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8A" w:rsidRPr="001118E1" w:rsidRDefault="0082488A" w:rsidP="0082488A">
      <w:pPr>
        <w:spacing w:after="0"/>
        <w:jc w:val="both"/>
        <w:rPr>
          <w:vanish/>
        </w:rPr>
      </w:pPr>
    </w:p>
    <w:p w:rsidR="00AE1788" w:rsidRPr="00B471A1" w:rsidRDefault="00AE1788" w:rsidP="00E40512">
      <w:pPr>
        <w:spacing w:after="0" w:line="240" w:lineRule="auto"/>
        <w:rPr>
          <w:rFonts w:cs="B Titr"/>
          <w:color w:val="FF0000"/>
          <w:sz w:val="24"/>
          <w:szCs w:val="24"/>
          <w:rtl/>
        </w:rPr>
      </w:pPr>
      <w:r>
        <w:rPr>
          <w:rFonts w:cs="B Titr" w:hint="cs"/>
          <w:color w:val="FF0000"/>
          <w:sz w:val="28"/>
          <w:szCs w:val="28"/>
          <w:rtl/>
        </w:rPr>
        <w:t xml:space="preserve">فصل </w:t>
      </w:r>
      <w:r w:rsidRPr="0083544B">
        <w:rPr>
          <w:rFonts w:cs="B Titr" w:hint="cs"/>
          <w:color w:val="FF0000"/>
          <w:sz w:val="28"/>
          <w:szCs w:val="28"/>
          <w:rtl/>
        </w:rPr>
        <w:t xml:space="preserve">چهارم- دیابت </w:t>
      </w:r>
      <w:r w:rsidRPr="0083544B">
        <w:rPr>
          <w:rFonts w:cs="B Titr" w:hint="cs"/>
          <w:color w:val="FF0000"/>
          <w:sz w:val="24"/>
          <w:szCs w:val="24"/>
          <w:rtl/>
        </w:rPr>
        <w:t>الف) دیابت بدون مصرف دارو</w:t>
      </w:r>
      <w:bookmarkStart w:id="0" w:name="_GoBack"/>
      <w:bookmarkEnd w:id="0"/>
    </w:p>
    <w:tbl>
      <w:tblPr>
        <w:bidiVisual/>
        <w:tblW w:w="15842" w:type="dxa"/>
        <w:tblInd w:w="1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42"/>
        <w:gridCol w:w="1843"/>
        <w:gridCol w:w="850"/>
        <w:gridCol w:w="2552"/>
        <w:gridCol w:w="992"/>
        <w:gridCol w:w="6663"/>
      </w:tblGrid>
      <w:tr w:rsidR="006D002B" w:rsidRPr="00513E5E" w:rsidTr="00597935">
        <w:trPr>
          <w:trHeight w:val="165"/>
        </w:trPr>
        <w:tc>
          <w:tcPr>
            <w:tcW w:w="4785" w:type="dxa"/>
            <w:gridSpan w:val="2"/>
            <w:tcBorders>
              <w:top w:val="single" w:sz="4" w:space="0" w:color="auto"/>
              <w:right w:val="single" w:sz="12" w:space="0" w:color="auto"/>
            </w:tcBorders>
            <w:shd w:val="clear" w:color="auto" w:fill="auto"/>
            <w:vAlign w:val="center"/>
          </w:tcPr>
          <w:p w:rsidR="006D002B" w:rsidRPr="00EA5BE8" w:rsidRDefault="006D002B" w:rsidP="002A590E">
            <w:pPr>
              <w:spacing w:after="0" w:line="240" w:lineRule="auto"/>
              <w:rPr>
                <w:rFonts w:cs="B Titr"/>
                <w:sz w:val="18"/>
                <w:szCs w:val="18"/>
                <w:rtl/>
              </w:rPr>
            </w:pPr>
            <w:r w:rsidRPr="00EA5BE8">
              <w:rPr>
                <w:rFonts w:cs="B Titr" w:hint="cs"/>
                <w:sz w:val="18"/>
                <w:szCs w:val="18"/>
                <w:rtl/>
              </w:rPr>
              <w:t>ارزیابی کنید</w:t>
            </w:r>
          </w:p>
        </w:tc>
        <w:tc>
          <w:tcPr>
            <w:tcW w:w="850" w:type="dxa"/>
            <w:vMerge w:val="restart"/>
            <w:tcBorders>
              <w:top w:val="single" w:sz="4" w:space="0" w:color="auto"/>
              <w:left w:val="single" w:sz="12" w:space="0" w:color="auto"/>
              <w:right w:val="single" w:sz="12" w:space="0" w:color="auto"/>
            </w:tcBorders>
            <w:shd w:val="clear" w:color="auto" w:fill="auto"/>
            <w:vAlign w:val="center"/>
          </w:tcPr>
          <w:p w:rsidR="006D002B" w:rsidRDefault="006D002B" w:rsidP="002A590E">
            <w:pPr>
              <w:spacing w:after="0" w:line="240" w:lineRule="auto"/>
              <w:rPr>
                <w:rFonts w:cs="B Titr"/>
                <w:sz w:val="14"/>
                <w:szCs w:val="14"/>
                <w:rtl/>
              </w:rPr>
            </w:pPr>
          </w:p>
          <w:p w:rsidR="006D002B" w:rsidRPr="00CF51FD" w:rsidRDefault="006D002B" w:rsidP="002A590E">
            <w:pPr>
              <w:spacing w:after="0" w:line="240" w:lineRule="auto"/>
              <w:rPr>
                <w:rFonts w:cs="B Titr"/>
                <w:sz w:val="14"/>
                <w:szCs w:val="14"/>
              </w:rPr>
            </w:pPr>
          </w:p>
          <w:p w:rsidR="006D002B" w:rsidRPr="00CF51FD" w:rsidRDefault="006D002B" w:rsidP="002A590E">
            <w:pPr>
              <w:spacing w:after="0" w:line="240" w:lineRule="auto"/>
              <w:rPr>
                <w:rFonts w:cs="B Titr"/>
                <w:sz w:val="14"/>
                <w:szCs w:val="14"/>
                <w:rtl/>
              </w:rPr>
            </w:pPr>
          </w:p>
        </w:tc>
        <w:tc>
          <w:tcPr>
            <w:tcW w:w="2552" w:type="dxa"/>
            <w:vMerge w:val="restart"/>
            <w:tcBorders>
              <w:top w:val="single" w:sz="12" w:space="0" w:color="auto"/>
              <w:left w:val="single" w:sz="12" w:space="0" w:color="auto"/>
            </w:tcBorders>
            <w:shd w:val="clear" w:color="auto" w:fill="DDD9C3"/>
            <w:vAlign w:val="center"/>
          </w:tcPr>
          <w:p w:rsidR="006D002B" w:rsidRPr="00994B1F" w:rsidRDefault="006D002B" w:rsidP="00B64205">
            <w:pPr>
              <w:spacing w:after="0" w:line="240" w:lineRule="auto"/>
              <w:rPr>
                <w:rFonts w:cs="B Titr"/>
                <w:sz w:val="20"/>
                <w:szCs w:val="20"/>
                <w:rtl/>
              </w:rPr>
            </w:pPr>
            <w:r w:rsidRPr="00994B1F">
              <w:rPr>
                <w:rFonts w:cs="B Titr" w:hint="cs"/>
                <w:sz w:val="20"/>
                <w:szCs w:val="20"/>
                <w:rtl/>
              </w:rPr>
              <w:t xml:space="preserve">                            نتیجه ارزیابی</w:t>
            </w:r>
          </w:p>
        </w:tc>
        <w:tc>
          <w:tcPr>
            <w:tcW w:w="992" w:type="dxa"/>
            <w:vMerge w:val="restart"/>
            <w:tcBorders>
              <w:top w:val="single" w:sz="12" w:space="0" w:color="auto"/>
            </w:tcBorders>
            <w:shd w:val="clear" w:color="auto" w:fill="DDD9C3"/>
            <w:vAlign w:val="center"/>
          </w:tcPr>
          <w:p w:rsidR="006D002B" w:rsidRPr="00994B1F" w:rsidRDefault="006D002B" w:rsidP="002F2211">
            <w:pPr>
              <w:spacing w:after="0" w:line="240" w:lineRule="auto"/>
              <w:jc w:val="center"/>
              <w:rPr>
                <w:rFonts w:cs="B Titr"/>
                <w:sz w:val="20"/>
                <w:szCs w:val="20"/>
                <w:rtl/>
              </w:rPr>
            </w:pPr>
            <w:r w:rsidRPr="00994B1F">
              <w:rPr>
                <w:rFonts w:cs="B Titr" w:hint="cs"/>
                <w:sz w:val="20"/>
                <w:szCs w:val="20"/>
                <w:rtl/>
              </w:rPr>
              <w:t>طبقه بندی</w:t>
            </w:r>
          </w:p>
        </w:tc>
        <w:tc>
          <w:tcPr>
            <w:tcW w:w="6663" w:type="dxa"/>
            <w:vMerge w:val="restart"/>
            <w:tcBorders>
              <w:top w:val="single" w:sz="12" w:space="0" w:color="auto"/>
            </w:tcBorders>
            <w:shd w:val="clear" w:color="auto" w:fill="DDD9C3"/>
            <w:vAlign w:val="center"/>
          </w:tcPr>
          <w:p w:rsidR="006D002B" w:rsidRPr="00994B1F" w:rsidRDefault="006D002B" w:rsidP="00CC4B32">
            <w:pPr>
              <w:spacing w:after="0" w:line="240" w:lineRule="auto"/>
              <w:jc w:val="center"/>
              <w:rPr>
                <w:rFonts w:cs="B Titr"/>
                <w:sz w:val="20"/>
                <w:szCs w:val="20"/>
                <w:rtl/>
              </w:rPr>
            </w:pPr>
            <w:r>
              <w:rPr>
                <w:rFonts w:cs="B Titr" w:hint="cs"/>
                <w:sz w:val="20"/>
                <w:szCs w:val="20"/>
                <w:rtl/>
              </w:rPr>
              <w:t xml:space="preserve">اقدامات: </w:t>
            </w:r>
            <w:r w:rsidRPr="00994B1F">
              <w:rPr>
                <w:rFonts w:cs="B Titr" w:hint="cs"/>
                <w:sz w:val="20"/>
                <w:szCs w:val="20"/>
                <w:rtl/>
              </w:rPr>
              <w:t>توصیه، اقدامات درمانی، ارجاع، پیگیری</w:t>
            </w:r>
          </w:p>
        </w:tc>
      </w:tr>
      <w:tr w:rsidR="006D002B" w:rsidRPr="00513E5E" w:rsidTr="00597935">
        <w:trPr>
          <w:trHeight w:val="165"/>
        </w:trPr>
        <w:tc>
          <w:tcPr>
            <w:tcW w:w="2942" w:type="dxa"/>
            <w:tcBorders>
              <w:bottom w:val="single" w:sz="12" w:space="0" w:color="auto"/>
            </w:tcBorders>
            <w:shd w:val="clear" w:color="auto" w:fill="auto"/>
            <w:vAlign w:val="center"/>
          </w:tcPr>
          <w:p w:rsidR="006D002B" w:rsidRPr="00EA5BE8" w:rsidRDefault="006D002B" w:rsidP="00CC4B32">
            <w:pPr>
              <w:spacing w:after="0" w:line="240" w:lineRule="auto"/>
              <w:jc w:val="center"/>
              <w:rPr>
                <w:rFonts w:cs="B Titr"/>
                <w:sz w:val="18"/>
                <w:szCs w:val="18"/>
                <w:rtl/>
              </w:rPr>
            </w:pPr>
            <w:r w:rsidRPr="00EA5BE8">
              <w:rPr>
                <w:rFonts w:cs="B Titr" w:hint="cs"/>
                <w:sz w:val="18"/>
                <w:szCs w:val="18"/>
                <w:rtl/>
              </w:rPr>
              <w:t>ارزیابی غیرپزشک را جمع بندی کنید</w:t>
            </w:r>
          </w:p>
        </w:tc>
        <w:tc>
          <w:tcPr>
            <w:tcW w:w="1843" w:type="dxa"/>
            <w:tcBorders>
              <w:bottom w:val="single" w:sz="12" w:space="0" w:color="auto"/>
              <w:right w:val="single" w:sz="12" w:space="0" w:color="auto"/>
            </w:tcBorders>
            <w:shd w:val="clear" w:color="auto" w:fill="auto"/>
            <w:vAlign w:val="center"/>
          </w:tcPr>
          <w:p w:rsidR="006D002B" w:rsidRPr="00EA5BE8" w:rsidRDefault="006D002B" w:rsidP="00CC4B32">
            <w:pPr>
              <w:spacing w:after="0" w:line="240" w:lineRule="auto"/>
              <w:rPr>
                <w:rFonts w:cs="B Titr"/>
                <w:sz w:val="18"/>
                <w:szCs w:val="18"/>
                <w:rtl/>
              </w:rPr>
            </w:pPr>
            <w:r>
              <w:rPr>
                <w:rFonts w:cs="B Titr" w:hint="cs"/>
                <w:sz w:val="18"/>
                <w:szCs w:val="18"/>
                <w:rtl/>
              </w:rPr>
              <w:t>بررسی کنید</w:t>
            </w:r>
          </w:p>
        </w:tc>
        <w:tc>
          <w:tcPr>
            <w:tcW w:w="850" w:type="dxa"/>
            <w:vMerge/>
            <w:tcBorders>
              <w:left w:val="single" w:sz="12" w:space="0" w:color="auto"/>
              <w:right w:val="single" w:sz="12" w:space="0" w:color="auto"/>
            </w:tcBorders>
            <w:shd w:val="clear" w:color="auto" w:fill="auto"/>
            <w:vAlign w:val="center"/>
          </w:tcPr>
          <w:p w:rsidR="006D002B" w:rsidRDefault="006D002B" w:rsidP="00CC4B32">
            <w:pPr>
              <w:spacing w:after="0" w:line="240" w:lineRule="auto"/>
              <w:rPr>
                <w:rFonts w:cs="B Titr"/>
                <w:sz w:val="14"/>
                <w:szCs w:val="14"/>
                <w:rtl/>
              </w:rPr>
            </w:pPr>
          </w:p>
        </w:tc>
        <w:tc>
          <w:tcPr>
            <w:tcW w:w="2552" w:type="dxa"/>
            <w:vMerge/>
            <w:tcBorders>
              <w:left w:val="single" w:sz="12" w:space="0" w:color="auto"/>
              <w:bottom w:val="single" w:sz="12" w:space="0" w:color="auto"/>
            </w:tcBorders>
            <w:shd w:val="clear" w:color="auto" w:fill="DDD9C3"/>
            <w:vAlign w:val="center"/>
          </w:tcPr>
          <w:p w:rsidR="006D002B" w:rsidRPr="00994B1F" w:rsidRDefault="006D002B" w:rsidP="00CC4B32">
            <w:pPr>
              <w:spacing w:after="0" w:line="240" w:lineRule="auto"/>
              <w:rPr>
                <w:rFonts w:cs="B Titr"/>
                <w:sz w:val="20"/>
                <w:szCs w:val="20"/>
                <w:rtl/>
              </w:rPr>
            </w:pPr>
          </w:p>
        </w:tc>
        <w:tc>
          <w:tcPr>
            <w:tcW w:w="992" w:type="dxa"/>
            <w:vMerge/>
            <w:tcBorders>
              <w:bottom w:val="single" w:sz="12" w:space="0" w:color="auto"/>
            </w:tcBorders>
            <w:shd w:val="clear" w:color="auto" w:fill="DDD9C3"/>
            <w:vAlign w:val="center"/>
          </w:tcPr>
          <w:p w:rsidR="006D002B" w:rsidRPr="00994B1F" w:rsidRDefault="006D002B" w:rsidP="00CC4B32">
            <w:pPr>
              <w:spacing w:after="0" w:line="240" w:lineRule="auto"/>
              <w:jc w:val="center"/>
              <w:rPr>
                <w:rFonts w:cs="B Titr"/>
                <w:sz w:val="20"/>
                <w:szCs w:val="20"/>
                <w:rtl/>
              </w:rPr>
            </w:pPr>
          </w:p>
        </w:tc>
        <w:tc>
          <w:tcPr>
            <w:tcW w:w="6663" w:type="dxa"/>
            <w:vMerge/>
            <w:tcBorders>
              <w:bottom w:val="single" w:sz="12" w:space="0" w:color="auto"/>
            </w:tcBorders>
            <w:shd w:val="clear" w:color="auto" w:fill="DDD9C3"/>
            <w:vAlign w:val="center"/>
          </w:tcPr>
          <w:p w:rsidR="006D002B" w:rsidRPr="00994B1F" w:rsidRDefault="006D002B" w:rsidP="00CC4B32">
            <w:pPr>
              <w:spacing w:after="0" w:line="240" w:lineRule="auto"/>
              <w:jc w:val="center"/>
              <w:rPr>
                <w:rFonts w:cs="B Titr"/>
                <w:sz w:val="20"/>
                <w:szCs w:val="20"/>
                <w:rtl/>
              </w:rPr>
            </w:pPr>
          </w:p>
        </w:tc>
      </w:tr>
      <w:tr w:rsidR="007F4268" w:rsidRPr="00513E5E" w:rsidTr="007160FF">
        <w:trPr>
          <w:cantSplit/>
          <w:trHeight w:val="2471"/>
        </w:trPr>
        <w:tc>
          <w:tcPr>
            <w:tcW w:w="2942" w:type="dxa"/>
            <w:vMerge w:val="restart"/>
            <w:tcBorders>
              <w:top w:val="single" w:sz="12" w:space="0" w:color="auto"/>
            </w:tcBorders>
            <w:shd w:val="clear" w:color="auto" w:fill="auto"/>
          </w:tcPr>
          <w:p w:rsidR="007F4268" w:rsidRPr="00EA19BC" w:rsidRDefault="007F4268" w:rsidP="008A4A37">
            <w:pPr>
              <w:pStyle w:val="ListParagraph"/>
              <w:numPr>
                <w:ilvl w:val="0"/>
                <w:numId w:val="75"/>
              </w:numPr>
              <w:tabs>
                <w:tab w:val="left" w:pos="141"/>
              </w:tabs>
              <w:spacing w:after="0" w:line="240" w:lineRule="auto"/>
              <w:ind w:left="12" w:hanging="12"/>
              <w:jc w:val="both"/>
              <w:rPr>
                <w:rFonts w:cs="B Mitra"/>
                <w:b/>
                <w:bCs/>
                <w:color w:val="FF0000"/>
                <w:rtl/>
              </w:rPr>
            </w:pPr>
            <w:r w:rsidRPr="00EA19BC">
              <w:rPr>
                <w:rFonts w:cs="B Mitra" w:hint="cs"/>
                <w:rtl/>
              </w:rPr>
              <w:t xml:space="preserve">ابتلا به دیابت </w:t>
            </w:r>
          </w:p>
          <w:p w:rsidR="007F4268" w:rsidRPr="00EA19BC" w:rsidRDefault="007F4268" w:rsidP="008A4A37">
            <w:pPr>
              <w:pStyle w:val="ListParagraph"/>
              <w:numPr>
                <w:ilvl w:val="0"/>
                <w:numId w:val="75"/>
              </w:numPr>
              <w:tabs>
                <w:tab w:val="left" w:pos="141"/>
              </w:tabs>
              <w:spacing w:after="0" w:line="240" w:lineRule="auto"/>
              <w:ind w:left="12" w:hanging="12"/>
              <w:rPr>
                <w:rFonts w:cs="B Mitra"/>
              </w:rPr>
            </w:pPr>
            <w:r w:rsidRPr="00EA19BC">
              <w:rPr>
                <w:rFonts w:cs="B Mitra" w:hint="cs"/>
                <w:rtl/>
              </w:rPr>
              <w:t>مص</w:t>
            </w:r>
            <w:r>
              <w:rPr>
                <w:rFonts w:cs="B Mitra" w:hint="cs"/>
                <w:rtl/>
              </w:rPr>
              <w:t>ـ</w:t>
            </w:r>
            <w:r w:rsidRPr="00EA19BC">
              <w:rPr>
                <w:rFonts w:cs="B Mitra" w:hint="cs"/>
                <w:rtl/>
              </w:rPr>
              <w:t>رف داروی ک</w:t>
            </w:r>
            <w:r>
              <w:rPr>
                <w:rFonts w:cs="B Mitra" w:hint="cs"/>
                <w:rtl/>
              </w:rPr>
              <w:t>ــ</w:t>
            </w:r>
            <w:r w:rsidRPr="00EA19BC">
              <w:rPr>
                <w:rFonts w:cs="B Mitra" w:hint="cs"/>
                <w:rtl/>
              </w:rPr>
              <w:t xml:space="preserve">اهش دهنده </w:t>
            </w:r>
            <w:r>
              <w:rPr>
                <w:rFonts w:cs="B Mitra" w:hint="cs"/>
                <w:rtl/>
              </w:rPr>
              <w:t>قندخون</w:t>
            </w:r>
          </w:p>
          <w:p w:rsidR="007F4268" w:rsidRPr="0064294B" w:rsidRDefault="007F4268" w:rsidP="008A4A37">
            <w:pPr>
              <w:pStyle w:val="ListParagraph"/>
              <w:numPr>
                <w:ilvl w:val="0"/>
                <w:numId w:val="75"/>
              </w:numPr>
              <w:tabs>
                <w:tab w:val="left" w:pos="141"/>
              </w:tabs>
              <w:spacing w:after="0" w:line="240" w:lineRule="auto"/>
              <w:ind w:left="12" w:hanging="12"/>
              <w:jc w:val="both"/>
              <w:rPr>
                <w:rFonts w:cs="B Mitra"/>
                <w:sz w:val="20"/>
                <w:szCs w:val="20"/>
                <w:rtl/>
              </w:rPr>
            </w:pPr>
            <w:r w:rsidRPr="00EA19BC">
              <w:rPr>
                <w:rFonts w:cs="B Mitra" w:hint="cs"/>
                <w:rtl/>
              </w:rPr>
              <w:t>جواب آزمایش قند خون ناشتا طی یک سال قبل</w:t>
            </w:r>
          </w:p>
          <w:p w:rsidR="007F4268" w:rsidRPr="00C16CFD" w:rsidRDefault="007F4268" w:rsidP="002F2211">
            <w:pPr>
              <w:tabs>
                <w:tab w:val="left" w:pos="176"/>
              </w:tabs>
              <w:spacing w:after="0" w:line="240" w:lineRule="auto"/>
              <w:ind w:left="34" w:right="600"/>
              <w:rPr>
                <w:rFonts w:cs="B Mitra"/>
              </w:rPr>
            </w:pPr>
          </w:p>
        </w:tc>
        <w:tc>
          <w:tcPr>
            <w:tcW w:w="1843" w:type="dxa"/>
            <w:vMerge w:val="restart"/>
            <w:tcBorders>
              <w:top w:val="single" w:sz="12" w:space="0" w:color="auto"/>
              <w:right w:val="single" w:sz="12" w:space="0" w:color="auto"/>
            </w:tcBorders>
            <w:shd w:val="clear" w:color="auto" w:fill="auto"/>
          </w:tcPr>
          <w:p w:rsidR="007F4268" w:rsidRDefault="007F4268" w:rsidP="002A3F3F">
            <w:pPr>
              <w:pStyle w:val="ListParagraph"/>
              <w:tabs>
                <w:tab w:val="left" w:pos="175"/>
              </w:tabs>
              <w:spacing w:after="0" w:line="14" w:lineRule="atLeast"/>
              <w:ind w:left="175"/>
              <w:rPr>
                <w:rFonts w:ascii="BZar" w:cs="B Mitra"/>
                <w:sz w:val="18"/>
                <w:szCs w:val="18"/>
              </w:rPr>
            </w:pPr>
          </w:p>
          <w:p w:rsidR="007F4268" w:rsidRPr="002A3F3F" w:rsidRDefault="007F4268" w:rsidP="002A3F3F">
            <w:pPr>
              <w:tabs>
                <w:tab w:val="left" w:pos="175"/>
              </w:tabs>
              <w:spacing w:after="0" w:line="14" w:lineRule="atLeast"/>
              <w:jc w:val="both"/>
              <w:rPr>
                <w:rFonts w:ascii="BZar" w:cs="B Mitra"/>
                <w:sz w:val="20"/>
                <w:szCs w:val="20"/>
                <w:rtl/>
              </w:rPr>
            </w:pPr>
            <w:r w:rsidRPr="002A3F3F">
              <w:rPr>
                <w:rFonts w:cs="B Titr" w:hint="cs"/>
                <w:sz w:val="20"/>
                <w:szCs w:val="20"/>
                <w:rtl/>
              </w:rPr>
              <w:t>ع</w:t>
            </w:r>
            <w:r>
              <w:rPr>
                <w:rFonts w:cs="B Titr" w:hint="cs"/>
                <w:sz w:val="20"/>
                <w:szCs w:val="20"/>
                <w:rtl/>
              </w:rPr>
              <w:t>ــ</w:t>
            </w:r>
            <w:r w:rsidRPr="002A3F3F">
              <w:rPr>
                <w:rFonts w:cs="B Titr" w:hint="cs"/>
                <w:sz w:val="20"/>
                <w:szCs w:val="20"/>
                <w:rtl/>
              </w:rPr>
              <w:t>وارض زیر را در س</w:t>
            </w:r>
            <w:r>
              <w:rPr>
                <w:rFonts w:cs="B Titr" w:hint="cs"/>
                <w:sz w:val="20"/>
                <w:szCs w:val="20"/>
                <w:rtl/>
              </w:rPr>
              <w:t>ـ</w:t>
            </w:r>
            <w:r w:rsidRPr="002A3F3F">
              <w:rPr>
                <w:rFonts w:cs="B Titr" w:hint="cs"/>
                <w:sz w:val="20"/>
                <w:szCs w:val="20"/>
                <w:rtl/>
              </w:rPr>
              <w:t>ال</w:t>
            </w:r>
            <w:r>
              <w:rPr>
                <w:rFonts w:cs="B Titr" w:hint="cs"/>
                <w:sz w:val="20"/>
                <w:szCs w:val="20"/>
                <w:rtl/>
              </w:rPr>
              <w:t>ـ</w:t>
            </w:r>
            <w:r w:rsidRPr="002A3F3F">
              <w:rPr>
                <w:rFonts w:cs="B Titr" w:hint="cs"/>
                <w:sz w:val="20"/>
                <w:szCs w:val="20"/>
                <w:rtl/>
              </w:rPr>
              <w:t>مند مبت</w:t>
            </w:r>
            <w:r>
              <w:rPr>
                <w:rFonts w:cs="B Titr" w:hint="cs"/>
                <w:sz w:val="20"/>
                <w:szCs w:val="20"/>
                <w:rtl/>
              </w:rPr>
              <w:t>ـ</w:t>
            </w:r>
            <w:r w:rsidRPr="002A3F3F">
              <w:rPr>
                <w:rFonts w:cs="B Titr" w:hint="cs"/>
                <w:sz w:val="20"/>
                <w:szCs w:val="20"/>
                <w:rtl/>
              </w:rPr>
              <w:t>لا  به دیابت بررسی کنید:</w:t>
            </w:r>
          </w:p>
          <w:p w:rsidR="007F4268" w:rsidRPr="00CF51FD" w:rsidRDefault="007F4268" w:rsidP="008A4A37">
            <w:pPr>
              <w:numPr>
                <w:ilvl w:val="0"/>
                <w:numId w:val="73"/>
              </w:numPr>
              <w:tabs>
                <w:tab w:val="right" w:pos="188"/>
              </w:tabs>
              <w:spacing w:after="0" w:line="216" w:lineRule="auto"/>
              <w:ind w:left="0" w:firstLine="8"/>
              <w:contextualSpacing/>
              <w:jc w:val="both"/>
              <w:rPr>
                <w:rFonts w:cs="B Mitra"/>
              </w:rPr>
            </w:pPr>
            <w:r w:rsidRPr="00CF51FD">
              <w:rPr>
                <w:rFonts w:cs="B Mitra" w:hint="cs"/>
                <w:rtl/>
              </w:rPr>
              <w:t>نوروپاتی (اختلالات حسی در انتهاها</w:t>
            </w:r>
            <w:r>
              <w:rPr>
                <w:rFonts w:cs="B Mitra" w:hint="cs"/>
                <w:rtl/>
              </w:rPr>
              <w:t>)،</w:t>
            </w:r>
            <w:r w:rsidRPr="00CF51FD">
              <w:rPr>
                <w:rFonts w:cs="B Mitra" w:hint="cs"/>
                <w:rtl/>
              </w:rPr>
              <w:t xml:space="preserve"> افت فشارخونوضعیتی،  </w:t>
            </w:r>
            <w:r>
              <w:rPr>
                <w:rFonts w:cs="B Mitra" w:hint="cs"/>
                <w:rtl/>
              </w:rPr>
              <w:t xml:space="preserve">بررسی </w:t>
            </w:r>
            <w:r w:rsidRPr="00CF51FD">
              <w:rPr>
                <w:rFonts w:cs="B Mitra" w:hint="cs"/>
                <w:rtl/>
              </w:rPr>
              <w:t>پاها</w:t>
            </w:r>
            <w:r>
              <w:rPr>
                <w:rFonts w:cs="B Mitra" w:hint="cs"/>
                <w:rtl/>
              </w:rPr>
              <w:t>(</w:t>
            </w:r>
            <w:r w:rsidRPr="00CF51FD">
              <w:rPr>
                <w:rFonts w:cs="B Mitra" w:hint="cs"/>
                <w:rtl/>
              </w:rPr>
              <w:t xml:space="preserve"> از نظر وجود تاول، بریدگی و یا خراش</w:t>
            </w:r>
            <w:r>
              <w:rPr>
                <w:rFonts w:cs="B Mitra" w:hint="cs"/>
                <w:rtl/>
              </w:rPr>
              <w:t>)</w:t>
            </w:r>
            <w:r w:rsidRPr="00CF51FD">
              <w:rPr>
                <w:rFonts w:cs="B Mitra" w:hint="cs"/>
                <w:rtl/>
              </w:rPr>
              <w:t xml:space="preserve">، نبض های ضعیف در اندام های تحتانی </w:t>
            </w:r>
            <w:r>
              <w:rPr>
                <w:rFonts w:cs="B Mitra" w:hint="cs"/>
                <w:rtl/>
              </w:rPr>
              <w:t>(</w:t>
            </w:r>
            <w:r w:rsidRPr="00CF51FD">
              <w:rPr>
                <w:rFonts w:cs="B Mitra" w:hint="cs"/>
                <w:rtl/>
              </w:rPr>
              <w:t>دورسال پدیس، پوستریور تیبیال، پوبلیته و فمورال</w:t>
            </w:r>
            <w:r>
              <w:rPr>
                <w:rFonts w:cs="B Mitra" w:hint="cs"/>
                <w:rtl/>
              </w:rPr>
              <w:t>)</w:t>
            </w:r>
            <w:r w:rsidRPr="00CF51FD">
              <w:rPr>
                <w:rFonts w:cs="B Mitra" w:hint="cs"/>
                <w:rtl/>
              </w:rPr>
              <w:t>، ابتلا به اسهال، یبوست و یا تهوع و استفراغ متناوب</w:t>
            </w:r>
            <w:r>
              <w:rPr>
                <w:rFonts w:cs="B Mitra" w:hint="cs"/>
                <w:rtl/>
              </w:rPr>
              <w:t>،</w:t>
            </w:r>
          </w:p>
          <w:p w:rsidR="007F4268" w:rsidRPr="002A3F3F" w:rsidRDefault="007F4268" w:rsidP="002A3F3F">
            <w:pPr>
              <w:tabs>
                <w:tab w:val="left" w:pos="175"/>
              </w:tabs>
              <w:spacing w:after="0" w:line="14" w:lineRule="atLeast"/>
              <w:rPr>
                <w:rFonts w:ascii="BZar" w:cs="B Mitra"/>
                <w:sz w:val="18"/>
                <w:szCs w:val="18"/>
                <w:rtl/>
              </w:rPr>
            </w:pPr>
            <w:r w:rsidRPr="00CF51FD">
              <w:rPr>
                <w:rFonts w:cs="B Mitra" w:hint="cs"/>
                <w:rtl/>
              </w:rPr>
              <w:t>نفروپاتی (</w:t>
            </w:r>
            <w:r w:rsidRPr="00CF51FD">
              <w:rPr>
                <w:rFonts w:cs="B Mitra"/>
              </w:rPr>
              <w:t>GFR</w:t>
            </w:r>
            <w:r w:rsidRPr="00CF51FD">
              <w:rPr>
                <w:rFonts w:cs="B Mitra" w:hint="cs"/>
                <w:rtl/>
              </w:rPr>
              <w:t xml:space="preserve"> کمتر از 60 میلی لیتر در دقیق</w:t>
            </w:r>
            <w:r w:rsidRPr="00161B08">
              <w:rPr>
                <w:rFonts w:cs="B Mitra" w:hint="cs"/>
                <w:rtl/>
              </w:rPr>
              <w:t>ه</w:t>
            </w:r>
            <w:r>
              <w:rPr>
                <w:rFonts w:cs="B Mitra" w:hint="cs"/>
                <w:rtl/>
              </w:rPr>
              <w:t>)</w:t>
            </w:r>
          </w:p>
        </w:tc>
        <w:tc>
          <w:tcPr>
            <w:tcW w:w="850" w:type="dxa"/>
            <w:vMerge/>
            <w:tcBorders>
              <w:left w:val="single" w:sz="12" w:space="0" w:color="auto"/>
              <w:right w:val="single" w:sz="12" w:space="0" w:color="auto"/>
            </w:tcBorders>
            <w:shd w:val="clear" w:color="auto" w:fill="auto"/>
          </w:tcPr>
          <w:p w:rsidR="007F4268" w:rsidRPr="00513E5E" w:rsidRDefault="007F4268" w:rsidP="002A590E">
            <w:pPr>
              <w:spacing w:after="0" w:line="240" w:lineRule="auto"/>
              <w:rPr>
                <w:rFonts w:cs="B Titr"/>
                <w:rtl/>
              </w:rPr>
            </w:pPr>
          </w:p>
        </w:tc>
        <w:tc>
          <w:tcPr>
            <w:tcW w:w="2552" w:type="dxa"/>
            <w:tcBorders>
              <w:top w:val="single" w:sz="12" w:space="0" w:color="auto"/>
              <w:left w:val="single" w:sz="12" w:space="0" w:color="auto"/>
            </w:tcBorders>
            <w:shd w:val="clear" w:color="auto" w:fill="FF99FF"/>
          </w:tcPr>
          <w:p w:rsidR="007F4268" w:rsidRPr="00E365E1" w:rsidRDefault="007F4268" w:rsidP="002F2211">
            <w:pPr>
              <w:spacing w:after="0" w:line="240" w:lineRule="auto"/>
              <w:jc w:val="both"/>
              <w:rPr>
                <w:rFonts w:cs="B Mitra"/>
                <w:sz w:val="20"/>
                <w:szCs w:val="20"/>
                <w:rtl/>
              </w:rPr>
            </w:pPr>
            <w:r w:rsidRPr="00CF51FD">
              <w:rPr>
                <w:rFonts w:cs="B Mitra" w:hint="cs"/>
                <w:sz w:val="18"/>
                <w:szCs w:val="18"/>
              </w:rPr>
              <w:sym w:font="Wingdings 2" w:char="F097"/>
            </w:r>
            <w:r w:rsidRPr="00E365E1">
              <w:rPr>
                <w:rFonts w:cs="B Mitra" w:hint="cs"/>
                <w:sz w:val="20"/>
                <w:szCs w:val="20"/>
                <w:rtl/>
              </w:rPr>
              <w:t xml:space="preserve">دومین آزمایش متوالی قندخون ناشتا حداقل 126 میلیگرم در  دسی لیتر   </w:t>
            </w:r>
            <w:r w:rsidRPr="00E365E1">
              <w:rPr>
                <w:rFonts w:cs="B Mitra" w:hint="cs"/>
                <w:b/>
                <w:bCs/>
                <w:sz w:val="20"/>
                <w:szCs w:val="20"/>
                <w:rtl/>
              </w:rPr>
              <w:t xml:space="preserve"> یا</w:t>
            </w:r>
          </w:p>
          <w:p w:rsidR="007F4268" w:rsidRPr="00E365E1" w:rsidRDefault="007F4268" w:rsidP="002F2211">
            <w:pPr>
              <w:spacing w:after="0" w:line="240" w:lineRule="auto"/>
              <w:rPr>
                <w:rFonts w:cs="B Mitra"/>
                <w:sz w:val="20"/>
                <w:szCs w:val="20"/>
                <w:rtl/>
              </w:rPr>
            </w:pPr>
            <w:r>
              <w:rPr>
                <w:rFonts w:ascii="Symbol" w:hAnsi="Symbol" w:cs="B Mitra"/>
                <w:color w:val="000000"/>
                <w:sz w:val="16"/>
                <w:szCs w:val="16"/>
              </w:rPr>
              <w:t></w:t>
            </w:r>
            <w:r w:rsidRPr="00E365E1">
              <w:rPr>
                <w:rFonts w:ascii="Symbol" w:hAnsi="Symbol" w:cs="B Mitra"/>
                <w:color w:val="000000"/>
                <w:sz w:val="16"/>
                <w:szCs w:val="16"/>
              </w:rPr>
              <w:t></w:t>
            </w:r>
            <w:r w:rsidRPr="00E365E1">
              <w:rPr>
                <w:rFonts w:cs="B Mitra" w:hint="cs"/>
                <w:sz w:val="20"/>
                <w:szCs w:val="20"/>
                <w:rtl/>
              </w:rPr>
              <w:t xml:space="preserve">آزمایش </w:t>
            </w:r>
            <w:r w:rsidRPr="00E365E1">
              <w:rPr>
                <w:rFonts w:cs="B Mitra"/>
                <w:sz w:val="20"/>
                <w:szCs w:val="20"/>
              </w:rPr>
              <w:t>OGTT</w:t>
            </w:r>
            <w:r w:rsidRPr="00E365E1">
              <w:rPr>
                <w:rFonts w:cs="B Mitra" w:hint="cs"/>
                <w:sz w:val="20"/>
                <w:szCs w:val="20"/>
                <w:rtl/>
              </w:rPr>
              <w:t xml:space="preserve"> مساوی یا بالاتر از 200 میلی گرم در دسی لیتر     </w:t>
            </w:r>
            <w:r w:rsidRPr="00E365E1">
              <w:rPr>
                <w:rFonts w:cs="B Mitra" w:hint="cs"/>
                <w:b/>
                <w:bCs/>
                <w:sz w:val="20"/>
                <w:szCs w:val="20"/>
                <w:rtl/>
              </w:rPr>
              <w:t>و</w:t>
            </w:r>
          </w:p>
          <w:p w:rsidR="007F4268" w:rsidRPr="00656B11" w:rsidRDefault="007F4268" w:rsidP="008A4A37">
            <w:pPr>
              <w:pStyle w:val="ListParagraph"/>
              <w:numPr>
                <w:ilvl w:val="0"/>
                <w:numId w:val="74"/>
              </w:numPr>
              <w:tabs>
                <w:tab w:val="left" w:pos="175"/>
              </w:tabs>
              <w:spacing w:after="0" w:line="240" w:lineRule="auto"/>
              <w:ind w:left="34" w:firstLine="0"/>
              <w:rPr>
                <w:rFonts w:cs="B Mitra"/>
                <w:color w:val="FFFF00"/>
              </w:rPr>
            </w:pPr>
            <w:r w:rsidRPr="00E365E1">
              <w:rPr>
                <w:rFonts w:cs="B Mitra" w:hint="cs"/>
                <w:sz w:val="20"/>
                <w:szCs w:val="20"/>
                <w:rtl/>
              </w:rPr>
              <w:t>عارضه دیابت</w:t>
            </w:r>
          </w:p>
        </w:tc>
        <w:tc>
          <w:tcPr>
            <w:tcW w:w="992" w:type="dxa"/>
            <w:tcBorders>
              <w:top w:val="single" w:sz="12" w:space="0" w:color="auto"/>
            </w:tcBorders>
            <w:shd w:val="clear" w:color="auto" w:fill="FF99FF"/>
            <w:vAlign w:val="center"/>
          </w:tcPr>
          <w:p w:rsidR="007F4268" w:rsidRPr="00513E5E" w:rsidRDefault="007F4268" w:rsidP="002F2211">
            <w:pPr>
              <w:spacing w:after="0" w:line="240" w:lineRule="auto"/>
              <w:jc w:val="center"/>
              <w:rPr>
                <w:rFonts w:cs="B Mitra"/>
                <w:rtl/>
              </w:rPr>
            </w:pPr>
            <w:r>
              <w:rPr>
                <w:rFonts w:cs="B Mitra" w:hint="cs"/>
                <w:rtl/>
              </w:rPr>
              <w:t xml:space="preserve">احتمال </w:t>
            </w:r>
            <w:r w:rsidRPr="00DB3255">
              <w:rPr>
                <w:rFonts w:cs="B Mitra" w:hint="cs"/>
                <w:rtl/>
              </w:rPr>
              <w:t>دیـابت با عـارضه</w:t>
            </w:r>
          </w:p>
        </w:tc>
        <w:tc>
          <w:tcPr>
            <w:tcW w:w="6663" w:type="dxa"/>
            <w:tcBorders>
              <w:top w:val="single" w:sz="12" w:space="0" w:color="auto"/>
            </w:tcBorders>
            <w:shd w:val="clear" w:color="auto" w:fill="FF99FF"/>
          </w:tcPr>
          <w:p w:rsidR="007F4268" w:rsidRPr="00E365E1" w:rsidRDefault="007F4268" w:rsidP="008A4A37">
            <w:pPr>
              <w:numPr>
                <w:ilvl w:val="0"/>
                <w:numId w:val="72"/>
              </w:numPr>
              <w:tabs>
                <w:tab w:val="left" w:pos="239"/>
              </w:tabs>
              <w:spacing w:after="0" w:line="240" w:lineRule="auto"/>
              <w:ind w:left="0" w:firstLine="22"/>
              <w:contextualSpacing/>
              <w:jc w:val="both"/>
              <w:rPr>
                <w:rFonts w:cs="B Mitra"/>
                <w:sz w:val="20"/>
                <w:szCs w:val="20"/>
              </w:rPr>
            </w:pPr>
            <w:r w:rsidRPr="00E365E1">
              <w:rPr>
                <w:rFonts w:cs="B Mitra" w:hint="cs"/>
                <w:sz w:val="20"/>
                <w:szCs w:val="20"/>
                <w:rtl/>
              </w:rPr>
              <w:t xml:space="preserve">سالمند را  </w:t>
            </w:r>
            <w:r w:rsidRPr="00D40E24">
              <w:rPr>
                <w:rFonts w:cs="B Mitra" w:hint="cs"/>
                <w:sz w:val="20"/>
                <w:szCs w:val="20"/>
                <w:rtl/>
              </w:rPr>
              <w:t>برای تشخیص</w:t>
            </w:r>
            <w:r>
              <w:rPr>
                <w:rFonts w:cs="B Mitra" w:hint="cs"/>
                <w:sz w:val="20"/>
                <w:szCs w:val="20"/>
                <w:rtl/>
              </w:rPr>
              <w:t xml:space="preserve"> قطعی عوارض</w:t>
            </w:r>
            <w:r w:rsidRPr="00D40E24">
              <w:rPr>
                <w:rFonts w:cs="B Mitra" w:hint="cs"/>
                <w:sz w:val="20"/>
                <w:szCs w:val="20"/>
                <w:rtl/>
              </w:rPr>
              <w:t xml:space="preserve"> یا</w:t>
            </w:r>
            <w:r w:rsidRPr="00E365E1">
              <w:rPr>
                <w:rFonts w:cs="B Mitra" w:hint="cs"/>
                <w:sz w:val="20"/>
                <w:szCs w:val="20"/>
                <w:rtl/>
              </w:rPr>
              <w:t xml:space="preserve">کنترل </w:t>
            </w:r>
            <w:r>
              <w:rPr>
                <w:rFonts w:cs="B Mitra" w:hint="cs"/>
                <w:sz w:val="20"/>
                <w:szCs w:val="20"/>
                <w:rtl/>
              </w:rPr>
              <w:t>آنها (</w:t>
            </w:r>
            <w:r w:rsidRPr="00F44D06">
              <w:rPr>
                <w:rFonts w:cs="B Mitra" w:hint="cs"/>
                <w:sz w:val="20"/>
                <w:szCs w:val="20"/>
                <w:rtl/>
              </w:rPr>
              <w:t>عارضه قلب</w:t>
            </w:r>
            <w:r>
              <w:rPr>
                <w:rFonts w:cs="B Mitra" w:hint="cs"/>
                <w:sz w:val="20"/>
                <w:szCs w:val="20"/>
                <w:rtl/>
              </w:rPr>
              <w:t>ی</w:t>
            </w:r>
            <w:r w:rsidRPr="00F44D06">
              <w:rPr>
                <w:rFonts w:cs="B Mitra" w:hint="cs"/>
                <w:sz w:val="20"/>
                <w:szCs w:val="20"/>
                <w:rtl/>
              </w:rPr>
              <w:t xml:space="preserve"> عروقی، کلیوی، چشمی، نوروپاتی، زخم پای دیابتی)</w:t>
            </w:r>
            <w:r w:rsidRPr="00E365E1">
              <w:rPr>
                <w:rFonts w:cs="B Mitra" w:hint="cs"/>
                <w:sz w:val="20"/>
                <w:szCs w:val="20"/>
                <w:rtl/>
              </w:rPr>
              <w:t xml:space="preserve"> به متخصص </w:t>
            </w:r>
            <w:r w:rsidRPr="00D40E24">
              <w:rPr>
                <w:rFonts w:cs="B Mitra" w:hint="cs"/>
                <w:sz w:val="20"/>
                <w:szCs w:val="20"/>
                <w:rtl/>
              </w:rPr>
              <w:t>مربوطه ارجاع غیر فوری دهید</w:t>
            </w:r>
            <w:r w:rsidRPr="00E365E1">
              <w:rPr>
                <w:rFonts w:cs="B Mitra" w:hint="cs"/>
                <w:sz w:val="20"/>
                <w:szCs w:val="20"/>
                <w:rtl/>
              </w:rPr>
              <w:t xml:space="preserve"> و  به تیم غیر پزشک پس خوراند دهید</w:t>
            </w:r>
            <w:r>
              <w:rPr>
                <w:rFonts w:cs="B Mitra" w:hint="cs"/>
                <w:sz w:val="20"/>
                <w:szCs w:val="20"/>
                <w:rtl/>
              </w:rPr>
              <w:t>،</w:t>
            </w:r>
            <w:r w:rsidRPr="00E365E1">
              <w:rPr>
                <w:rFonts w:cs="B Mitra" w:hint="cs"/>
                <w:sz w:val="20"/>
                <w:szCs w:val="20"/>
                <w:rtl/>
              </w:rPr>
              <w:t xml:space="preserve"> نتیجه را تا سه هفته بعد پیگیری نمایند.</w:t>
            </w:r>
          </w:p>
          <w:p w:rsidR="007F4268" w:rsidRPr="00E365E1" w:rsidRDefault="007F4268" w:rsidP="008A4A37">
            <w:pPr>
              <w:numPr>
                <w:ilvl w:val="0"/>
                <w:numId w:val="72"/>
              </w:numPr>
              <w:tabs>
                <w:tab w:val="left" w:pos="239"/>
              </w:tabs>
              <w:spacing w:after="0" w:line="240" w:lineRule="auto"/>
              <w:ind w:left="0" w:firstLine="22"/>
              <w:contextualSpacing/>
              <w:jc w:val="both"/>
              <w:rPr>
                <w:rFonts w:cs="B Mitra"/>
                <w:sz w:val="20"/>
                <w:szCs w:val="20"/>
              </w:rPr>
            </w:pPr>
            <w:r w:rsidRPr="00E365E1">
              <w:rPr>
                <w:rFonts w:cs="B Mitra" w:hint="cs"/>
                <w:sz w:val="20"/>
                <w:szCs w:val="20"/>
                <w:rtl/>
              </w:rPr>
              <w:t xml:space="preserve">برای سالمند </w:t>
            </w:r>
            <w:r w:rsidRPr="005F542C">
              <w:rPr>
                <w:rFonts w:cs="B Mitra" w:hint="cs"/>
                <w:sz w:val="20"/>
                <w:szCs w:val="20"/>
                <w:rtl/>
              </w:rPr>
              <w:t>مبتلا یا با احتمال ابتلا به</w:t>
            </w:r>
            <w:r w:rsidRPr="00E365E1">
              <w:rPr>
                <w:rFonts w:cs="B Mitra" w:hint="cs"/>
                <w:sz w:val="20"/>
                <w:szCs w:val="20"/>
                <w:rtl/>
              </w:rPr>
              <w:t>هر یک از عوارض دیابت، درمان را تا زمان دریافت پس خوراند متخصص، شروع نمایید.</w:t>
            </w:r>
          </w:p>
          <w:p w:rsidR="007F4268" w:rsidRPr="00E365E1" w:rsidRDefault="007F4268" w:rsidP="008A4A37">
            <w:pPr>
              <w:numPr>
                <w:ilvl w:val="0"/>
                <w:numId w:val="72"/>
              </w:numPr>
              <w:tabs>
                <w:tab w:val="right" w:pos="200"/>
                <w:tab w:val="left" w:pos="239"/>
              </w:tabs>
              <w:spacing w:after="0" w:line="240" w:lineRule="auto"/>
              <w:ind w:left="0" w:firstLine="22"/>
              <w:jc w:val="both"/>
              <w:rPr>
                <w:rFonts w:cs="B Mitra"/>
                <w:sz w:val="20"/>
                <w:szCs w:val="20"/>
              </w:rPr>
            </w:pPr>
            <w:r w:rsidRPr="00E365E1">
              <w:rPr>
                <w:rFonts w:cs="B Mitra" w:hint="cs"/>
                <w:sz w:val="20"/>
                <w:szCs w:val="20"/>
                <w:rtl/>
              </w:rPr>
              <w:t>سالمند را به کارشناس تغذیه مرکز ارجاع غیر فوری نمایید و به وی پس خوراند دهید</w:t>
            </w:r>
            <w:r w:rsidRPr="005F542C">
              <w:rPr>
                <w:rFonts w:cs="B Mitra" w:hint="cs"/>
                <w:sz w:val="20"/>
                <w:szCs w:val="20"/>
                <w:rtl/>
              </w:rPr>
              <w:t xml:space="preserve"> تا شش ماه اول، سالمند را ماهانه و سپس هر </w:t>
            </w:r>
            <w:r>
              <w:rPr>
                <w:rFonts w:cs="B Mitra" w:hint="cs"/>
                <w:sz w:val="20"/>
                <w:szCs w:val="20"/>
                <w:rtl/>
              </w:rPr>
              <w:t>شش</w:t>
            </w:r>
            <w:r w:rsidRPr="005F542C">
              <w:rPr>
                <w:rFonts w:cs="B Mitra" w:hint="cs"/>
                <w:sz w:val="20"/>
                <w:szCs w:val="20"/>
                <w:rtl/>
              </w:rPr>
              <w:t xml:space="preserve"> ماه تا یک سال پیگیری نماید.</w:t>
            </w:r>
          </w:p>
          <w:p w:rsidR="007F4268" w:rsidRPr="00513E5E" w:rsidRDefault="007F4268" w:rsidP="008A4A37">
            <w:pPr>
              <w:pStyle w:val="ListParagraph"/>
              <w:numPr>
                <w:ilvl w:val="0"/>
                <w:numId w:val="60"/>
              </w:numPr>
              <w:tabs>
                <w:tab w:val="left" w:pos="97"/>
                <w:tab w:val="left" w:pos="139"/>
                <w:tab w:val="left" w:pos="239"/>
              </w:tabs>
              <w:spacing w:after="0" w:line="216" w:lineRule="auto"/>
              <w:ind w:left="360"/>
              <w:jc w:val="lowKashida"/>
              <w:rPr>
                <w:rFonts w:cs="B Mitra"/>
                <w:rtl/>
              </w:rPr>
            </w:pPr>
            <w:r w:rsidRPr="005F542C">
              <w:rPr>
                <w:rFonts w:cs="B Mitra" w:hint="cs"/>
                <w:sz w:val="20"/>
                <w:szCs w:val="20"/>
                <w:rtl/>
              </w:rPr>
              <w:t>با توجه به وضعیت روحی سالمند، در ابتدای تشخیص به کارشناس سلامت روان مرکز ارجاع دهید.</w:t>
            </w:r>
            <w:r w:rsidRPr="003C65E7">
              <w:rPr>
                <w:rFonts w:cs="B Mitra" w:hint="cs"/>
                <w:sz w:val="20"/>
                <w:szCs w:val="20"/>
                <w:rtl/>
              </w:rPr>
              <w:t xml:space="preserve"> به وی پس خوراند دهید بر حسب مورد، سالمند را پیگیری و مراقبت نماید.</w:t>
            </w:r>
          </w:p>
        </w:tc>
      </w:tr>
      <w:tr w:rsidR="007F4268" w:rsidRPr="00513E5E" w:rsidTr="007160FF">
        <w:trPr>
          <w:cantSplit/>
          <w:trHeight w:val="307"/>
        </w:trPr>
        <w:tc>
          <w:tcPr>
            <w:tcW w:w="2942" w:type="dxa"/>
            <w:vMerge/>
            <w:shd w:val="clear" w:color="auto" w:fill="auto"/>
          </w:tcPr>
          <w:p w:rsidR="007F4268" w:rsidRPr="00513E5E" w:rsidRDefault="007F4268" w:rsidP="002F2211">
            <w:pPr>
              <w:spacing w:after="0" w:line="240" w:lineRule="auto"/>
              <w:rPr>
                <w:rFonts w:cs="B Mitra"/>
                <w:rtl/>
              </w:rPr>
            </w:pPr>
          </w:p>
        </w:tc>
        <w:tc>
          <w:tcPr>
            <w:tcW w:w="1843" w:type="dxa"/>
            <w:vMerge/>
            <w:tcBorders>
              <w:right w:val="single" w:sz="12" w:space="0" w:color="auto"/>
            </w:tcBorders>
            <w:shd w:val="clear" w:color="auto" w:fill="auto"/>
          </w:tcPr>
          <w:p w:rsidR="007F4268" w:rsidRPr="00513E5E" w:rsidRDefault="007F4268" w:rsidP="002F2211">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7F4268" w:rsidRPr="00513E5E" w:rsidRDefault="007F4268" w:rsidP="002F2211">
            <w:pPr>
              <w:spacing w:after="0" w:line="240" w:lineRule="auto"/>
              <w:rPr>
                <w:rFonts w:cs="B Titr"/>
                <w:rtl/>
              </w:rPr>
            </w:pPr>
          </w:p>
        </w:tc>
        <w:tc>
          <w:tcPr>
            <w:tcW w:w="2552" w:type="dxa"/>
            <w:vMerge w:val="restart"/>
            <w:tcBorders>
              <w:top w:val="single" w:sz="4" w:space="0" w:color="auto"/>
              <w:left w:val="single" w:sz="12" w:space="0" w:color="auto"/>
            </w:tcBorders>
            <w:shd w:val="clear" w:color="auto" w:fill="FFFF00"/>
          </w:tcPr>
          <w:p w:rsidR="007F4268" w:rsidRPr="00E365E1" w:rsidRDefault="007F4268" w:rsidP="002F2211">
            <w:pPr>
              <w:spacing w:after="0" w:line="240" w:lineRule="auto"/>
              <w:jc w:val="both"/>
              <w:rPr>
                <w:rFonts w:cs="B Mitra"/>
                <w:sz w:val="20"/>
                <w:szCs w:val="20"/>
                <w:rtl/>
              </w:rPr>
            </w:pPr>
            <w:r w:rsidRPr="00E365E1">
              <w:rPr>
                <w:rFonts w:ascii="Symbol" w:hAnsi="Symbol" w:cs="B Mitra"/>
                <w:color w:val="000000"/>
                <w:sz w:val="18"/>
                <w:szCs w:val="18"/>
              </w:rPr>
              <w:t></w:t>
            </w:r>
            <w:r w:rsidRPr="00E365E1">
              <w:rPr>
                <w:rFonts w:cs="B Mitra" w:hint="cs"/>
                <w:sz w:val="20"/>
                <w:szCs w:val="20"/>
                <w:rtl/>
              </w:rPr>
              <w:t xml:space="preserve">بدون عارضه دیابت      </w:t>
            </w:r>
            <w:r w:rsidRPr="00E365E1">
              <w:rPr>
                <w:rFonts w:cs="B Mitra" w:hint="cs"/>
                <w:b/>
                <w:bCs/>
                <w:sz w:val="20"/>
                <w:szCs w:val="20"/>
                <w:rtl/>
              </w:rPr>
              <w:t xml:space="preserve">و </w:t>
            </w:r>
          </w:p>
          <w:p w:rsidR="007F4268" w:rsidRPr="00E365E1" w:rsidRDefault="007F4268" w:rsidP="002A590E">
            <w:pPr>
              <w:spacing w:after="0" w:line="240" w:lineRule="auto"/>
              <w:jc w:val="both"/>
              <w:rPr>
                <w:rFonts w:cs="B Mitra"/>
                <w:sz w:val="20"/>
                <w:szCs w:val="20"/>
                <w:rtl/>
              </w:rPr>
            </w:pPr>
            <w:r w:rsidRPr="00E365E1">
              <w:rPr>
                <w:rFonts w:ascii="Symbol" w:hAnsi="Symbol" w:cs="B Mitra"/>
                <w:color w:val="000000"/>
                <w:sz w:val="16"/>
                <w:szCs w:val="16"/>
              </w:rPr>
              <w:t></w:t>
            </w:r>
            <w:r w:rsidRPr="00E365E1">
              <w:rPr>
                <w:rFonts w:cs="B Mitra" w:hint="cs"/>
                <w:sz w:val="20"/>
                <w:szCs w:val="20"/>
                <w:rtl/>
              </w:rPr>
              <w:t xml:space="preserve"> دومین آزمایش متوالی قندخون ناشتا حداقـل 126 میلیگرم در  دسی لیتر   </w:t>
            </w:r>
            <w:r w:rsidRPr="00E365E1">
              <w:rPr>
                <w:rFonts w:cs="B Mitra" w:hint="cs"/>
                <w:b/>
                <w:bCs/>
                <w:sz w:val="20"/>
                <w:szCs w:val="20"/>
                <w:rtl/>
              </w:rPr>
              <w:t xml:space="preserve"> یا</w:t>
            </w:r>
          </w:p>
          <w:p w:rsidR="007F4268" w:rsidRPr="00513E5E" w:rsidRDefault="007F4268" w:rsidP="002F2211">
            <w:pPr>
              <w:spacing w:after="0" w:line="240" w:lineRule="auto"/>
              <w:jc w:val="both"/>
              <w:rPr>
                <w:rFonts w:cs="B Mitra"/>
                <w:rtl/>
              </w:rPr>
            </w:pPr>
            <w:r w:rsidRPr="00E365E1">
              <w:rPr>
                <w:rFonts w:ascii="Symbol" w:hAnsi="Symbol" w:cs="B Mitra"/>
                <w:color w:val="000000"/>
                <w:sz w:val="16"/>
                <w:szCs w:val="16"/>
              </w:rPr>
              <w:t></w:t>
            </w:r>
            <w:r w:rsidRPr="00E365E1">
              <w:rPr>
                <w:rFonts w:cs="B Mitra" w:hint="cs"/>
                <w:sz w:val="20"/>
                <w:szCs w:val="20"/>
                <w:rtl/>
              </w:rPr>
              <w:t xml:space="preserve">آزمایش </w:t>
            </w:r>
            <w:r w:rsidRPr="00E365E1">
              <w:rPr>
                <w:rFonts w:cs="B Mitra"/>
                <w:sz w:val="20"/>
                <w:szCs w:val="20"/>
              </w:rPr>
              <w:t>OGTT</w:t>
            </w:r>
            <w:r w:rsidRPr="00E365E1">
              <w:rPr>
                <w:rFonts w:cs="B Mitra" w:hint="cs"/>
                <w:sz w:val="20"/>
                <w:szCs w:val="20"/>
                <w:rtl/>
              </w:rPr>
              <w:t xml:space="preserve"> مساوی یا بالاتر از 200 میلی گرم در دسی لیتر</w:t>
            </w:r>
          </w:p>
        </w:tc>
        <w:tc>
          <w:tcPr>
            <w:tcW w:w="992" w:type="dxa"/>
            <w:vMerge w:val="restart"/>
            <w:tcBorders>
              <w:top w:val="single" w:sz="4" w:space="0" w:color="auto"/>
            </w:tcBorders>
            <w:shd w:val="clear" w:color="auto" w:fill="FFFF00"/>
            <w:vAlign w:val="center"/>
          </w:tcPr>
          <w:p w:rsidR="007F4268" w:rsidRPr="00513E5E" w:rsidRDefault="007F4268" w:rsidP="002F2211">
            <w:pPr>
              <w:jc w:val="center"/>
              <w:rPr>
                <w:rFonts w:cs="B Mitra"/>
              </w:rPr>
            </w:pPr>
            <w:r w:rsidRPr="00513E5E">
              <w:rPr>
                <w:rFonts w:cs="B Mitra" w:hint="cs"/>
                <w:rtl/>
              </w:rPr>
              <w:t>دیابت  بدون عارضه</w:t>
            </w:r>
          </w:p>
        </w:tc>
        <w:tc>
          <w:tcPr>
            <w:tcW w:w="6663" w:type="dxa"/>
            <w:vMerge w:val="restart"/>
            <w:tcBorders>
              <w:top w:val="single" w:sz="4" w:space="0" w:color="auto"/>
              <w:right w:val="single" w:sz="4" w:space="0" w:color="auto"/>
            </w:tcBorders>
            <w:shd w:val="clear" w:color="auto" w:fill="FFFF00"/>
          </w:tcPr>
          <w:p w:rsidR="007F4268" w:rsidRDefault="003C4D97" w:rsidP="003C4D97">
            <w:pPr>
              <w:numPr>
                <w:ilvl w:val="0"/>
                <w:numId w:val="64"/>
              </w:numPr>
              <w:spacing w:after="0" w:line="216" w:lineRule="auto"/>
              <w:ind w:left="168" w:hanging="168"/>
              <w:contextualSpacing/>
              <w:jc w:val="lowKashida"/>
              <w:rPr>
                <w:rFonts w:cs="B Mitra"/>
                <w:sz w:val="20"/>
                <w:szCs w:val="20"/>
              </w:rPr>
            </w:pPr>
            <w:r>
              <w:rPr>
                <w:rFonts w:cs="B Mitra" w:hint="cs"/>
                <w:sz w:val="20"/>
                <w:szCs w:val="20"/>
                <w:rtl/>
              </w:rPr>
              <w:t>اگر سالمند در طی یکسال گذشته معاینه ته چشم نشده است وی</w:t>
            </w:r>
            <w:r w:rsidR="007F4268">
              <w:rPr>
                <w:rFonts w:cs="B Mitra" w:hint="cs"/>
                <w:sz w:val="20"/>
                <w:szCs w:val="20"/>
                <w:rtl/>
              </w:rPr>
              <w:t xml:space="preserve"> را برای معاینه ته چشم به متخصص چشم ارجاع غیر فوری دهید.</w:t>
            </w:r>
          </w:p>
          <w:p w:rsidR="007F4268" w:rsidRPr="00160983" w:rsidRDefault="007F4268" w:rsidP="00160983">
            <w:pPr>
              <w:numPr>
                <w:ilvl w:val="0"/>
                <w:numId w:val="64"/>
              </w:numPr>
              <w:spacing w:after="0" w:line="216" w:lineRule="auto"/>
              <w:ind w:left="168" w:hanging="168"/>
              <w:contextualSpacing/>
              <w:jc w:val="lowKashida"/>
              <w:rPr>
                <w:rFonts w:cs="B Mitra"/>
                <w:sz w:val="20"/>
                <w:szCs w:val="20"/>
              </w:rPr>
            </w:pPr>
            <w:r w:rsidRPr="00743B3D">
              <w:rPr>
                <w:rFonts w:cs="B Mitra" w:hint="cs"/>
                <w:sz w:val="20"/>
                <w:szCs w:val="20"/>
                <w:rtl/>
              </w:rPr>
              <w:t>هدف درمان را برای هر سالمند جداگانه بر اساس راهنمای درمان تعیین کنید.</w:t>
            </w:r>
          </w:p>
          <w:p w:rsidR="007F4268" w:rsidRPr="00161B08" w:rsidRDefault="007F4268" w:rsidP="00216B0C">
            <w:pPr>
              <w:numPr>
                <w:ilvl w:val="0"/>
                <w:numId w:val="64"/>
              </w:numPr>
              <w:spacing w:after="0" w:line="216" w:lineRule="auto"/>
              <w:ind w:left="168" w:hanging="168"/>
              <w:contextualSpacing/>
              <w:jc w:val="lowKashida"/>
              <w:rPr>
                <w:rFonts w:cs="B Mitra"/>
                <w:sz w:val="20"/>
                <w:szCs w:val="20"/>
              </w:rPr>
            </w:pPr>
            <w:r w:rsidRPr="00161B08">
              <w:rPr>
                <w:rFonts w:cs="B Mitra" w:hint="cs"/>
                <w:sz w:val="20"/>
                <w:szCs w:val="20"/>
                <w:rtl/>
              </w:rPr>
              <w:t xml:space="preserve">سالمند دارای قند خون ناشتا و یا </w:t>
            </w:r>
            <w:r w:rsidRPr="00E365E1">
              <w:rPr>
                <w:rFonts w:cs="B Mitra"/>
                <w:sz w:val="20"/>
                <w:szCs w:val="20"/>
              </w:rPr>
              <w:t>OGTT</w:t>
            </w:r>
            <w:r w:rsidRPr="00161B08">
              <w:rPr>
                <w:rFonts w:cs="B Mitra" w:hint="cs"/>
                <w:sz w:val="20"/>
                <w:szCs w:val="20"/>
                <w:rtl/>
              </w:rPr>
              <w:t>نزدیک به هدف درمان را در صورتی که انگیزه و توانایی بالا برای تغییر شیوه زندگی دارد، تحت درمان غیر دارویی به مدت سه  ماه قرار دهید و آزمایش قندخون ناشتا و دو ساعت پس از غذا را درخواست و سالمند را سه ماه بعد پیگیری کنید، در غیر این صورت، مت فورمین را شروع کنید و آزمایش قندخون ناشتا و دو ساعت پس از غذا را درخواست و سالمند را یک ماه بعد پیگیری نمایید</w:t>
            </w:r>
            <w:r w:rsidRPr="00161B08">
              <w:rPr>
                <w:rFonts w:cs="B Mitra" w:hint="cs"/>
                <w:sz w:val="26"/>
                <w:szCs w:val="26"/>
                <w:rtl/>
              </w:rPr>
              <w:t>.</w:t>
            </w:r>
            <w:r w:rsidRPr="00161B08">
              <w:rPr>
                <w:rFonts w:cs="B Mitra" w:hint="cs"/>
                <w:sz w:val="26"/>
                <w:szCs w:val="26"/>
                <w:vertAlign w:val="subscript"/>
                <w:rtl/>
              </w:rPr>
              <w:t>3</w:t>
            </w:r>
            <w:r w:rsidRPr="00161B08">
              <w:rPr>
                <w:rFonts w:cs="B Mitra" w:hint="cs"/>
                <w:sz w:val="26"/>
                <w:szCs w:val="26"/>
                <w:rtl/>
              </w:rPr>
              <w:t xml:space="preserve">* </w:t>
            </w:r>
          </w:p>
          <w:p w:rsidR="007F4268" w:rsidRPr="00161B08" w:rsidRDefault="007F4268" w:rsidP="008A4A37">
            <w:pPr>
              <w:numPr>
                <w:ilvl w:val="0"/>
                <w:numId w:val="64"/>
              </w:numPr>
              <w:tabs>
                <w:tab w:val="left" w:pos="97"/>
                <w:tab w:val="left" w:pos="239"/>
              </w:tabs>
              <w:spacing w:after="0" w:line="216" w:lineRule="auto"/>
              <w:ind w:left="0" w:firstLine="21"/>
              <w:contextualSpacing/>
              <w:jc w:val="lowKashida"/>
              <w:rPr>
                <w:rFonts w:cs="B Mitra"/>
                <w:sz w:val="18"/>
                <w:szCs w:val="18"/>
              </w:rPr>
            </w:pPr>
            <w:r w:rsidRPr="00161B08">
              <w:rPr>
                <w:rFonts w:cs="B Mitra" w:hint="cs"/>
                <w:sz w:val="20"/>
                <w:szCs w:val="20"/>
                <w:rtl/>
              </w:rPr>
              <w:t>درمان فشارخون، چربی خون، آسپیرین تراپی را مطابق راهنما انجام دهید و مراقب عوارض دیابت باشید.</w:t>
            </w:r>
          </w:p>
          <w:p w:rsidR="007F4268" w:rsidRPr="00161B08" w:rsidRDefault="007F4268" w:rsidP="008A4A37">
            <w:pPr>
              <w:numPr>
                <w:ilvl w:val="0"/>
                <w:numId w:val="64"/>
              </w:numPr>
              <w:tabs>
                <w:tab w:val="left" w:pos="97"/>
                <w:tab w:val="left" w:pos="239"/>
              </w:tabs>
              <w:spacing w:after="0" w:line="16" w:lineRule="atLeast"/>
              <w:ind w:left="0" w:firstLine="23"/>
              <w:jc w:val="both"/>
              <w:rPr>
                <w:rFonts w:cs="B Mitra"/>
                <w:sz w:val="20"/>
                <w:szCs w:val="20"/>
                <w:rtl/>
              </w:rPr>
            </w:pPr>
            <w:r w:rsidRPr="00161B08">
              <w:rPr>
                <w:rFonts w:cs="B Mitra" w:hint="cs"/>
                <w:sz w:val="20"/>
                <w:szCs w:val="20"/>
                <w:rtl/>
              </w:rPr>
              <w:t xml:space="preserve">سالمند را به کارشناس تغذیه مرکز ارجاع غیرفوری دهید و به وی پس خوراند دهید تا شش ماه اول، سالمند را ماهانه و سپس هر </w:t>
            </w:r>
            <w:r>
              <w:rPr>
                <w:rFonts w:cs="B Mitra" w:hint="cs"/>
                <w:sz w:val="20"/>
                <w:szCs w:val="20"/>
                <w:rtl/>
              </w:rPr>
              <w:t>شش</w:t>
            </w:r>
            <w:r w:rsidRPr="00161B08">
              <w:rPr>
                <w:rFonts w:cs="B Mitra" w:hint="cs"/>
                <w:sz w:val="20"/>
                <w:szCs w:val="20"/>
                <w:rtl/>
              </w:rPr>
              <w:t xml:space="preserve"> ماه تا یک سال پیگیری و مراقبت نمایند. </w:t>
            </w:r>
          </w:p>
          <w:p w:rsidR="007F4268" w:rsidRPr="003C65E7" w:rsidRDefault="007F4268" w:rsidP="008A4A37">
            <w:pPr>
              <w:pStyle w:val="ListParagraph"/>
              <w:numPr>
                <w:ilvl w:val="0"/>
                <w:numId w:val="60"/>
              </w:numPr>
              <w:tabs>
                <w:tab w:val="left" w:pos="97"/>
                <w:tab w:val="left" w:pos="139"/>
                <w:tab w:val="left" w:pos="239"/>
              </w:tabs>
              <w:spacing w:after="0" w:line="216" w:lineRule="auto"/>
              <w:ind w:left="360"/>
              <w:jc w:val="lowKashida"/>
              <w:rPr>
                <w:rFonts w:cs="B Mitra"/>
                <w:sz w:val="20"/>
                <w:szCs w:val="20"/>
                <w:rtl/>
              </w:rPr>
            </w:pPr>
            <w:r w:rsidRPr="00161B08">
              <w:rPr>
                <w:rFonts w:cs="B Mitra" w:hint="cs"/>
                <w:sz w:val="20"/>
                <w:szCs w:val="20"/>
                <w:rtl/>
              </w:rPr>
              <w:t>با توجه به وضعیت روحی سالمند، در ابتدای تشخیص به کارشناس سلامت روان مرکز ارجاع دهید</w:t>
            </w:r>
            <w:r>
              <w:rPr>
                <w:rFonts w:cs="B Mitra" w:hint="cs"/>
                <w:sz w:val="20"/>
                <w:szCs w:val="20"/>
                <w:rtl/>
              </w:rPr>
              <w:t xml:space="preserve">، </w:t>
            </w:r>
            <w:r w:rsidRPr="003C65E7">
              <w:rPr>
                <w:rFonts w:cs="B Mitra" w:hint="cs"/>
                <w:sz w:val="20"/>
                <w:szCs w:val="20"/>
                <w:rtl/>
              </w:rPr>
              <w:t>به وی پس خوراند دهید بر حسب مورد، سالمند را پیگیری نماید.</w:t>
            </w:r>
          </w:p>
          <w:p w:rsidR="007F4268" w:rsidRPr="00161B08" w:rsidRDefault="007F4268" w:rsidP="008A4A37">
            <w:pPr>
              <w:numPr>
                <w:ilvl w:val="0"/>
                <w:numId w:val="64"/>
              </w:numPr>
              <w:tabs>
                <w:tab w:val="left" w:pos="97"/>
                <w:tab w:val="left" w:pos="239"/>
              </w:tabs>
              <w:spacing w:after="0" w:line="16" w:lineRule="atLeast"/>
              <w:ind w:left="0" w:firstLine="23"/>
              <w:jc w:val="both"/>
              <w:rPr>
                <w:rFonts w:cs="B Mitra"/>
                <w:sz w:val="20"/>
                <w:szCs w:val="20"/>
              </w:rPr>
            </w:pPr>
            <w:r w:rsidRPr="00161B08">
              <w:rPr>
                <w:rFonts w:cs="B Mitra" w:hint="cs"/>
                <w:sz w:val="20"/>
                <w:szCs w:val="20"/>
                <w:rtl/>
              </w:rPr>
              <w:t>به سالمند و همراه وی در زمینه نحوه مراقبت از پا ، فعالیت بدنی و ... آموزش دهید.</w:t>
            </w:r>
          </w:p>
          <w:p w:rsidR="007F4268" w:rsidRPr="00073CA8" w:rsidRDefault="007F4268" w:rsidP="008A4A37">
            <w:pPr>
              <w:numPr>
                <w:ilvl w:val="0"/>
                <w:numId w:val="64"/>
              </w:numPr>
              <w:tabs>
                <w:tab w:val="left" w:pos="97"/>
                <w:tab w:val="left" w:pos="239"/>
              </w:tabs>
              <w:spacing w:after="0" w:line="16" w:lineRule="atLeast"/>
              <w:ind w:left="0" w:firstLine="23"/>
              <w:contextualSpacing/>
              <w:jc w:val="lowKashida"/>
              <w:rPr>
                <w:rFonts w:cs="B Mitra"/>
                <w:rtl/>
              </w:rPr>
            </w:pPr>
            <w:r w:rsidRPr="00161B08">
              <w:rPr>
                <w:rFonts w:cs="B Mitra" w:hint="cs"/>
                <w:sz w:val="20"/>
                <w:szCs w:val="20"/>
                <w:rtl/>
              </w:rPr>
              <w:t>به تیم غیر پزشک پس خوراند دهید سالمند را ماهانه پیگیری و مراقبت</w:t>
            </w:r>
            <w:r>
              <w:rPr>
                <w:rFonts w:cs="B Mitra" w:hint="cs"/>
                <w:sz w:val="20"/>
                <w:szCs w:val="20"/>
                <w:rtl/>
              </w:rPr>
              <w:t xml:space="preserve"> نموده</w:t>
            </w:r>
            <w:r w:rsidRPr="00161B08">
              <w:rPr>
                <w:rFonts w:cs="B Mitra" w:hint="cs"/>
                <w:sz w:val="20"/>
                <w:szCs w:val="20"/>
                <w:rtl/>
              </w:rPr>
              <w:t xml:space="preserve"> و هر سه ماه یکبار به پزشک ارجاع دهند.</w:t>
            </w:r>
          </w:p>
        </w:tc>
      </w:tr>
      <w:tr w:rsidR="007F4268" w:rsidRPr="00513E5E" w:rsidTr="007160FF">
        <w:trPr>
          <w:cantSplit/>
          <w:trHeight w:val="292"/>
        </w:trPr>
        <w:tc>
          <w:tcPr>
            <w:tcW w:w="2942" w:type="dxa"/>
            <w:shd w:val="clear" w:color="auto" w:fill="auto"/>
          </w:tcPr>
          <w:p w:rsidR="007F4268" w:rsidRPr="00513E5E" w:rsidRDefault="007F4268" w:rsidP="002F2211">
            <w:pPr>
              <w:spacing w:after="0" w:line="240" w:lineRule="auto"/>
              <w:jc w:val="center"/>
              <w:rPr>
                <w:rFonts w:cs="B Mitra"/>
                <w:rtl/>
              </w:rPr>
            </w:pPr>
            <w:r w:rsidRPr="00513E5E">
              <w:rPr>
                <w:rFonts w:cs="B Titr" w:hint="cs"/>
                <w:rtl/>
              </w:rPr>
              <w:t>اقدام کنید</w:t>
            </w:r>
          </w:p>
        </w:tc>
        <w:tc>
          <w:tcPr>
            <w:tcW w:w="1843" w:type="dxa"/>
            <w:vMerge/>
            <w:tcBorders>
              <w:right w:val="single" w:sz="12" w:space="0" w:color="auto"/>
            </w:tcBorders>
            <w:shd w:val="clear" w:color="auto" w:fill="auto"/>
          </w:tcPr>
          <w:p w:rsidR="007F4268" w:rsidRPr="00513E5E" w:rsidRDefault="007F4268" w:rsidP="002F2211">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7F4268" w:rsidRPr="00513E5E" w:rsidRDefault="007F4268" w:rsidP="002F2211">
            <w:pPr>
              <w:spacing w:after="0" w:line="240" w:lineRule="auto"/>
              <w:rPr>
                <w:rFonts w:cs="B Titr"/>
                <w:rtl/>
              </w:rPr>
            </w:pPr>
          </w:p>
        </w:tc>
        <w:tc>
          <w:tcPr>
            <w:tcW w:w="2552" w:type="dxa"/>
            <w:vMerge/>
            <w:tcBorders>
              <w:left w:val="single" w:sz="12" w:space="0" w:color="auto"/>
            </w:tcBorders>
            <w:shd w:val="clear" w:color="auto" w:fill="FFFF00"/>
          </w:tcPr>
          <w:p w:rsidR="007F4268" w:rsidRPr="00513E5E" w:rsidRDefault="007F4268" w:rsidP="002F2211">
            <w:pPr>
              <w:spacing w:after="0" w:line="240" w:lineRule="auto"/>
              <w:jc w:val="both"/>
              <w:rPr>
                <w:rFonts w:ascii="Symbol" w:hAnsi="Symbol" w:cs="B Mitra"/>
                <w:color w:val="000000"/>
              </w:rPr>
            </w:pPr>
          </w:p>
        </w:tc>
        <w:tc>
          <w:tcPr>
            <w:tcW w:w="992" w:type="dxa"/>
            <w:vMerge/>
            <w:shd w:val="clear" w:color="auto" w:fill="FFFF00"/>
            <w:vAlign w:val="center"/>
          </w:tcPr>
          <w:p w:rsidR="007F4268" w:rsidRPr="00513E5E" w:rsidRDefault="007F4268" w:rsidP="002F2211">
            <w:pPr>
              <w:jc w:val="center"/>
              <w:rPr>
                <w:rFonts w:cs="B Mitra"/>
                <w:rtl/>
              </w:rPr>
            </w:pPr>
          </w:p>
        </w:tc>
        <w:tc>
          <w:tcPr>
            <w:tcW w:w="6663" w:type="dxa"/>
            <w:vMerge/>
            <w:tcBorders>
              <w:right w:val="single" w:sz="4" w:space="0" w:color="auto"/>
            </w:tcBorders>
            <w:shd w:val="clear" w:color="auto" w:fill="FFFF00"/>
          </w:tcPr>
          <w:p w:rsidR="007F4268" w:rsidRPr="00513E5E" w:rsidRDefault="007F4268" w:rsidP="008A4A37">
            <w:pPr>
              <w:numPr>
                <w:ilvl w:val="0"/>
                <w:numId w:val="64"/>
              </w:numPr>
              <w:tabs>
                <w:tab w:val="left" w:pos="97"/>
                <w:tab w:val="left" w:pos="239"/>
              </w:tabs>
              <w:spacing w:after="0" w:line="216" w:lineRule="auto"/>
              <w:ind w:left="0" w:firstLine="21"/>
              <w:contextualSpacing/>
              <w:jc w:val="lowKashida"/>
              <w:rPr>
                <w:rFonts w:cs="B Mitra"/>
                <w:rtl/>
              </w:rPr>
            </w:pPr>
          </w:p>
        </w:tc>
      </w:tr>
      <w:tr w:rsidR="007F4268" w:rsidRPr="00513E5E" w:rsidTr="007160FF">
        <w:trPr>
          <w:cantSplit/>
          <w:trHeight w:val="1800"/>
        </w:trPr>
        <w:tc>
          <w:tcPr>
            <w:tcW w:w="2942" w:type="dxa"/>
            <w:shd w:val="clear" w:color="auto" w:fill="auto"/>
          </w:tcPr>
          <w:p w:rsidR="007F4268" w:rsidRPr="006321C4" w:rsidRDefault="007F4268" w:rsidP="008A4A37">
            <w:pPr>
              <w:numPr>
                <w:ilvl w:val="0"/>
                <w:numId w:val="64"/>
              </w:numPr>
              <w:spacing w:after="0" w:line="192" w:lineRule="auto"/>
              <w:ind w:left="170" w:hanging="170"/>
              <w:contextualSpacing/>
              <w:jc w:val="lowKashida"/>
              <w:rPr>
                <w:rFonts w:cs="B Mitra"/>
              </w:rPr>
            </w:pPr>
            <w:r w:rsidRPr="006321C4">
              <w:rPr>
                <w:rFonts w:cs="B Mitra" w:hint="cs"/>
                <w:rtl/>
              </w:rPr>
              <w:t xml:space="preserve"> آزمایش قندخون ناشتا را درخواست کنید.</w:t>
            </w:r>
          </w:p>
          <w:p w:rsidR="007F4268" w:rsidRDefault="007F4268" w:rsidP="008A4A37">
            <w:pPr>
              <w:numPr>
                <w:ilvl w:val="0"/>
                <w:numId w:val="64"/>
              </w:numPr>
              <w:spacing w:after="0" w:line="192" w:lineRule="auto"/>
              <w:ind w:left="170" w:hanging="170"/>
              <w:contextualSpacing/>
              <w:jc w:val="lowKashida"/>
              <w:rPr>
                <w:rFonts w:cs="B Mitra"/>
              </w:rPr>
            </w:pPr>
            <w:r w:rsidRPr="006321C4">
              <w:rPr>
                <w:rFonts w:cs="B Mitra" w:hint="cs"/>
                <w:rtl/>
              </w:rPr>
              <w:t>برای سالمند با قند خون ناشتای حداقل 126 میلی گرم در دسی لیتر مجدداً آزمایش قند خون ناشتا را درخواست نمایید.</w:t>
            </w:r>
          </w:p>
          <w:p w:rsidR="007F4268" w:rsidRDefault="007F4268" w:rsidP="008A4A37">
            <w:pPr>
              <w:numPr>
                <w:ilvl w:val="0"/>
                <w:numId w:val="64"/>
              </w:numPr>
              <w:spacing w:after="0" w:line="192" w:lineRule="auto"/>
              <w:ind w:left="170" w:hanging="170"/>
              <w:contextualSpacing/>
              <w:jc w:val="lowKashida"/>
              <w:rPr>
                <w:rFonts w:cs="B Mitra"/>
              </w:rPr>
            </w:pPr>
            <w:r>
              <w:rPr>
                <w:rFonts w:cs="B Mitra" w:hint="cs"/>
                <w:sz w:val="20"/>
                <w:szCs w:val="20"/>
                <w:rtl/>
              </w:rPr>
              <w:t xml:space="preserve">در صورت امکان </w:t>
            </w:r>
            <w:r w:rsidRPr="00E365E1">
              <w:rPr>
                <w:rFonts w:cs="B Mitra" w:hint="cs"/>
                <w:sz w:val="20"/>
                <w:szCs w:val="20"/>
                <w:rtl/>
              </w:rPr>
              <w:t xml:space="preserve">آزمایش </w:t>
            </w:r>
            <w:r w:rsidRPr="00E365E1">
              <w:rPr>
                <w:rFonts w:cs="B Mitra"/>
                <w:sz w:val="20"/>
                <w:szCs w:val="20"/>
              </w:rPr>
              <w:t>OGTT</w:t>
            </w:r>
            <w:r>
              <w:rPr>
                <w:rFonts w:cs="B Mitra" w:hint="cs"/>
                <w:sz w:val="20"/>
                <w:szCs w:val="20"/>
                <w:rtl/>
              </w:rPr>
              <w:t>را درخواست کنید</w:t>
            </w:r>
            <w:r w:rsidRPr="00CF51FD">
              <w:rPr>
                <w:rFonts w:cs="B Mitra" w:hint="cs"/>
                <w:vertAlign w:val="superscript"/>
                <w:rtl/>
              </w:rPr>
              <w:t>1</w:t>
            </w:r>
            <w:r w:rsidRPr="00CF51FD">
              <w:rPr>
                <w:rFonts w:ascii="Tahoma" w:hAnsi="Tahoma" w:cs="Tahoma" w:hint="cs"/>
                <w:color w:val="000000"/>
                <w:rtl/>
              </w:rPr>
              <w:t>*</w:t>
            </w:r>
          </w:p>
          <w:p w:rsidR="007F4268" w:rsidRPr="00513E5E" w:rsidRDefault="007F4268" w:rsidP="00EA19BC">
            <w:pPr>
              <w:spacing w:after="0" w:line="192" w:lineRule="auto"/>
              <w:ind w:left="170"/>
              <w:contextualSpacing/>
              <w:jc w:val="lowKashida"/>
              <w:rPr>
                <w:rFonts w:cs="B Titr"/>
              </w:rPr>
            </w:pPr>
          </w:p>
        </w:tc>
        <w:tc>
          <w:tcPr>
            <w:tcW w:w="1843" w:type="dxa"/>
            <w:vMerge/>
            <w:tcBorders>
              <w:right w:val="single" w:sz="12" w:space="0" w:color="auto"/>
            </w:tcBorders>
            <w:shd w:val="clear" w:color="auto" w:fill="auto"/>
          </w:tcPr>
          <w:p w:rsidR="007F4268" w:rsidRPr="00513E5E" w:rsidRDefault="007F4268" w:rsidP="002F2211">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7F4268" w:rsidRPr="00513E5E" w:rsidRDefault="007F4268" w:rsidP="002F2211">
            <w:pPr>
              <w:spacing w:after="0" w:line="240" w:lineRule="auto"/>
              <w:rPr>
                <w:rFonts w:cs="B Titr"/>
                <w:rtl/>
              </w:rPr>
            </w:pPr>
          </w:p>
        </w:tc>
        <w:tc>
          <w:tcPr>
            <w:tcW w:w="2552" w:type="dxa"/>
            <w:vMerge/>
            <w:tcBorders>
              <w:left w:val="single" w:sz="12" w:space="0" w:color="auto"/>
            </w:tcBorders>
            <w:shd w:val="clear" w:color="auto" w:fill="FFFF00"/>
          </w:tcPr>
          <w:p w:rsidR="007F4268" w:rsidRPr="00513E5E" w:rsidRDefault="007F4268" w:rsidP="002F2211">
            <w:pPr>
              <w:spacing w:after="0" w:line="240" w:lineRule="auto"/>
              <w:jc w:val="both"/>
              <w:rPr>
                <w:rFonts w:ascii="Symbol" w:hAnsi="Symbol" w:cs="B Mitra"/>
                <w:color w:val="000000"/>
              </w:rPr>
            </w:pPr>
          </w:p>
        </w:tc>
        <w:tc>
          <w:tcPr>
            <w:tcW w:w="992" w:type="dxa"/>
            <w:vMerge/>
            <w:shd w:val="clear" w:color="auto" w:fill="FFFF00"/>
            <w:vAlign w:val="center"/>
          </w:tcPr>
          <w:p w:rsidR="007F4268" w:rsidRPr="00513E5E" w:rsidRDefault="007F4268" w:rsidP="002F2211">
            <w:pPr>
              <w:jc w:val="center"/>
              <w:rPr>
                <w:rFonts w:cs="B Mitra"/>
                <w:rtl/>
              </w:rPr>
            </w:pPr>
          </w:p>
        </w:tc>
        <w:tc>
          <w:tcPr>
            <w:tcW w:w="6663" w:type="dxa"/>
            <w:vMerge/>
            <w:tcBorders>
              <w:right w:val="single" w:sz="4" w:space="0" w:color="auto"/>
            </w:tcBorders>
            <w:shd w:val="clear" w:color="auto" w:fill="FFFF00"/>
          </w:tcPr>
          <w:p w:rsidR="007F4268" w:rsidRPr="00513E5E" w:rsidRDefault="007F4268" w:rsidP="008A4A37">
            <w:pPr>
              <w:numPr>
                <w:ilvl w:val="0"/>
                <w:numId w:val="64"/>
              </w:numPr>
              <w:tabs>
                <w:tab w:val="left" w:pos="97"/>
                <w:tab w:val="left" w:pos="239"/>
              </w:tabs>
              <w:spacing w:after="0" w:line="216" w:lineRule="auto"/>
              <w:ind w:left="0" w:firstLine="21"/>
              <w:contextualSpacing/>
              <w:jc w:val="lowKashida"/>
              <w:rPr>
                <w:rFonts w:cs="B Mitra"/>
                <w:rtl/>
              </w:rPr>
            </w:pPr>
          </w:p>
        </w:tc>
      </w:tr>
      <w:tr w:rsidR="007F4268" w:rsidRPr="00513E5E" w:rsidTr="007160FF">
        <w:trPr>
          <w:cantSplit/>
          <w:trHeight w:val="585"/>
        </w:trPr>
        <w:tc>
          <w:tcPr>
            <w:tcW w:w="2942" w:type="dxa"/>
            <w:shd w:val="clear" w:color="auto" w:fill="auto"/>
          </w:tcPr>
          <w:p w:rsidR="007F4268" w:rsidRPr="006321C4" w:rsidRDefault="007F4268" w:rsidP="00EA19BC">
            <w:pPr>
              <w:tabs>
                <w:tab w:val="right" w:pos="188"/>
              </w:tabs>
              <w:spacing w:after="0" w:line="216" w:lineRule="auto"/>
              <w:contextualSpacing/>
              <w:jc w:val="lowKashida"/>
              <w:rPr>
                <w:rFonts w:cs="B Mitra"/>
                <w:rtl/>
              </w:rPr>
            </w:pPr>
            <w:r w:rsidRPr="00CF51FD">
              <w:rPr>
                <w:rFonts w:cs="B Titr" w:hint="cs"/>
                <w:b/>
                <w:bCs/>
                <w:sz w:val="20"/>
                <w:szCs w:val="20"/>
                <w:rtl/>
              </w:rPr>
              <w:t>برای سالمند مبتلا به دیابت اقدام کنید</w:t>
            </w:r>
          </w:p>
        </w:tc>
        <w:tc>
          <w:tcPr>
            <w:tcW w:w="1843" w:type="dxa"/>
            <w:vMerge/>
            <w:tcBorders>
              <w:right w:val="single" w:sz="12" w:space="0" w:color="auto"/>
            </w:tcBorders>
            <w:shd w:val="clear" w:color="auto" w:fill="auto"/>
          </w:tcPr>
          <w:p w:rsidR="007F4268" w:rsidRPr="00513E5E" w:rsidRDefault="007F4268" w:rsidP="002F2211">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7F4268" w:rsidRPr="00513E5E" w:rsidRDefault="007F4268" w:rsidP="002F2211">
            <w:pPr>
              <w:spacing w:after="0" w:line="240" w:lineRule="auto"/>
              <w:rPr>
                <w:rFonts w:cs="B Titr"/>
                <w:rtl/>
              </w:rPr>
            </w:pPr>
          </w:p>
        </w:tc>
        <w:tc>
          <w:tcPr>
            <w:tcW w:w="2552" w:type="dxa"/>
            <w:vMerge/>
            <w:tcBorders>
              <w:left w:val="single" w:sz="12" w:space="0" w:color="auto"/>
            </w:tcBorders>
            <w:shd w:val="clear" w:color="auto" w:fill="FFFF00"/>
          </w:tcPr>
          <w:p w:rsidR="007F4268" w:rsidRPr="00513E5E" w:rsidRDefault="007F4268" w:rsidP="002F2211">
            <w:pPr>
              <w:spacing w:after="0" w:line="240" w:lineRule="auto"/>
              <w:jc w:val="both"/>
              <w:rPr>
                <w:rFonts w:ascii="Symbol" w:hAnsi="Symbol" w:cs="B Mitra"/>
                <w:color w:val="000000"/>
              </w:rPr>
            </w:pPr>
          </w:p>
        </w:tc>
        <w:tc>
          <w:tcPr>
            <w:tcW w:w="992" w:type="dxa"/>
            <w:vMerge/>
            <w:shd w:val="clear" w:color="auto" w:fill="FFFF00"/>
            <w:vAlign w:val="center"/>
          </w:tcPr>
          <w:p w:rsidR="007F4268" w:rsidRPr="00513E5E" w:rsidRDefault="007F4268" w:rsidP="002F2211">
            <w:pPr>
              <w:jc w:val="center"/>
              <w:rPr>
                <w:rFonts w:cs="B Mitra"/>
                <w:rtl/>
              </w:rPr>
            </w:pPr>
          </w:p>
        </w:tc>
        <w:tc>
          <w:tcPr>
            <w:tcW w:w="6663" w:type="dxa"/>
            <w:vMerge/>
            <w:tcBorders>
              <w:right w:val="single" w:sz="4" w:space="0" w:color="auto"/>
            </w:tcBorders>
            <w:shd w:val="clear" w:color="auto" w:fill="FFFF00"/>
          </w:tcPr>
          <w:p w:rsidR="007F4268" w:rsidRPr="00513E5E" w:rsidRDefault="007F4268" w:rsidP="008A4A37">
            <w:pPr>
              <w:numPr>
                <w:ilvl w:val="0"/>
                <w:numId w:val="64"/>
              </w:numPr>
              <w:tabs>
                <w:tab w:val="left" w:pos="97"/>
                <w:tab w:val="left" w:pos="239"/>
              </w:tabs>
              <w:spacing w:after="0" w:line="216" w:lineRule="auto"/>
              <w:ind w:left="0" w:firstLine="21"/>
              <w:contextualSpacing/>
              <w:jc w:val="lowKashida"/>
              <w:rPr>
                <w:rFonts w:cs="B Mitra"/>
                <w:rtl/>
              </w:rPr>
            </w:pPr>
          </w:p>
        </w:tc>
      </w:tr>
      <w:tr w:rsidR="007F4268" w:rsidRPr="00513E5E" w:rsidTr="007160FF">
        <w:trPr>
          <w:cantSplit/>
          <w:trHeight w:val="282"/>
        </w:trPr>
        <w:tc>
          <w:tcPr>
            <w:tcW w:w="2942" w:type="dxa"/>
            <w:vMerge w:val="restart"/>
            <w:shd w:val="clear" w:color="auto" w:fill="auto"/>
          </w:tcPr>
          <w:p w:rsidR="007F4268" w:rsidRPr="002A3F3F" w:rsidRDefault="007F4268" w:rsidP="008A4A37">
            <w:pPr>
              <w:pStyle w:val="ListParagraph"/>
              <w:numPr>
                <w:ilvl w:val="0"/>
                <w:numId w:val="74"/>
              </w:numPr>
              <w:tabs>
                <w:tab w:val="left" w:pos="175"/>
              </w:tabs>
              <w:spacing w:after="0" w:line="14" w:lineRule="atLeast"/>
              <w:ind w:left="0" w:firstLine="0"/>
              <w:rPr>
                <w:rFonts w:cs="B Mitra"/>
                <w:sz w:val="20"/>
                <w:szCs w:val="20"/>
                <w:rtl/>
              </w:rPr>
            </w:pPr>
            <w:r w:rsidRPr="002A3F3F">
              <w:rPr>
                <w:rFonts w:cs="B Mitra" w:hint="cs"/>
                <w:sz w:val="20"/>
                <w:szCs w:val="20"/>
                <w:rtl/>
              </w:rPr>
              <w:t>درخواست آزمایش ادرار از نظر وجود آلبومین یا پروتئین</w:t>
            </w:r>
          </w:p>
          <w:p w:rsidR="007F4268" w:rsidRPr="002A3F3F" w:rsidRDefault="007F4268" w:rsidP="008A4A37">
            <w:pPr>
              <w:pStyle w:val="ListParagraph"/>
              <w:numPr>
                <w:ilvl w:val="0"/>
                <w:numId w:val="74"/>
              </w:numPr>
              <w:tabs>
                <w:tab w:val="left" w:pos="175"/>
              </w:tabs>
              <w:spacing w:after="0" w:line="14" w:lineRule="atLeast"/>
              <w:ind w:left="0" w:firstLine="0"/>
              <w:rPr>
                <w:rFonts w:cs="B Mitra"/>
                <w:sz w:val="20"/>
                <w:szCs w:val="20"/>
                <w:rtl/>
              </w:rPr>
            </w:pPr>
            <w:r w:rsidRPr="002A3F3F">
              <w:rPr>
                <w:rFonts w:cs="B Mitra" w:hint="cs"/>
                <w:sz w:val="20"/>
                <w:szCs w:val="20"/>
                <w:rtl/>
              </w:rPr>
              <w:t xml:space="preserve">درخواست الکتروکاردیوگرام (درصورت امکان)  </w:t>
            </w:r>
          </w:p>
          <w:p w:rsidR="007F4268" w:rsidRPr="002A3F3F" w:rsidRDefault="007F4268" w:rsidP="008A4A37">
            <w:pPr>
              <w:pStyle w:val="ListParagraph"/>
              <w:numPr>
                <w:ilvl w:val="0"/>
                <w:numId w:val="74"/>
              </w:numPr>
              <w:tabs>
                <w:tab w:val="left" w:pos="175"/>
              </w:tabs>
              <w:spacing w:after="0" w:line="14" w:lineRule="atLeast"/>
              <w:ind w:left="0" w:firstLine="0"/>
              <w:rPr>
                <w:rFonts w:ascii="Tahoma" w:hAnsi="Tahoma" w:cs="B Mitra"/>
                <w:color w:val="000000"/>
                <w:sz w:val="20"/>
                <w:szCs w:val="20"/>
              </w:rPr>
            </w:pPr>
            <w:r w:rsidRPr="002A3F3F">
              <w:rPr>
                <w:rFonts w:ascii="Symbol" w:hAnsi="Symbol" w:cs="B Mitra" w:hint="cs"/>
                <w:color w:val="000000"/>
                <w:sz w:val="20"/>
                <w:szCs w:val="20"/>
                <w:rtl/>
              </w:rPr>
              <w:t>درخواست لیپیـد پـروفایـل (کلستـرول، تری گلیسیرید</w:t>
            </w:r>
            <w:r>
              <w:rPr>
                <w:rFonts w:ascii="Symbol" w:hAnsi="Symbol" w:cs="B Mitra" w:hint="cs"/>
                <w:color w:val="000000"/>
                <w:sz w:val="20"/>
                <w:szCs w:val="20"/>
                <w:rtl/>
              </w:rPr>
              <w:t>،</w:t>
            </w:r>
            <w:r>
              <w:rPr>
                <w:rFonts w:ascii="Tahoma" w:hAnsi="Tahoma" w:cs="B Mitra"/>
                <w:color w:val="000000"/>
                <w:sz w:val="20"/>
                <w:szCs w:val="20"/>
              </w:rPr>
              <w:t>HDL</w:t>
            </w:r>
            <w:r w:rsidRPr="002A3F3F">
              <w:rPr>
                <w:rFonts w:ascii="Tahoma" w:hAnsi="Tahoma" w:cs="B Mitra" w:hint="cs"/>
                <w:color w:val="000000"/>
                <w:sz w:val="20"/>
                <w:szCs w:val="20"/>
                <w:rtl/>
              </w:rPr>
              <w:t xml:space="preserve"> و </w:t>
            </w:r>
            <w:r w:rsidRPr="002A3F3F">
              <w:rPr>
                <w:rFonts w:ascii="Tahoma" w:hAnsi="Tahoma" w:cs="B Mitra"/>
                <w:color w:val="000000"/>
                <w:sz w:val="20"/>
                <w:szCs w:val="20"/>
              </w:rPr>
              <w:t>LDL</w:t>
            </w:r>
            <w:r w:rsidRPr="002A3F3F">
              <w:rPr>
                <w:rFonts w:ascii="Tahoma" w:hAnsi="Tahoma" w:cs="B Mitra" w:hint="cs"/>
                <w:color w:val="000000"/>
                <w:sz w:val="20"/>
                <w:szCs w:val="20"/>
                <w:rtl/>
              </w:rPr>
              <w:t>)</w:t>
            </w:r>
          </w:p>
          <w:p w:rsidR="007F4268" w:rsidRPr="002A3F3F" w:rsidRDefault="007F4268" w:rsidP="008A4A37">
            <w:pPr>
              <w:pStyle w:val="ListParagraph"/>
              <w:numPr>
                <w:ilvl w:val="0"/>
                <w:numId w:val="74"/>
              </w:numPr>
              <w:tabs>
                <w:tab w:val="left" w:pos="175"/>
              </w:tabs>
              <w:spacing w:after="0" w:line="14" w:lineRule="atLeast"/>
              <w:ind w:left="0" w:firstLine="0"/>
              <w:rPr>
                <w:rFonts w:ascii="Tahoma" w:hAnsi="Tahoma" w:cs="B Mitra"/>
                <w:color w:val="000000"/>
                <w:sz w:val="20"/>
                <w:szCs w:val="20"/>
              </w:rPr>
            </w:pPr>
            <w:r w:rsidRPr="002A3F3F">
              <w:rPr>
                <w:rFonts w:ascii="Symbol" w:hAnsi="Symbol" w:cs="B Mitra" w:hint="cs"/>
                <w:color w:val="000000"/>
                <w:sz w:val="20"/>
                <w:szCs w:val="20"/>
                <w:rtl/>
              </w:rPr>
              <w:t>درخواست</w:t>
            </w:r>
            <w:r w:rsidRPr="002A3F3F">
              <w:rPr>
                <w:rFonts w:ascii="Tahoma" w:hAnsi="Tahoma" w:cs="B Mitra"/>
                <w:color w:val="000000"/>
                <w:sz w:val="20"/>
                <w:szCs w:val="20"/>
              </w:rPr>
              <w:t>TSH</w:t>
            </w:r>
            <w:r w:rsidRPr="002A3F3F">
              <w:rPr>
                <w:rFonts w:ascii="Symbol" w:hAnsi="Symbol" w:cs="B Mitra" w:hint="cs"/>
                <w:color w:val="000000"/>
                <w:sz w:val="20"/>
                <w:szCs w:val="20"/>
                <w:rtl/>
              </w:rPr>
              <w:t>و</w:t>
            </w:r>
            <w:r w:rsidRPr="002A3F3F">
              <w:rPr>
                <w:rFonts w:cs="B Mitra" w:hint="cs"/>
                <w:sz w:val="20"/>
                <w:szCs w:val="20"/>
                <w:rtl/>
              </w:rPr>
              <w:t>آنزیم های کبد</w:t>
            </w:r>
          </w:p>
          <w:p w:rsidR="007F4268" w:rsidRPr="002A3F3F" w:rsidRDefault="007F4268" w:rsidP="008A4A37">
            <w:pPr>
              <w:pStyle w:val="ListParagraph"/>
              <w:numPr>
                <w:ilvl w:val="0"/>
                <w:numId w:val="74"/>
              </w:numPr>
              <w:tabs>
                <w:tab w:val="left" w:pos="175"/>
              </w:tabs>
              <w:spacing w:after="0" w:line="14" w:lineRule="atLeast"/>
              <w:ind w:left="0" w:firstLine="0"/>
              <w:rPr>
                <w:rFonts w:cs="B Mitra"/>
                <w:sz w:val="20"/>
                <w:szCs w:val="20"/>
              </w:rPr>
            </w:pPr>
            <w:r w:rsidRPr="002A3F3F">
              <w:rPr>
                <w:rFonts w:ascii="Symbol" w:hAnsi="Symbol" w:cs="B Mitra" w:hint="cs"/>
                <w:color w:val="000000"/>
                <w:sz w:val="20"/>
                <w:szCs w:val="20"/>
                <w:rtl/>
              </w:rPr>
              <w:t>درخواست کراتینین ، پتاسیم سرم</w:t>
            </w:r>
            <w:r w:rsidRPr="002A3F3F">
              <w:rPr>
                <w:rFonts w:ascii="Symbol" w:hAnsi="Symbol" w:cs="B Mitra"/>
                <w:color w:val="000000"/>
                <w:sz w:val="20"/>
                <w:szCs w:val="20"/>
              </w:rPr>
              <w:t></w:t>
            </w:r>
            <w:r w:rsidRPr="002A3F3F">
              <w:rPr>
                <w:rFonts w:ascii="Symbol" w:hAnsi="Symbol" w:cs="B Mitra" w:hint="cs"/>
                <w:color w:val="000000"/>
                <w:sz w:val="20"/>
                <w:szCs w:val="20"/>
                <w:rtl/>
              </w:rPr>
              <w:t xml:space="preserve"> و محاسبه </w:t>
            </w:r>
            <w:r w:rsidRPr="002A3F3F">
              <w:rPr>
                <w:rFonts w:ascii="Tahoma" w:hAnsi="Tahoma" w:cs="B Mitra"/>
                <w:color w:val="000000"/>
                <w:sz w:val="20"/>
                <w:szCs w:val="20"/>
              </w:rPr>
              <w:t>GFR</w:t>
            </w:r>
            <w:r w:rsidRPr="002A3F3F">
              <w:rPr>
                <w:rFonts w:cs="B Mitra" w:hint="cs"/>
                <w:vertAlign w:val="superscript"/>
                <w:rtl/>
              </w:rPr>
              <w:t>2</w:t>
            </w:r>
            <w:r w:rsidRPr="002A3F3F">
              <w:rPr>
                <w:rFonts w:ascii="Tahoma" w:hAnsi="Tahoma" w:cs="Tahoma" w:hint="cs"/>
                <w:color w:val="000000"/>
                <w:rtl/>
              </w:rPr>
              <w:t>*</w:t>
            </w:r>
          </w:p>
          <w:p w:rsidR="007F4268" w:rsidRPr="002A3F3F" w:rsidRDefault="007F4268" w:rsidP="008A4A37">
            <w:pPr>
              <w:pStyle w:val="ListParagraph"/>
              <w:numPr>
                <w:ilvl w:val="0"/>
                <w:numId w:val="60"/>
              </w:numPr>
              <w:tabs>
                <w:tab w:val="left" w:pos="141"/>
              </w:tabs>
              <w:spacing w:after="0" w:line="192" w:lineRule="auto"/>
              <w:ind w:left="0" w:firstLine="0"/>
              <w:jc w:val="lowKashida"/>
              <w:rPr>
                <w:rFonts w:cs="B Titr"/>
                <w:sz w:val="20"/>
                <w:szCs w:val="20"/>
                <w:rtl/>
              </w:rPr>
            </w:pPr>
            <w:r w:rsidRPr="002A3F3F">
              <w:rPr>
                <w:rFonts w:cs="B Mitra" w:hint="cs"/>
                <w:sz w:val="20"/>
                <w:szCs w:val="20"/>
                <w:rtl/>
              </w:rPr>
              <w:t>تعیین اهداف درمان برای هر سالمند به طور جداگانه</w:t>
            </w:r>
          </w:p>
        </w:tc>
        <w:tc>
          <w:tcPr>
            <w:tcW w:w="1843" w:type="dxa"/>
            <w:vMerge/>
            <w:tcBorders>
              <w:right w:val="single" w:sz="12" w:space="0" w:color="auto"/>
            </w:tcBorders>
            <w:shd w:val="clear" w:color="auto" w:fill="auto"/>
          </w:tcPr>
          <w:p w:rsidR="007F4268" w:rsidRPr="00513E5E" w:rsidRDefault="007F4268" w:rsidP="002F2211">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7F4268" w:rsidRPr="00513E5E" w:rsidRDefault="007F4268" w:rsidP="002F2211">
            <w:pPr>
              <w:spacing w:after="0" w:line="240" w:lineRule="auto"/>
              <w:rPr>
                <w:rFonts w:cs="B Titr"/>
                <w:rtl/>
              </w:rPr>
            </w:pPr>
          </w:p>
        </w:tc>
        <w:tc>
          <w:tcPr>
            <w:tcW w:w="2552" w:type="dxa"/>
            <w:vMerge/>
            <w:tcBorders>
              <w:left w:val="single" w:sz="12" w:space="0" w:color="auto"/>
            </w:tcBorders>
            <w:shd w:val="clear" w:color="auto" w:fill="FFFF00"/>
          </w:tcPr>
          <w:p w:rsidR="007F4268" w:rsidRPr="00513E5E" w:rsidRDefault="007F4268" w:rsidP="002F2211">
            <w:pPr>
              <w:spacing w:after="0" w:line="240" w:lineRule="auto"/>
              <w:jc w:val="both"/>
              <w:rPr>
                <w:rFonts w:ascii="Symbol" w:hAnsi="Symbol" w:cs="B Mitra"/>
                <w:color w:val="000000"/>
              </w:rPr>
            </w:pPr>
          </w:p>
        </w:tc>
        <w:tc>
          <w:tcPr>
            <w:tcW w:w="992" w:type="dxa"/>
            <w:vMerge/>
            <w:shd w:val="clear" w:color="auto" w:fill="FFFF00"/>
            <w:vAlign w:val="center"/>
          </w:tcPr>
          <w:p w:rsidR="007F4268" w:rsidRPr="00513E5E" w:rsidRDefault="007F4268" w:rsidP="002F2211">
            <w:pPr>
              <w:jc w:val="center"/>
              <w:rPr>
                <w:rFonts w:cs="B Mitra"/>
                <w:rtl/>
              </w:rPr>
            </w:pPr>
          </w:p>
        </w:tc>
        <w:tc>
          <w:tcPr>
            <w:tcW w:w="6663" w:type="dxa"/>
            <w:vMerge/>
            <w:tcBorders>
              <w:right w:val="single" w:sz="4" w:space="0" w:color="auto"/>
            </w:tcBorders>
            <w:shd w:val="clear" w:color="auto" w:fill="FFFF00"/>
          </w:tcPr>
          <w:p w:rsidR="007F4268" w:rsidRPr="00513E5E" w:rsidRDefault="007F4268" w:rsidP="008A4A37">
            <w:pPr>
              <w:numPr>
                <w:ilvl w:val="0"/>
                <w:numId w:val="64"/>
              </w:numPr>
              <w:tabs>
                <w:tab w:val="left" w:pos="97"/>
                <w:tab w:val="left" w:pos="239"/>
              </w:tabs>
              <w:spacing w:after="0" w:line="216" w:lineRule="auto"/>
              <w:ind w:left="0" w:firstLine="21"/>
              <w:contextualSpacing/>
              <w:jc w:val="lowKashida"/>
              <w:rPr>
                <w:rFonts w:cs="B Mitra"/>
                <w:rtl/>
              </w:rPr>
            </w:pPr>
          </w:p>
        </w:tc>
      </w:tr>
      <w:tr w:rsidR="007F4268" w:rsidRPr="00513E5E" w:rsidTr="007160FF">
        <w:trPr>
          <w:cantSplit/>
          <w:trHeight w:val="922"/>
        </w:trPr>
        <w:tc>
          <w:tcPr>
            <w:tcW w:w="2942" w:type="dxa"/>
            <w:vMerge/>
            <w:shd w:val="clear" w:color="auto" w:fill="auto"/>
          </w:tcPr>
          <w:p w:rsidR="007F4268" w:rsidRPr="00513E5E" w:rsidRDefault="007F4268" w:rsidP="002F2211">
            <w:pPr>
              <w:spacing w:after="0" w:line="240" w:lineRule="auto"/>
              <w:rPr>
                <w:rFonts w:cs="B Mitra"/>
                <w:rtl/>
              </w:rPr>
            </w:pPr>
          </w:p>
        </w:tc>
        <w:tc>
          <w:tcPr>
            <w:tcW w:w="1843" w:type="dxa"/>
            <w:vMerge/>
            <w:tcBorders>
              <w:right w:val="single" w:sz="12" w:space="0" w:color="auto"/>
            </w:tcBorders>
            <w:shd w:val="clear" w:color="auto" w:fill="auto"/>
          </w:tcPr>
          <w:p w:rsidR="007F4268" w:rsidRPr="00513E5E" w:rsidRDefault="007F4268" w:rsidP="002F2211">
            <w:pPr>
              <w:spacing w:after="0" w:line="240" w:lineRule="auto"/>
              <w:jc w:val="both"/>
              <w:rPr>
                <w:rFonts w:cs="B Mitra"/>
              </w:rPr>
            </w:pPr>
          </w:p>
        </w:tc>
        <w:tc>
          <w:tcPr>
            <w:tcW w:w="850" w:type="dxa"/>
            <w:vMerge/>
            <w:tcBorders>
              <w:left w:val="single" w:sz="12" w:space="0" w:color="auto"/>
              <w:right w:val="single" w:sz="12" w:space="0" w:color="auto"/>
            </w:tcBorders>
            <w:shd w:val="clear" w:color="auto" w:fill="auto"/>
          </w:tcPr>
          <w:p w:rsidR="007F4268" w:rsidRPr="00513E5E" w:rsidRDefault="007F4268" w:rsidP="002F2211">
            <w:pPr>
              <w:spacing w:after="0" w:line="240" w:lineRule="auto"/>
              <w:rPr>
                <w:rFonts w:cs="B Titr"/>
                <w:rtl/>
              </w:rPr>
            </w:pPr>
          </w:p>
        </w:tc>
        <w:tc>
          <w:tcPr>
            <w:tcW w:w="2552" w:type="dxa"/>
            <w:tcBorders>
              <w:left w:val="single" w:sz="12" w:space="0" w:color="auto"/>
            </w:tcBorders>
            <w:shd w:val="clear" w:color="auto" w:fill="FFFF00"/>
          </w:tcPr>
          <w:p w:rsidR="007F4268" w:rsidRPr="00E365E1" w:rsidRDefault="007F4268" w:rsidP="002A590E">
            <w:pPr>
              <w:spacing w:after="0" w:line="240" w:lineRule="auto"/>
              <w:jc w:val="both"/>
              <w:rPr>
                <w:rFonts w:cs="B Mitra"/>
                <w:sz w:val="20"/>
                <w:szCs w:val="20"/>
                <w:rtl/>
              </w:rPr>
            </w:pPr>
            <w:r w:rsidRPr="00E365E1">
              <w:rPr>
                <w:rFonts w:cs="B Mitra" w:hint="cs"/>
                <w:sz w:val="16"/>
                <w:szCs w:val="16"/>
              </w:rPr>
              <w:sym w:font="Wingdings 2" w:char="F097"/>
            </w:r>
            <w:r w:rsidRPr="00E365E1">
              <w:rPr>
                <w:rFonts w:cs="B Mitra" w:hint="cs"/>
                <w:sz w:val="20"/>
                <w:szCs w:val="20"/>
                <w:rtl/>
              </w:rPr>
              <w:t xml:space="preserve">آزمایش قند خون ناشتا 100 تا 125 میلی گرم در دسی لیتر </w:t>
            </w:r>
            <w:r w:rsidRPr="006F5696">
              <w:rPr>
                <w:rFonts w:cs="B Mitra" w:hint="cs"/>
                <w:sz w:val="20"/>
                <w:szCs w:val="20"/>
                <w:rtl/>
              </w:rPr>
              <w:t>(</w:t>
            </w:r>
            <w:r w:rsidRPr="006F5696">
              <w:rPr>
                <w:rFonts w:cs="B Mitra"/>
                <w:sz w:val="20"/>
                <w:szCs w:val="20"/>
              </w:rPr>
              <w:t>IFG</w:t>
            </w:r>
            <w:r w:rsidRPr="006F5696">
              <w:rPr>
                <w:rFonts w:cs="B Mitra" w:hint="cs"/>
                <w:sz w:val="20"/>
                <w:szCs w:val="20"/>
                <w:rtl/>
              </w:rPr>
              <w:t>)</w:t>
            </w:r>
            <w:r>
              <w:rPr>
                <w:rFonts w:cs="B Mitra" w:hint="cs"/>
                <w:sz w:val="26"/>
                <w:szCs w:val="26"/>
                <w:vertAlign w:val="subscript"/>
                <w:rtl/>
              </w:rPr>
              <w:t>4</w:t>
            </w:r>
            <w:r w:rsidRPr="00161B08">
              <w:rPr>
                <w:rFonts w:cs="B Mitra" w:hint="cs"/>
                <w:sz w:val="26"/>
                <w:szCs w:val="26"/>
                <w:rtl/>
              </w:rPr>
              <w:t xml:space="preserve">* </w:t>
            </w:r>
            <w:r w:rsidRPr="00E365E1">
              <w:rPr>
                <w:rFonts w:cs="B Mitra" w:hint="cs"/>
                <w:b/>
                <w:bCs/>
                <w:sz w:val="20"/>
                <w:szCs w:val="20"/>
                <w:rtl/>
              </w:rPr>
              <w:t xml:space="preserve"> یا</w:t>
            </w:r>
          </w:p>
          <w:p w:rsidR="007F4268" w:rsidRPr="00E365E1" w:rsidRDefault="007F4268" w:rsidP="00216B0C">
            <w:pPr>
              <w:spacing w:after="0" w:line="240" w:lineRule="auto"/>
              <w:jc w:val="both"/>
              <w:rPr>
                <w:rFonts w:cs="B Mitra"/>
                <w:sz w:val="20"/>
                <w:szCs w:val="20"/>
                <w:rtl/>
              </w:rPr>
            </w:pPr>
            <w:r w:rsidRPr="00E365E1">
              <w:rPr>
                <w:rFonts w:ascii="Symbol" w:hAnsi="Symbol" w:cs="B Mitra"/>
                <w:color w:val="000000"/>
                <w:sz w:val="16"/>
                <w:szCs w:val="16"/>
              </w:rPr>
              <w:t></w:t>
            </w:r>
            <w:r w:rsidRPr="00E365E1">
              <w:rPr>
                <w:rFonts w:cs="B Mitra" w:hint="cs"/>
                <w:sz w:val="20"/>
                <w:szCs w:val="20"/>
                <w:rtl/>
              </w:rPr>
              <w:t>آزمایش (</w:t>
            </w:r>
            <w:r w:rsidR="00216B0C">
              <w:rPr>
                <w:rFonts w:cs="B Mitra"/>
                <w:sz w:val="20"/>
                <w:szCs w:val="20"/>
              </w:rPr>
              <w:t>O</w:t>
            </w:r>
            <w:r w:rsidRPr="006F5696">
              <w:rPr>
                <w:rFonts w:cs="B Mitra"/>
                <w:sz w:val="20"/>
                <w:szCs w:val="20"/>
              </w:rPr>
              <w:t>G</w:t>
            </w:r>
            <w:r w:rsidR="00216B0C">
              <w:rPr>
                <w:rFonts w:cs="B Mitra"/>
                <w:sz w:val="20"/>
                <w:szCs w:val="20"/>
              </w:rPr>
              <w:t>T</w:t>
            </w:r>
            <w:r w:rsidRPr="006F5696">
              <w:rPr>
                <w:rFonts w:cs="B Mitra"/>
                <w:sz w:val="20"/>
                <w:szCs w:val="20"/>
              </w:rPr>
              <w:t>T</w:t>
            </w:r>
            <w:r w:rsidRPr="006F5696">
              <w:rPr>
                <w:rFonts w:cs="B Mitra" w:hint="cs"/>
                <w:sz w:val="20"/>
                <w:szCs w:val="20"/>
                <w:rtl/>
              </w:rPr>
              <w:t>)</w:t>
            </w:r>
            <w:r>
              <w:rPr>
                <w:rFonts w:cs="B Mitra" w:hint="cs"/>
                <w:sz w:val="26"/>
                <w:szCs w:val="26"/>
                <w:vertAlign w:val="subscript"/>
                <w:rtl/>
              </w:rPr>
              <w:t>5</w:t>
            </w:r>
            <w:r w:rsidRPr="00161B08">
              <w:rPr>
                <w:rFonts w:cs="B Mitra" w:hint="cs"/>
                <w:sz w:val="26"/>
                <w:szCs w:val="26"/>
                <w:rtl/>
              </w:rPr>
              <w:t>*</w:t>
            </w:r>
            <w:r>
              <w:rPr>
                <w:rFonts w:cs="B Mitra" w:hint="cs"/>
                <w:sz w:val="26"/>
                <w:szCs w:val="26"/>
                <w:rtl/>
              </w:rPr>
              <w:t>از 140 تا 199</w:t>
            </w:r>
          </w:p>
        </w:tc>
        <w:tc>
          <w:tcPr>
            <w:tcW w:w="992" w:type="dxa"/>
            <w:shd w:val="clear" w:color="auto" w:fill="FFFF00"/>
            <w:vAlign w:val="center"/>
          </w:tcPr>
          <w:p w:rsidR="007F4268" w:rsidRDefault="007F4268" w:rsidP="002F2211">
            <w:pPr>
              <w:spacing w:after="0" w:line="192" w:lineRule="auto"/>
              <w:contextualSpacing/>
              <w:jc w:val="center"/>
              <w:rPr>
                <w:rFonts w:cs="B Mitra"/>
                <w:rtl/>
              </w:rPr>
            </w:pPr>
            <w:r>
              <w:rPr>
                <w:rFonts w:cs="B Mitra" w:hint="cs"/>
                <w:rtl/>
              </w:rPr>
              <w:t>اخت</w:t>
            </w:r>
            <w:r w:rsidRPr="00513E5E">
              <w:rPr>
                <w:rFonts w:cs="B Mitra" w:hint="cs"/>
                <w:rtl/>
              </w:rPr>
              <w:t>لال قند خون ناشتا</w:t>
            </w:r>
          </w:p>
          <w:p w:rsidR="007F4268" w:rsidRPr="00513E5E" w:rsidRDefault="007F4268" w:rsidP="002F2211">
            <w:pPr>
              <w:spacing w:after="0" w:line="192" w:lineRule="auto"/>
              <w:contextualSpacing/>
              <w:jc w:val="center"/>
              <w:rPr>
                <w:rFonts w:cs="B Mitra"/>
                <w:rtl/>
              </w:rPr>
            </w:pPr>
            <w:r>
              <w:rPr>
                <w:rFonts w:cs="B Mitra" w:hint="cs"/>
                <w:rtl/>
              </w:rPr>
              <w:t>(پره دیابت)</w:t>
            </w:r>
          </w:p>
        </w:tc>
        <w:tc>
          <w:tcPr>
            <w:tcW w:w="6663" w:type="dxa"/>
            <w:shd w:val="clear" w:color="auto" w:fill="FFFF00"/>
          </w:tcPr>
          <w:p w:rsidR="007F4268" w:rsidRPr="00A26F1C" w:rsidRDefault="007F4268" w:rsidP="008A4A37">
            <w:pPr>
              <w:numPr>
                <w:ilvl w:val="0"/>
                <w:numId w:val="64"/>
              </w:numPr>
              <w:tabs>
                <w:tab w:val="left" w:pos="0"/>
                <w:tab w:val="left" w:pos="97"/>
                <w:tab w:val="left" w:pos="176"/>
              </w:tabs>
              <w:spacing w:after="0" w:line="240" w:lineRule="auto"/>
              <w:ind w:left="0" w:firstLine="0"/>
              <w:contextualSpacing/>
              <w:jc w:val="lowKashida"/>
              <w:rPr>
                <w:rFonts w:cs="B Mitra"/>
                <w:sz w:val="20"/>
                <w:szCs w:val="20"/>
              </w:rPr>
            </w:pPr>
            <w:r w:rsidRPr="00A26F1C">
              <w:rPr>
                <w:rFonts w:cs="B Mitra" w:hint="cs"/>
                <w:sz w:val="20"/>
                <w:szCs w:val="20"/>
                <w:rtl/>
              </w:rPr>
              <w:t>به سالمند و همراه وی فعالیت بدنی را آموزش دهید و  وی را به کارشناس تغذیه مرکز ارجاع غیر فوری دهید.</w:t>
            </w:r>
          </w:p>
          <w:p w:rsidR="007F4268" w:rsidRPr="00A26F1C" w:rsidRDefault="007F4268" w:rsidP="008A4A37">
            <w:pPr>
              <w:numPr>
                <w:ilvl w:val="0"/>
                <w:numId w:val="64"/>
              </w:numPr>
              <w:tabs>
                <w:tab w:val="left" w:pos="0"/>
                <w:tab w:val="left" w:pos="97"/>
                <w:tab w:val="left" w:pos="176"/>
              </w:tabs>
              <w:spacing w:after="0" w:line="240" w:lineRule="auto"/>
              <w:ind w:left="0" w:firstLine="0"/>
              <w:contextualSpacing/>
              <w:jc w:val="lowKashida"/>
              <w:rPr>
                <w:rFonts w:cs="B Mitra"/>
                <w:sz w:val="20"/>
                <w:szCs w:val="20"/>
                <w:rtl/>
              </w:rPr>
            </w:pPr>
            <w:r w:rsidRPr="00E365E1">
              <w:rPr>
                <w:rFonts w:cs="B Mitra" w:hint="cs"/>
                <w:sz w:val="20"/>
                <w:szCs w:val="20"/>
                <w:rtl/>
              </w:rPr>
              <w:t>به تیم غیرپزشک پس خوراند دهید که سالمند را هرسه ماه پیگیر</w:t>
            </w:r>
            <w:r w:rsidRPr="00D7548C">
              <w:rPr>
                <w:rFonts w:cs="B Mitra" w:hint="cs"/>
                <w:sz w:val="20"/>
                <w:szCs w:val="20"/>
                <w:rtl/>
              </w:rPr>
              <w:t>ی کند و شش ماه بعد</w:t>
            </w:r>
            <w:r w:rsidRPr="00E365E1">
              <w:rPr>
                <w:rFonts w:cs="B Mitra" w:hint="cs"/>
                <w:sz w:val="20"/>
                <w:szCs w:val="20"/>
                <w:rtl/>
              </w:rPr>
              <w:t xml:space="preserve">  جهت درخواست آزمایش قندخون ناشتا، به پزشک ارجاع غیرفوری دهند.</w:t>
            </w:r>
          </w:p>
        </w:tc>
      </w:tr>
      <w:tr w:rsidR="007F4268" w:rsidRPr="00513E5E" w:rsidTr="007160FF">
        <w:trPr>
          <w:cantSplit/>
          <w:trHeight w:val="341"/>
        </w:trPr>
        <w:tc>
          <w:tcPr>
            <w:tcW w:w="2942" w:type="dxa"/>
            <w:vMerge/>
            <w:shd w:val="clear" w:color="auto" w:fill="auto"/>
          </w:tcPr>
          <w:p w:rsidR="007F4268" w:rsidRPr="00513E5E" w:rsidRDefault="007F4268" w:rsidP="002F2211">
            <w:pPr>
              <w:spacing w:after="0" w:line="240" w:lineRule="auto"/>
              <w:rPr>
                <w:rFonts w:cs="B Mitra"/>
                <w:rtl/>
              </w:rPr>
            </w:pPr>
          </w:p>
        </w:tc>
        <w:tc>
          <w:tcPr>
            <w:tcW w:w="1843" w:type="dxa"/>
            <w:vMerge/>
            <w:tcBorders>
              <w:right w:val="single" w:sz="12" w:space="0" w:color="auto"/>
            </w:tcBorders>
            <w:shd w:val="clear" w:color="auto" w:fill="auto"/>
          </w:tcPr>
          <w:p w:rsidR="007F4268" w:rsidRPr="00513E5E" w:rsidRDefault="007F4268" w:rsidP="002F2211">
            <w:pPr>
              <w:spacing w:after="0" w:line="240" w:lineRule="auto"/>
              <w:rPr>
                <w:rFonts w:cs="B Mitra"/>
                <w:rtl/>
              </w:rPr>
            </w:pPr>
          </w:p>
        </w:tc>
        <w:tc>
          <w:tcPr>
            <w:tcW w:w="850" w:type="dxa"/>
            <w:vMerge/>
            <w:tcBorders>
              <w:left w:val="single" w:sz="12" w:space="0" w:color="auto"/>
              <w:bottom w:val="nil"/>
              <w:right w:val="single" w:sz="12" w:space="0" w:color="auto"/>
            </w:tcBorders>
            <w:shd w:val="clear" w:color="auto" w:fill="auto"/>
          </w:tcPr>
          <w:p w:rsidR="007F4268" w:rsidRPr="00513E5E" w:rsidRDefault="007F4268" w:rsidP="002F2211">
            <w:pPr>
              <w:spacing w:after="0" w:line="240" w:lineRule="auto"/>
              <w:rPr>
                <w:rFonts w:cs="B Titr"/>
                <w:rtl/>
              </w:rPr>
            </w:pPr>
          </w:p>
        </w:tc>
        <w:tc>
          <w:tcPr>
            <w:tcW w:w="2552" w:type="dxa"/>
            <w:tcBorders>
              <w:left w:val="single" w:sz="12" w:space="0" w:color="auto"/>
              <w:bottom w:val="single" w:sz="12" w:space="0" w:color="auto"/>
            </w:tcBorders>
            <w:shd w:val="clear" w:color="auto" w:fill="92D050"/>
          </w:tcPr>
          <w:p w:rsidR="007F4268" w:rsidRPr="00513E5E" w:rsidRDefault="007F4268" w:rsidP="002F2211">
            <w:pPr>
              <w:spacing w:after="0" w:line="240" w:lineRule="auto"/>
              <w:jc w:val="both"/>
              <w:rPr>
                <w:rFonts w:cs="B Mitra"/>
                <w:rtl/>
              </w:rPr>
            </w:pPr>
            <w:r w:rsidRPr="00E365E1">
              <w:rPr>
                <w:rFonts w:cs="B Mitra" w:hint="cs"/>
                <w:sz w:val="18"/>
                <w:szCs w:val="18"/>
              </w:rPr>
              <w:sym w:font="Wingdings 2" w:char="F097"/>
            </w:r>
            <w:r w:rsidRPr="00E365E1">
              <w:rPr>
                <w:rFonts w:cs="B Mitra" w:hint="cs"/>
                <w:sz w:val="20"/>
                <w:szCs w:val="20"/>
                <w:rtl/>
              </w:rPr>
              <w:t>قندخون ناشتای کمتر از 100 میلی گرم در دسی لیتر</w:t>
            </w:r>
          </w:p>
        </w:tc>
        <w:tc>
          <w:tcPr>
            <w:tcW w:w="992" w:type="dxa"/>
            <w:shd w:val="clear" w:color="auto" w:fill="92D050"/>
            <w:vAlign w:val="center"/>
          </w:tcPr>
          <w:p w:rsidR="007F4268" w:rsidRPr="00513E5E" w:rsidRDefault="007F4268" w:rsidP="002F2211">
            <w:pPr>
              <w:spacing w:after="0" w:line="240" w:lineRule="auto"/>
              <w:jc w:val="center"/>
              <w:rPr>
                <w:rFonts w:cs="B Mitra"/>
                <w:rtl/>
              </w:rPr>
            </w:pPr>
            <w:r w:rsidRPr="00513E5E">
              <w:rPr>
                <w:rFonts w:cs="B Mitra" w:hint="cs"/>
                <w:rtl/>
              </w:rPr>
              <w:t>عدم ابتلا به دیابت</w:t>
            </w:r>
          </w:p>
        </w:tc>
        <w:tc>
          <w:tcPr>
            <w:tcW w:w="6663" w:type="dxa"/>
            <w:shd w:val="clear" w:color="auto" w:fill="92D050"/>
          </w:tcPr>
          <w:p w:rsidR="007F4268" w:rsidRPr="00E365E1" w:rsidRDefault="007F4268" w:rsidP="008A4A37">
            <w:pPr>
              <w:numPr>
                <w:ilvl w:val="0"/>
                <w:numId w:val="64"/>
              </w:numPr>
              <w:spacing w:after="0" w:line="240" w:lineRule="auto"/>
              <w:ind w:left="168" w:hanging="168"/>
              <w:contextualSpacing/>
              <w:jc w:val="lowKashida"/>
              <w:rPr>
                <w:rFonts w:cs="B Mitra"/>
                <w:sz w:val="20"/>
                <w:szCs w:val="20"/>
              </w:rPr>
            </w:pPr>
            <w:r w:rsidRPr="00E365E1">
              <w:rPr>
                <w:rFonts w:cs="B Mitra" w:hint="cs"/>
                <w:sz w:val="20"/>
                <w:szCs w:val="20"/>
                <w:rtl/>
              </w:rPr>
              <w:t xml:space="preserve">به سالمند و همراه وی </w:t>
            </w:r>
            <w:r>
              <w:rPr>
                <w:rFonts w:cs="B Mitra" w:hint="cs"/>
                <w:sz w:val="20"/>
                <w:szCs w:val="20"/>
                <w:rtl/>
              </w:rPr>
              <w:t>تمرینات</w:t>
            </w:r>
            <w:r w:rsidRPr="00E365E1">
              <w:rPr>
                <w:rFonts w:cs="B Mitra" w:hint="cs"/>
                <w:sz w:val="20"/>
                <w:szCs w:val="20"/>
                <w:rtl/>
              </w:rPr>
              <w:t xml:space="preserve"> بدنی و تغذیه مناسب را آموزش دهید.</w:t>
            </w:r>
          </w:p>
          <w:p w:rsidR="007F4268" w:rsidRPr="00513E5E" w:rsidRDefault="007F4268" w:rsidP="008A4A37">
            <w:pPr>
              <w:numPr>
                <w:ilvl w:val="0"/>
                <w:numId w:val="64"/>
              </w:numPr>
              <w:spacing w:after="0" w:line="240" w:lineRule="auto"/>
              <w:ind w:left="168" w:hanging="168"/>
              <w:contextualSpacing/>
              <w:jc w:val="lowKashida"/>
              <w:rPr>
                <w:rFonts w:cs="B Mitra"/>
                <w:rtl/>
              </w:rPr>
            </w:pPr>
            <w:r w:rsidRPr="00E365E1">
              <w:rPr>
                <w:rFonts w:cs="B Mitra" w:hint="cs"/>
                <w:sz w:val="20"/>
                <w:szCs w:val="20"/>
                <w:rtl/>
              </w:rPr>
              <w:t>سالمند را به مراجعه در صورت بروز عامل خطر تشویق کنید و به تیم غیرپزشک پس خوراند دهید که سالمند را یک سال بعد مراقبت دوره ای کند.</w:t>
            </w:r>
          </w:p>
        </w:tc>
      </w:tr>
    </w:tbl>
    <w:p w:rsidR="0017559E" w:rsidRPr="009A6FDA" w:rsidRDefault="0017559E" w:rsidP="006F5696">
      <w:pPr>
        <w:spacing w:after="0" w:line="240" w:lineRule="auto"/>
        <w:rPr>
          <w:rtl/>
        </w:rPr>
      </w:pPr>
      <w:r w:rsidRPr="00CF51FD">
        <w:rPr>
          <w:rFonts w:cs="B Mitra" w:hint="cs"/>
          <w:vertAlign w:val="superscript"/>
          <w:rtl/>
        </w:rPr>
        <w:t>1</w:t>
      </w:r>
      <w:r w:rsidRPr="00CF51FD">
        <w:rPr>
          <w:rFonts w:ascii="Tahoma" w:hAnsi="Tahoma" w:cs="Tahoma" w:hint="cs"/>
          <w:color w:val="000000"/>
          <w:rtl/>
        </w:rPr>
        <w:t>*</w:t>
      </w:r>
      <w:r w:rsidRPr="0017559E">
        <w:rPr>
          <w:rFonts w:ascii="BZar" w:cs="B Mitra" w:hint="cs"/>
          <w:sz w:val="16"/>
          <w:szCs w:val="16"/>
          <w:rtl/>
        </w:rPr>
        <w:t xml:space="preserve">بهترین راه تشخیص بیماری دیابت، </w:t>
      </w:r>
      <w:r w:rsidR="001139A4" w:rsidRPr="001602FE">
        <w:rPr>
          <w:rFonts w:cs="B Mitra"/>
          <w:sz w:val="18"/>
          <w:szCs w:val="18"/>
        </w:rPr>
        <w:t xml:space="preserve">Oral Glucose Toleranse Test </w:t>
      </w:r>
      <w:r w:rsidR="001139A4">
        <w:rPr>
          <w:rFonts w:ascii="BZar" w:cs="B Mitra"/>
          <w:sz w:val="16"/>
          <w:szCs w:val="16"/>
        </w:rPr>
        <w:t>=</w:t>
      </w:r>
      <w:r w:rsidRPr="0017559E">
        <w:rPr>
          <w:rFonts w:ascii="BZar" w:cs="B Mitra"/>
          <w:sz w:val="16"/>
          <w:szCs w:val="16"/>
        </w:rPr>
        <w:t>OGTT</w:t>
      </w:r>
      <w:r w:rsidRPr="0017559E">
        <w:rPr>
          <w:rFonts w:ascii="BZar" w:cs="B Mitra" w:hint="cs"/>
          <w:sz w:val="16"/>
          <w:szCs w:val="16"/>
          <w:rtl/>
        </w:rPr>
        <w:t xml:space="preserve"> یا آزمایش تحمل گلوکز است. در مراکزی که امکان انجام </w:t>
      </w:r>
      <w:r w:rsidRPr="0017559E">
        <w:rPr>
          <w:rFonts w:ascii="BZar" w:cs="B Mitra"/>
          <w:sz w:val="16"/>
          <w:szCs w:val="16"/>
        </w:rPr>
        <w:t>OGTT</w:t>
      </w:r>
      <w:r w:rsidRPr="0017559E">
        <w:rPr>
          <w:rFonts w:ascii="BZar" w:cs="B Mitra" w:hint="cs"/>
          <w:sz w:val="16"/>
          <w:szCs w:val="16"/>
          <w:rtl/>
        </w:rPr>
        <w:t xml:space="preserve"> وجود ندارد از دو نوبت آزمایش قند خون ناشتا (</w:t>
      </w:r>
      <w:r w:rsidRPr="0017559E">
        <w:rPr>
          <w:rFonts w:ascii="BZar" w:cs="B Mitra"/>
          <w:sz w:val="16"/>
          <w:szCs w:val="16"/>
        </w:rPr>
        <w:t>FBS</w:t>
      </w:r>
      <w:r w:rsidR="001139A4">
        <w:rPr>
          <w:rFonts w:cs="B Mitra"/>
          <w:sz w:val="18"/>
          <w:szCs w:val="18"/>
        </w:rPr>
        <w:t>=</w:t>
      </w:r>
      <w:r w:rsidR="001139A4" w:rsidRPr="001602FE">
        <w:rPr>
          <w:rFonts w:cs="B Mitra"/>
          <w:sz w:val="18"/>
          <w:szCs w:val="18"/>
        </w:rPr>
        <w:t xml:space="preserve">Fasting Plasma </w:t>
      </w:r>
      <w:r w:rsidR="001139A4" w:rsidRPr="00CF1AA4">
        <w:rPr>
          <w:rFonts w:cs="B Nazanin"/>
          <w:sz w:val="18"/>
          <w:szCs w:val="18"/>
        </w:rPr>
        <w:t>Glucose</w:t>
      </w:r>
      <w:r w:rsidRPr="0017559E">
        <w:rPr>
          <w:rFonts w:ascii="BZar" w:cs="B Mitra" w:hint="cs"/>
          <w:sz w:val="16"/>
          <w:szCs w:val="16"/>
          <w:rtl/>
        </w:rPr>
        <w:t>) استفاده شود.</w:t>
      </w:r>
    </w:p>
    <w:p w:rsidR="006F5696" w:rsidRDefault="00161B08" w:rsidP="00137F67">
      <w:pPr>
        <w:spacing w:after="0" w:line="240" w:lineRule="auto"/>
        <w:rPr>
          <w:rFonts w:ascii="BZar" w:cs="B Mitra"/>
          <w:rtl/>
        </w:rPr>
      </w:pPr>
      <w:r>
        <w:rPr>
          <w:rFonts w:ascii="BZar" w:cs="B Mitra" w:hint="cs"/>
          <w:sz w:val="16"/>
          <w:szCs w:val="16"/>
          <w:rtl/>
        </w:rPr>
        <w:t>2</w:t>
      </w:r>
      <w:r w:rsidR="00AE1788" w:rsidRPr="009A6FDA">
        <w:rPr>
          <w:rFonts w:ascii="BZar" w:cs="B Mitra" w:hint="cs"/>
          <w:sz w:val="16"/>
          <w:szCs w:val="16"/>
          <w:rtl/>
        </w:rPr>
        <w:t>*</w:t>
      </w:r>
      <w:r w:rsidR="00AE1788" w:rsidRPr="009A6FDA">
        <w:rPr>
          <w:rFonts w:ascii="BZar" w:cs="B Mitra"/>
          <w:sz w:val="16"/>
          <w:szCs w:val="16"/>
        </w:rPr>
        <w:t>GFR</w:t>
      </w:r>
      <w:r w:rsidR="00AE1788" w:rsidRPr="009A6FDA">
        <w:rPr>
          <w:rFonts w:ascii="BZar" w:cs="B Mitra" w:hint="cs"/>
          <w:sz w:val="16"/>
          <w:szCs w:val="16"/>
          <w:rtl/>
        </w:rPr>
        <w:t>=</w:t>
      </w:r>
      <w:r w:rsidR="00AE1788" w:rsidRPr="009A6FDA">
        <w:rPr>
          <w:rFonts w:ascii="BZar" w:cs="B Mitra"/>
          <w:sz w:val="16"/>
          <w:szCs w:val="16"/>
        </w:rPr>
        <w:t>Glomerular Filtration Rate</w:t>
      </w:r>
      <w:r w:rsidR="00AE1788" w:rsidRPr="009A6FDA">
        <w:rPr>
          <w:rFonts w:ascii="BZar" w:cs="B Mitra" w:hint="cs"/>
          <w:sz w:val="16"/>
          <w:szCs w:val="16"/>
          <w:rtl/>
        </w:rPr>
        <w:t xml:space="preserve"> : ( 72× کراتینین سرم / وزن </w:t>
      </w:r>
      <w:r w:rsidR="00AE1788" w:rsidRPr="009A6FDA">
        <w:rPr>
          <w:rFonts w:ascii="BZar" w:cs="B Mitra"/>
          <w:sz w:val="16"/>
          <w:szCs w:val="16"/>
        </w:rPr>
        <w:t>kg</w:t>
      </w:r>
      <w:r w:rsidR="00AE1788" w:rsidRPr="009A6FDA">
        <w:rPr>
          <w:rFonts w:ascii="BZar" w:cs="B Mitra" w:hint="cs"/>
          <w:sz w:val="16"/>
          <w:szCs w:val="16"/>
          <w:rtl/>
        </w:rPr>
        <w:t xml:space="preserve"> × (سن – 140)= میزان فیلتراسیون گلومرولی در</w:t>
      </w:r>
      <w:r w:rsidR="00137F67">
        <w:rPr>
          <w:rFonts w:ascii="BZar" w:cs="B Mitra" w:hint="cs"/>
          <w:sz w:val="16"/>
          <w:szCs w:val="16"/>
          <w:rtl/>
        </w:rPr>
        <w:t xml:space="preserve"> مردان</w:t>
      </w:r>
      <w:r w:rsidR="00AE1788" w:rsidRPr="009A6FDA">
        <w:rPr>
          <w:rFonts w:ascii="BZar" w:cs="B Mitra" w:hint="cs"/>
          <w:sz w:val="16"/>
          <w:szCs w:val="16"/>
          <w:rtl/>
        </w:rPr>
        <w:t xml:space="preserve"> 85/0 × [72 × کراتینین سرم / وزن × (سن – 140)]= میزان فیلتراسیون گلومرولی درزنان</w:t>
      </w:r>
    </w:p>
    <w:p w:rsidR="0017559E" w:rsidRDefault="00161B08" w:rsidP="002A590E">
      <w:pPr>
        <w:spacing w:after="0" w:line="240" w:lineRule="auto"/>
        <w:rPr>
          <w:rFonts w:ascii="BZar" w:cs="B Mitra"/>
          <w:rtl/>
        </w:rPr>
      </w:pPr>
      <w:r w:rsidRPr="002A3F3F">
        <w:rPr>
          <w:rFonts w:cs="B Mitra" w:hint="cs"/>
          <w:sz w:val="16"/>
          <w:szCs w:val="16"/>
          <w:vertAlign w:val="subscript"/>
          <w:rtl/>
        </w:rPr>
        <w:t>3</w:t>
      </w:r>
      <w:r w:rsidR="0017559E" w:rsidRPr="002A3F3F">
        <w:rPr>
          <w:rFonts w:cs="B Mitra" w:hint="cs"/>
          <w:sz w:val="16"/>
          <w:szCs w:val="16"/>
          <w:rtl/>
        </w:rPr>
        <w:t>*</w:t>
      </w:r>
      <w:r w:rsidR="0017559E" w:rsidRPr="002A3F3F">
        <w:rPr>
          <w:rFonts w:ascii="BZar" w:cs="B Mitra" w:hint="cs"/>
          <w:sz w:val="16"/>
          <w:szCs w:val="16"/>
          <w:rtl/>
        </w:rPr>
        <w:t xml:space="preserve"> ادامه درمان پس از یک ماه طبق راهنمای </w:t>
      </w:r>
      <w:r w:rsidR="0017559E" w:rsidRPr="00E873CE">
        <w:rPr>
          <w:rFonts w:ascii="BZar" w:cs="B Mitra" w:hint="cs"/>
          <w:sz w:val="16"/>
          <w:szCs w:val="16"/>
          <w:rtl/>
        </w:rPr>
        <w:t>صفحه؟</w:t>
      </w:r>
      <w:r w:rsidR="002A590E" w:rsidRPr="002A3F3F">
        <w:rPr>
          <w:rFonts w:cs="B Mitra" w:hint="cs"/>
          <w:sz w:val="26"/>
          <w:szCs w:val="26"/>
          <w:vertAlign w:val="subscript"/>
          <w:rtl/>
        </w:rPr>
        <w:t>4</w:t>
      </w:r>
      <w:r w:rsidR="002A590E" w:rsidRPr="002A3F3F">
        <w:rPr>
          <w:rFonts w:cs="B Mitra" w:hint="cs"/>
          <w:sz w:val="26"/>
          <w:szCs w:val="26"/>
          <w:rtl/>
        </w:rPr>
        <w:t>*</w:t>
      </w:r>
      <w:r w:rsidR="002A590E" w:rsidRPr="002A3F3F">
        <w:rPr>
          <w:rFonts w:cs="B Mitra"/>
          <w:sz w:val="20"/>
          <w:szCs w:val="20"/>
        </w:rPr>
        <w:t>IFG</w:t>
      </w:r>
      <w:r w:rsidR="002A590E" w:rsidRPr="002A3F3F">
        <w:rPr>
          <w:rFonts w:cs="B Mitra" w:hint="cs"/>
          <w:sz w:val="20"/>
          <w:szCs w:val="20"/>
          <w:rtl/>
        </w:rPr>
        <w:t xml:space="preserve">= </w:t>
      </w:r>
      <w:r w:rsidR="002A590E" w:rsidRPr="002A3F3F">
        <w:rPr>
          <w:rFonts w:cs="B Mitra"/>
          <w:sz w:val="20"/>
          <w:szCs w:val="20"/>
        </w:rPr>
        <w:t>Impaired  Fasting  Glucus</w:t>
      </w:r>
      <w:r w:rsidR="002A590E" w:rsidRPr="002A3F3F">
        <w:rPr>
          <w:rFonts w:cs="B Mitra" w:hint="cs"/>
          <w:sz w:val="26"/>
          <w:szCs w:val="26"/>
          <w:vertAlign w:val="subscript"/>
          <w:rtl/>
        </w:rPr>
        <w:t>5</w:t>
      </w:r>
      <w:r w:rsidR="002A590E" w:rsidRPr="002A3F3F">
        <w:rPr>
          <w:rFonts w:cs="B Mitra" w:hint="cs"/>
          <w:sz w:val="26"/>
          <w:szCs w:val="26"/>
          <w:rtl/>
        </w:rPr>
        <w:t>*</w:t>
      </w:r>
      <w:r w:rsidR="002A590E" w:rsidRPr="002A3F3F">
        <w:rPr>
          <w:rFonts w:cs="B Mitra"/>
          <w:sz w:val="20"/>
          <w:szCs w:val="20"/>
        </w:rPr>
        <w:t xml:space="preserve"> IGT</w:t>
      </w:r>
      <w:r w:rsidR="002A590E" w:rsidRPr="002A3F3F">
        <w:rPr>
          <w:rFonts w:ascii="BZar" w:cs="B Mitra" w:hint="cs"/>
          <w:rtl/>
        </w:rPr>
        <w:t xml:space="preserve">= </w:t>
      </w:r>
      <w:r w:rsidR="002A590E" w:rsidRPr="002A3F3F">
        <w:rPr>
          <w:rFonts w:asciiTheme="minorHAnsi" w:hAnsiTheme="minorHAnsi" w:cs="B Mitra"/>
        </w:rPr>
        <w:t>Telerance</w:t>
      </w:r>
      <w:r w:rsidR="002A590E" w:rsidRPr="002A3F3F">
        <w:rPr>
          <w:rFonts w:cs="B Mitra"/>
          <w:sz w:val="20"/>
          <w:szCs w:val="20"/>
        </w:rPr>
        <w:t>Impaired  Glucus</w:t>
      </w:r>
    </w:p>
    <w:p w:rsidR="00AE1788" w:rsidRPr="00513E5E" w:rsidRDefault="00AE1788" w:rsidP="001002A7">
      <w:pPr>
        <w:spacing w:after="0" w:line="240" w:lineRule="auto"/>
        <w:rPr>
          <w:rFonts w:cs="B Mitra"/>
          <w:rtl/>
        </w:rPr>
      </w:pPr>
      <w:r w:rsidRPr="00B471A1">
        <w:rPr>
          <w:rFonts w:cs="B Titr" w:hint="cs"/>
          <w:color w:val="FF0000"/>
          <w:sz w:val="24"/>
          <w:szCs w:val="24"/>
          <w:rtl/>
        </w:rPr>
        <w:lastRenderedPageBreak/>
        <w:t>ب) دیابت با مصرف دارو</w:t>
      </w:r>
    </w:p>
    <w:tbl>
      <w:tblPr>
        <w:bidiVisual/>
        <w:tblW w:w="15490" w:type="dxa"/>
        <w:tblInd w:w="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275"/>
        <w:gridCol w:w="850"/>
        <w:gridCol w:w="1427"/>
        <w:gridCol w:w="708"/>
        <w:gridCol w:w="7221"/>
        <w:gridCol w:w="9"/>
      </w:tblGrid>
      <w:tr w:rsidR="00FA2603" w:rsidRPr="00513E5E" w:rsidTr="001002A7">
        <w:trPr>
          <w:gridAfter w:val="1"/>
          <w:wAfter w:w="9" w:type="dxa"/>
          <w:trHeight w:val="285"/>
        </w:trPr>
        <w:tc>
          <w:tcPr>
            <w:tcW w:w="5275" w:type="dxa"/>
            <w:vMerge w:val="restart"/>
            <w:tcBorders>
              <w:top w:val="single" w:sz="12" w:space="0" w:color="auto"/>
              <w:right w:val="single" w:sz="12" w:space="0" w:color="auto"/>
            </w:tcBorders>
            <w:shd w:val="clear" w:color="auto" w:fill="auto"/>
            <w:vAlign w:val="center"/>
          </w:tcPr>
          <w:p w:rsidR="00FA2603" w:rsidRPr="0078422B" w:rsidRDefault="00FA2603" w:rsidP="006529BA">
            <w:pPr>
              <w:spacing w:after="0" w:line="240" w:lineRule="auto"/>
              <w:rPr>
                <w:rFonts w:cs="B Titr"/>
                <w:sz w:val="16"/>
                <w:szCs w:val="16"/>
                <w:rtl/>
              </w:rPr>
            </w:pPr>
            <w:r w:rsidRPr="006529BA">
              <w:rPr>
                <w:rFonts w:cs="B Titr" w:hint="cs"/>
                <w:sz w:val="18"/>
                <w:szCs w:val="18"/>
                <w:rtl/>
              </w:rPr>
              <w:t>ارزیابی غیرپزشک راجمع بندی کنید</w:t>
            </w:r>
          </w:p>
        </w:tc>
        <w:tc>
          <w:tcPr>
            <w:tcW w:w="850" w:type="dxa"/>
            <w:vMerge w:val="restart"/>
            <w:tcBorders>
              <w:top w:val="nil"/>
              <w:left w:val="single" w:sz="12" w:space="0" w:color="auto"/>
              <w:right w:val="single" w:sz="12" w:space="0" w:color="auto"/>
            </w:tcBorders>
            <w:shd w:val="clear" w:color="auto" w:fill="auto"/>
          </w:tcPr>
          <w:p w:rsidR="00FA2603" w:rsidRPr="00513E5E" w:rsidRDefault="00FA2603" w:rsidP="002F2211">
            <w:pPr>
              <w:spacing w:after="0" w:line="240" w:lineRule="auto"/>
              <w:rPr>
                <w:rFonts w:cs="B Titr"/>
                <w:b/>
                <w:bCs/>
                <w:sz w:val="26"/>
                <w:szCs w:val="26"/>
                <w:rtl/>
              </w:rPr>
            </w:pPr>
          </w:p>
        </w:tc>
        <w:tc>
          <w:tcPr>
            <w:tcW w:w="1427" w:type="dxa"/>
            <w:vMerge w:val="restart"/>
            <w:tcBorders>
              <w:top w:val="single" w:sz="12" w:space="0" w:color="auto"/>
              <w:left w:val="single" w:sz="12" w:space="0" w:color="auto"/>
            </w:tcBorders>
            <w:shd w:val="clear" w:color="auto" w:fill="DDD9C3"/>
            <w:vAlign w:val="center"/>
          </w:tcPr>
          <w:p w:rsidR="00FA2603" w:rsidRPr="0078422B" w:rsidRDefault="00FA2603" w:rsidP="002F2211">
            <w:pPr>
              <w:spacing w:after="0" w:line="216" w:lineRule="auto"/>
              <w:jc w:val="center"/>
              <w:rPr>
                <w:rFonts w:cs="B Titr"/>
                <w:sz w:val="18"/>
                <w:szCs w:val="18"/>
                <w:rtl/>
              </w:rPr>
            </w:pPr>
            <w:r>
              <w:rPr>
                <w:rFonts w:cs="B Titr" w:hint="cs"/>
                <w:sz w:val="18"/>
                <w:szCs w:val="18"/>
                <w:rtl/>
              </w:rPr>
              <w:t>نتیجه ارزیابی</w:t>
            </w:r>
          </w:p>
        </w:tc>
        <w:tc>
          <w:tcPr>
            <w:tcW w:w="708" w:type="dxa"/>
            <w:vMerge w:val="restart"/>
            <w:tcBorders>
              <w:top w:val="single" w:sz="12" w:space="0" w:color="auto"/>
            </w:tcBorders>
            <w:shd w:val="clear" w:color="auto" w:fill="DDD9C3"/>
            <w:vAlign w:val="center"/>
          </w:tcPr>
          <w:p w:rsidR="00FA2603" w:rsidRPr="0078422B" w:rsidRDefault="00FA2603" w:rsidP="002F2211">
            <w:pPr>
              <w:spacing w:after="0" w:line="216" w:lineRule="auto"/>
              <w:jc w:val="center"/>
              <w:rPr>
                <w:rFonts w:cs="B Titr"/>
                <w:sz w:val="18"/>
                <w:szCs w:val="18"/>
                <w:rtl/>
              </w:rPr>
            </w:pPr>
            <w:r w:rsidRPr="0078422B">
              <w:rPr>
                <w:rFonts w:cs="B Titr" w:hint="cs"/>
                <w:sz w:val="18"/>
                <w:szCs w:val="18"/>
                <w:rtl/>
              </w:rPr>
              <w:t>طبقه بندی</w:t>
            </w:r>
          </w:p>
        </w:tc>
        <w:tc>
          <w:tcPr>
            <w:tcW w:w="7221" w:type="dxa"/>
            <w:tcBorders>
              <w:top w:val="single" w:sz="12" w:space="0" w:color="auto"/>
              <w:bottom w:val="single" w:sz="4" w:space="0" w:color="auto"/>
            </w:tcBorders>
            <w:shd w:val="clear" w:color="auto" w:fill="DDD9C3"/>
            <w:vAlign w:val="center"/>
          </w:tcPr>
          <w:p w:rsidR="00FA2603" w:rsidRPr="0078422B" w:rsidRDefault="00FA2603" w:rsidP="00FA2603">
            <w:pPr>
              <w:spacing w:after="0" w:line="216" w:lineRule="auto"/>
              <w:rPr>
                <w:rFonts w:cs="B Titr"/>
                <w:sz w:val="18"/>
                <w:szCs w:val="18"/>
                <w:rtl/>
              </w:rPr>
            </w:pPr>
            <w:r>
              <w:rPr>
                <w:rFonts w:cs="B Titr" w:hint="cs"/>
                <w:sz w:val="18"/>
                <w:szCs w:val="18"/>
                <w:rtl/>
              </w:rPr>
              <w:t xml:space="preserve">                                                                                 اقدام</w:t>
            </w:r>
          </w:p>
        </w:tc>
      </w:tr>
      <w:tr w:rsidR="00FA2603" w:rsidRPr="00513E5E" w:rsidTr="001002A7">
        <w:trPr>
          <w:gridAfter w:val="1"/>
          <w:wAfter w:w="9" w:type="dxa"/>
          <w:trHeight w:val="285"/>
        </w:trPr>
        <w:tc>
          <w:tcPr>
            <w:tcW w:w="5275" w:type="dxa"/>
            <w:vMerge/>
            <w:tcBorders>
              <w:bottom w:val="single" w:sz="12" w:space="0" w:color="auto"/>
              <w:right w:val="single" w:sz="12" w:space="0" w:color="auto"/>
            </w:tcBorders>
            <w:shd w:val="clear" w:color="auto" w:fill="auto"/>
            <w:vAlign w:val="center"/>
          </w:tcPr>
          <w:p w:rsidR="00FA2603" w:rsidRPr="006529BA" w:rsidRDefault="00FA2603" w:rsidP="006529BA">
            <w:pPr>
              <w:spacing w:after="0" w:line="240" w:lineRule="auto"/>
              <w:rPr>
                <w:rFonts w:cs="B Titr"/>
                <w:sz w:val="18"/>
                <w:szCs w:val="18"/>
                <w:rtl/>
              </w:rPr>
            </w:pPr>
          </w:p>
        </w:tc>
        <w:tc>
          <w:tcPr>
            <w:tcW w:w="850" w:type="dxa"/>
            <w:vMerge/>
            <w:tcBorders>
              <w:left w:val="single" w:sz="12" w:space="0" w:color="auto"/>
              <w:right w:val="single" w:sz="12" w:space="0" w:color="auto"/>
            </w:tcBorders>
            <w:shd w:val="clear" w:color="auto" w:fill="auto"/>
          </w:tcPr>
          <w:p w:rsidR="00FA2603" w:rsidRPr="00513E5E" w:rsidRDefault="00FA2603" w:rsidP="002F2211">
            <w:pPr>
              <w:spacing w:after="0" w:line="240" w:lineRule="auto"/>
              <w:rPr>
                <w:rFonts w:cs="B Titr"/>
                <w:b/>
                <w:bCs/>
                <w:sz w:val="26"/>
                <w:szCs w:val="26"/>
                <w:rtl/>
              </w:rPr>
            </w:pPr>
          </w:p>
        </w:tc>
        <w:tc>
          <w:tcPr>
            <w:tcW w:w="1427" w:type="dxa"/>
            <w:vMerge/>
            <w:tcBorders>
              <w:left w:val="single" w:sz="12" w:space="0" w:color="auto"/>
              <w:bottom w:val="single" w:sz="4" w:space="0" w:color="auto"/>
            </w:tcBorders>
            <w:shd w:val="clear" w:color="auto" w:fill="DDD9C3"/>
            <w:vAlign w:val="center"/>
          </w:tcPr>
          <w:p w:rsidR="00FA2603" w:rsidRDefault="00FA2603" w:rsidP="002F2211">
            <w:pPr>
              <w:spacing w:after="0" w:line="216" w:lineRule="auto"/>
              <w:jc w:val="center"/>
              <w:rPr>
                <w:rFonts w:cs="B Titr"/>
                <w:sz w:val="18"/>
                <w:szCs w:val="18"/>
                <w:rtl/>
              </w:rPr>
            </w:pPr>
          </w:p>
        </w:tc>
        <w:tc>
          <w:tcPr>
            <w:tcW w:w="708" w:type="dxa"/>
            <w:vMerge/>
            <w:tcBorders>
              <w:bottom w:val="single" w:sz="4" w:space="0" w:color="auto"/>
            </w:tcBorders>
            <w:shd w:val="clear" w:color="auto" w:fill="DDD9C3"/>
            <w:vAlign w:val="center"/>
          </w:tcPr>
          <w:p w:rsidR="00FA2603" w:rsidRPr="0078422B" w:rsidRDefault="00FA2603" w:rsidP="002F2211">
            <w:pPr>
              <w:spacing w:after="0" w:line="216" w:lineRule="auto"/>
              <w:jc w:val="center"/>
              <w:rPr>
                <w:rFonts w:cs="B Titr"/>
                <w:sz w:val="18"/>
                <w:szCs w:val="18"/>
                <w:rtl/>
              </w:rPr>
            </w:pPr>
          </w:p>
        </w:tc>
        <w:tc>
          <w:tcPr>
            <w:tcW w:w="7221" w:type="dxa"/>
            <w:tcBorders>
              <w:top w:val="single" w:sz="12" w:space="0" w:color="auto"/>
              <w:bottom w:val="single" w:sz="4" w:space="0" w:color="auto"/>
            </w:tcBorders>
            <w:shd w:val="clear" w:color="auto" w:fill="DDD9C3"/>
            <w:vAlign w:val="center"/>
          </w:tcPr>
          <w:p w:rsidR="00FA2603" w:rsidRPr="0078422B" w:rsidRDefault="006A61BE" w:rsidP="00FA2603">
            <w:pPr>
              <w:spacing w:after="0" w:line="216" w:lineRule="auto"/>
              <w:rPr>
                <w:rFonts w:cs="B Titr"/>
                <w:sz w:val="18"/>
                <w:szCs w:val="18"/>
                <w:rtl/>
              </w:rPr>
            </w:pPr>
            <w:r>
              <w:rPr>
                <w:rFonts w:cs="B Titr" w:hint="cs"/>
                <w:sz w:val="18"/>
                <w:szCs w:val="18"/>
                <w:rtl/>
              </w:rPr>
              <w:t xml:space="preserve">                                                  توصیه، اقدامات درمانی، ارجاع ، پیگیری</w:t>
            </w:r>
          </w:p>
        </w:tc>
      </w:tr>
      <w:tr w:rsidR="00FA2603" w:rsidRPr="00513E5E" w:rsidTr="001002A7">
        <w:trPr>
          <w:cantSplit/>
          <w:trHeight w:val="705"/>
        </w:trPr>
        <w:tc>
          <w:tcPr>
            <w:tcW w:w="5275" w:type="dxa"/>
            <w:tcBorders>
              <w:top w:val="single" w:sz="12" w:space="0" w:color="auto"/>
              <w:right w:val="single" w:sz="12" w:space="0" w:color="auto"/>
            </w:tcBorders>
            <w:shd w:val="clear" w:color="auto" w:fill="auto"/>
          </w:tcPr>
          <w:p w:rsidR="00FA2603" w:rsidRPr="00CA600E" w:rsidRDefault="00FA2603" w:rsidP="00570483">
            <w:pPr>
              <w:spacing w:after="0" w:line="240" w:lineRule="auto"/>
              <w:jc w:val="both"/>
              <w:rPr>
                <w:rFonts w:cs="B Mitra"/>
                <w:sz w:val="20"/>
                <w:szCs w:val="20"/>
                <w:rtl/>
              </w:rPr>
            </w:pPr>
            <w:r w:rsidRPr="00CA600E">
              <w:rPr>
                <w:rFonts w:cs="B Mitra" w:hint="cs"/>
                <w:sz w:val="20"/>
                <w:szCs w:val="20"/>
              </w:rPr>
              <w:sym w:font="Wingdings 2" w:char="F097"/>
            </w:r>
            <w:r w:rsidRPr="00CA600E">
              <w:rPr>
                <w:rFonts w:cs="B Mitra" w:hint="cs"/>
                <w:sz w:val="20"/>
                <w:szCs w:val="20"/>
                <w:rtl/>
              </w:rPr>
              <w:t xml:space="preserve"> ابتلا به دیابت </w:t>
            </w:r>
          </w:p>
          <w:p w:rsidR="00FA2603" w:rsidRDefault="00FA2603" w:rsidP="00720E8D">
            <w:pPr>
              <w:tabs>
                <w:tab w:val="right" w:pos="188"/>
              </w:tabs>
              <w:spacing w:after="0" w:line="18" w:lineRule="atLeast"/>
              <w:contextualSpacing/>
              <w:jc w:val="lowKashida"/>
              <w:rPr>
                <w:rFonts w:cs="B Mitra"/>
                <w:sz w:val="20"/>
                <w:szCs w:val="20"/>
                <w:rtl/>
              </w:rPr>
            </w:pPr>
            <w:r w:rsidRPr="00CA600E">
              <w:rPr>
                <w:rFonts w:cs="B Mitra" w:hint="cs"/>
                <w:sz w:val="20"/>
                <w:szCs w:val="20"/>
              </w:rPr>
              <w:sym w:font="Wingdings 2" w:char="F097"/>
            </w:r>
            <w:r w:rsidRPr="00CA600E">
              <w:rPr>
                <w:rFonts w:cs="B Mitra" w:hint="cs"/>
                <w:sz w:val="20"/>
                <w:szCs w:val="20"/>
                <w:rtl/>
              </w:rPr>
              <w:t>مصرف داروهای کنترل کننده قند خون</w:t>
            </w:r>
          </w:p>
          <w:p w:rsidR="00FA2603" w:rsidRPr="00570483" w:rsidRDefault="00FA2603" w:rsidP="008A4A37">
            <w:pPr>
              <w:pStyle w:val="ListParagraph"/>
              <w:numPr>
                <w:ilvl w:val="0"/>
                <w:numId w:val="60"/>
              </w:numPr>
              <w:tabs>
                <w:tab w:val="right" w:pos="188"/>
              </w:tabs>
              <w:spacing w:after="0" w:line="18" w:lineRule="atLeast"/>
              <w:ind w:left="360"/>
              <w:jc w:val="lowKashida"/>
              <w:rPr>
                <w:rFonts w:cs="B Mitra"/>
                <w:sz w:val="24"/>
                <w:szCs w:val="24"/>
                <w:rtl/>
              </w:rPr>
            </w:pPr>
            <w:r w:rsidRPr="00570483">
              <w:rPr>
                <w:rFonts w:cs="B Mitra" w:hint="cs"/>
                <w:sz w:val="20"/>
                <w:szCs w:val="20"/>
                <w:rtl/>
              </w:rPr>
              <w:t xml:space="preserve">جواب آزمایش قند خون ناشتا طی یک سال قبل             </w:t>
            </w:r>
          </w:p>
        </w:tc>
        <w:tc>
          <w:tcPr>
            <w:tcW w:w="850" w:type="dxa"/>
            <w:vMerge/>
            <w:tcBorders>
              <w:left w:val="single" w:sz="12" w:space="0" w:color="auto"/>
              <w:right w:val="single" w:sz="12" w:space="0" w:color="auto"/>
            </w:tcBorders>
            <w:shd w:val="clear" w:color="auto" w:fill="auto"/>
          </w:tcPr>
          <w:p w:rsidR="00FA2603" w:rsidRPr="00513E5E" w:rsidRDefault="00FA2603" w:rsidP="002F2211">
            <w:pPr>
              <w:spacing w:after="0" w:line="240" w:lineRule="auto"/>
              <w:rPr>
                <w:rFonts w:cs="B Titr"/>
                <w:b/>
                <w:bCs/>
                <w:sz w:val="26"/>
                <w:szCs w:val="26"/>
                <w:rtl/>
              </w:rPr>
            </w:pPr>
          </w:p>
        </w:tc>
        <w:tc>
          <w:tcPr>
            <w:tcW w:w="1427" w:type="dxa"/>
            <w:vMerge w:val="restart"/>
            <w:tcBorders>
              <w:top w:val="single" w:sz="12" w:space="0" w:color="auto"/>
              <w:left w:val="single" w:sz="12" w:space="0" w:color="auto"/>
            </w:tcBorders>
            <w:shd w:val="clear" w:color="auto" w:fill="FF99FF"/>
          </w:tcPr>
          <w:p w:rsidR="00FA2603" w:rsidRPr="00B274BC" w:rsidRDefault="00FA2603" w:rsidP="009B75E1">
            <w:pPr>
              <w:spacing w:after="0" w:line="240" w:lineRule="auto"/>
              <w:rPr>
                <w:rFonts w:ascii="Symbol" w:hAnsi="Symbol" w:cs="B Mitra"/>
                <w:sz w:val="24"/>
                <w:szCs w:val="24"/>
              </w:rPr>
            </w:pPr>
            <w:r>
              <w:rPr>
                <w:rFonts w:ascii="Symbol" w:hAnsi="Symbol" w:cs="B Mitra"/>
                <w:color w:val="000000"/>
                <w:sz w:val="24"/>
                <w:szCs w:val="24"/>
              </w:rPr>
              <w:t></w:t>
            </w:r>
            <w:r w:rsidRPr="00513E5E">
              <w:rPr>
                <w:rFonts w:ascii="Symbol" w:hAnsi="Symbol" w:cs="B Mitra"/>
                <w:color w:val="000000"/>
                <w:sz w:val="24"/>
                <w:szCs w:val="24"/>
              </w:rPr>
              <w:t></w:t>
            </w:r>
            <w:r w:rsidRPr="005D5B03">
              <w:rPr>
                <w:rFonts w:cs="B Mitra" w:hint="cs"/>
                <w:rtl/>
              </w:rPr>
              <w:t>عارضه دیابت</w:t>
            </w:r>
          </w:p>
        </w:tc>
        <w:tc>
          <w:tcPr>
            <w:tcW w:w="708" w:type="dxa"/>
            <w:vMerge w:val="restart"/>
            <w:tcBorders>
              <w:top w:val="single" w:sz="12" w:space="0" w:color="auto"/>
            </w:tcBorders>
            <w:shd w:val="clear" w:color="auto" w:fill="FF99FF"/>
            <w:vAlign w:val="center"/>
          </w:tcPr>
          <w:p w:rsidR="00FA2603" w:rsidRPr="00B274BC" w:rsidRDefault="00FA2603" w:rsidP="002F2211">
            <w:pPr>
              <w:spacing w:after="0" w:line="240" w:lineRule="auto"/>
              <w:contextualSpacing/>
              <w:jc w:val="center"/>
              <w:rPr>
                <w:rFonts w:cs="B Mitra"/>
                <w:sz w:val="24"/>
                <w:szCs w:val="24"/>
                <w:rtl/>
              </w:rPr>
            </w:pPr>
            <w:r w:rsidRPr="00513E5E">
              <w:rPr>
                <w:rFonts w:cs="B Mitra" w:hint="cs"/>
                <w:sz w:val="24"/>
                <w:szCs w:val="24"/>
                <w:rtl/>
              </w:rPr>
              <w:t xml:space="preserve">دیابتبا عارضه </w:t>
            </w:r>
          </w:p>
        </w:tc>
        <w:tc>
          <w:tcPr>
            <w:tcW w:w="7230" w:type="dxa"/>
            <w:gridSpan w:val="2"/>
            <w:vMerge w:val="restart"/>
            <w:tcBorders>
              <w:top w:val="single" w:sz="12" w:space="0" w:color="auto"/>
            </w:tcBorders>
            <w:shd w:val="clear" w:color="auto" w:fill="FF99FF"/>
          </w:tcPr>
          <w:p w:rsidR="00FA2603" w:rsidRPr="009B75E1" w:rsidRDefault="00FA2603" w:rsidP="008A4A37">
            <w:pPr>
              <w:numPr>
                <w:ilvl w:val="0"/>
                <w:numId w:val="72"/>
              </w:numPr>
              <w:tabs>
                <w:tab w:val="left" w:pos="239"/>
              </w:tabs>
              <w:spacing w:after="0" w:line="240" w:lineRule="auto"/>
              <w:ind w:left="0" w:firstLine="22"/>
              <w:contextualSpacing/>
              <w:jc w:val="both"/>
              <w:rPr>
                <w:rFonts w:cs="B Mitra"/>
              </w:rPr>
            </w:pPr>
            <w:r w:rsidRPr="009B75E1">
              <w:rPr>
                <w:rFonts w:cs="B Mitra" w:hint="cs"/>
                <w:rtl/>
              </w:rPr>
              <w:t>سالمند را  برای تشخیص قطعی یا کنترل عوارض (عارضه قلب</w:t>
            </w:r>
            <w:r>
              <w:rPr>
                <w:rFonts w:cs="B Mitra" w:hint="cs"/>
                <w:rtl/>
              </w:rPr>
              <w:t>ی</w:t>
            </w:r>
            <w:r w:rsidRPr="009B75E1">
              <w:rPr>
                <w:rFonts w:cs="B Mitra" w:hint="cs"/>
                <w:rtl/>
              </w:rPr>
              <w:t xml:space="preserve"> عروقی، کلیوی، چشمی، نوروپاتی، زخم پای دیابتی) به متخصص مربوطه ارجاع غیر فوری دهید و  به تیم غیر پزشک پس خوراند دهید، نتیجه را تا سه هفته بعد پیگیری نمایند.</w:t>
            </w:r>
          </w:p>
          <w:p w:rsidR="00FA2603" w:rsidRPr="009B75E1" w:rsidRDefault="00FA2603" w:rsidP="008A4A37">
            <w:pPr>
              <w:numPr>
                <w:ilvl w:val="0"/>
                <w:numId w:val="72"/>
              </w:numPr>
              <w:tabs>
                <w:tab w:val="left" w:pos="239"/>
              </w:tabs>
              <w:spacing w:after="0" w:line="240" w:lineRule="auto"/>
              <w:ind w:left="0" w:firstLine="22"/>
              <w:contextualSpacing/>
              <w:jc w:val="both"/>
              <w:rPr>
                <w:rFonts w:cs="B Mitra"/>
              </w:rPr>
            </w:pPr>
            <w:r w:rsidRPr="00345CCD">
              <w:rPr>
                <w:rFonts w:cs="B Mitra" w:hint="cs"/>
                <w:rtl/>
              </w:rPr>
              <w:t>سالمند را به کارشناس تغذیه مرکز ارجاع دهید.</w:t>
            </w:r>
            <w:r w:rsidRPr="009B75E1">
              <w:rPr>
                <w:rFonts w:cs="B Mitra" w:hint="cs"/>
                <w:rtl/>
              </w:rPr>
              <w:t xml:space="preserve"> تا شش ماه اول، سالمند را ماهانه و سپس هر </w:t>
            </w:r>
            <w:r>
              <w:rPr>
                <w:rFonts w:cs="B Mitra" w:hint="cs"/>
                <w:rtl/>
              </w:rPr>
              <w:t>شش</w:t>
            </w:r>
            <w:r w:rsidRPr="009B75E1">
              <w:rPr>
                <w:rFonts w:cs="B Mitra" w:hint="cs"/>
                <w:rtl/>
              </w:rPr>
              <w:t xml:space="preserve"> ماه تا یک سال پیگیری و مراقبت نمایند</w:t>
            </w:r>
            <w:r w:rsidRPr="003132D7">
              <w:rPr>
                <w:rFonts w:cs="B Mitra" w:hint="cs"/>
                <w:rtl/>
              </w:rPr>
              <w:t>.</w:t>
            </w:r>
          </w:p>
          <w:p w:rsidR="00FA2603" w:rsidRPr="00F246E7" w:rsidRDefault="00FA2603" w:rsidP="008A4A37">
            <w:pPr>
              <w:numPr>
                <w:ilvl w:val="0"/>
                <w:numId w:val="72"/>
              </w:numPr>
              <w:tabs>
                <w:tab w:val="left" w:pos="239"/>
              </w:tabs>
              <w:spacing w:after="0" w:line="240" w:lineRule="auto"/>
              <w:ind w:left="0" w:firstLine="22"/>
              <w:contextualSpacing/>
              <w:jc w:val="both"/>
              <w:rPr>
                <w:rFonts w:cs="B Mitra"/>
                <w:rtl/>
              </w:rPr>
            </w:pPr>
            <w:r w:rsidRPr="00F246E7">
              <w:rPr>
                <w:rFonts w:cs="B Mitra" w:hint="cs"/>
                <w:rtl/>
              </w:rPr>
              <w:t>با توجه به وضعیت روحی سالمند، در ابتدای تشخیص به کارشناس سلامت روان مرکز ارجاع دهید، به وی پس خوراند دهید بر حسب مورد، سالمند را پیگیری و مراقبت نماید.</w:t>
            </w:r>
          </w:p>
          <w:p w:rsidR="00FA2603" w:rsidRPr="009B75E1" w:rsidRDefault="00FA2603" w:rsidP="00026E55">
            <w:pPr>
              <w:tabs>
                <w:tab w:val="left" w:pos="175"/>
              </w:tabs>
              <w:spacing w:after="0" w:line="16" w:lineRule="atLeast"/>
              <w:contextualSpacing/>
              <w:jc w:val="lowKashida"/>
              <w:rPr>
                <w:rFonts w:cs="B Mitra"/>
                <w:rtl/>
              </w:rPr>
            </w:pPr>
          </w:p>
        </w:tc>
      </w:tr>
      <w:tr w:rsidR="00FA2603" w:rsidRPr="00513E5E" w:rsidTr="001002A7">
        <w:trPr>
          <w:cantSplit/>
          <w:trHeight w:val="390"/>
        </w:trPr>
        <w:tc>
          <w:tcPr>
            <w:tcW w:w="5275" w:type="dxa"/>
            <w:tcBorders>
              <w:top w:val="single" w:sz="4" w:space="0" w:color="auto"/>
              <w:right w:val="single" w:sz="12" w:space="0" w:color="auto"/>
            </w:tcBorders>
            <w:shd w:val="clear" w:color="auto" w:fill="auto"/>
          </w:tcPr>
          <w:p w:rsidR="00FA2603" w:rsidRPr="00D7548C" w:rsidRDefault="00FA2603" w:rsidP="00C1428F">
            <w:pPr>
              <w:spacing w:after="0" w:line="216" w:lineRule="auto"/>
              <w:rPr>
                <w:rFonts w:cs="B Titr"/>
                <w:b/>
                <w:bCs/>
                <w:rtl/>
              </w:rPr>
            </w:pPr>
            <w:r w:rsidRPr="00D7548C">
              <w:rPr>
                <w:rFonts w:cs="B Titr" w:hint="cs"/>
                <w:b/>
                <w:bCs/>
                <w:rtl/>
              </w:rPr>
              <w:t>برای سالمندی که اخیراً تشخیص دیابت داده شده است اقدام کنید</w:t>
            </w:r>
          </w:p>
        </w:tc>
        <w:tc>
          <w:tcPr>
            <w:tcW w:w="850" w:type="dxa"/>
            <w:vMerge/>
            <w:tcBorders>
              <w:left w:val="single" w:sz="12" w:space="0" w:color="auto"/>
              <w:right w:val="single" w:sz="12" w:space="0" w:color="auto"/>
            </w:tcBorders>
            <w:shd w:val="clear" w:color="auto" w:fill="auto"/>
          </w:tcPr>
          <w:p w:rsidR="00FA2603" w:rsidRPr="00513E5E" w:rsidRDefault="00FA2603" w:rsidP="002F2211">
            <w:pPr>
              <w:spacing w:after="0" w:line="240" w:lineRule="auto"/>
              <w:rPr>
                <w:rFonts w:cs="B Titr"/>
                <w:b/>
                <w:bCs/>
                <w:sz w:val="26"/>
                <w:szCs w:val="26"/>
                <w:rtl/>
              </w:rPr>
            </w:pPr>
          </w:p>
        </w:tc>
        <w:tc>
          <w:tcPr>
            <w:tcW w:w="1427" w:type="dxa"/>
            <w:vMerge/>
            <w:tcBorders>
              <w:left w:val="single" w:sz="12" w:space="0" w:color="auto"/>
            </w:tcBorders>
            <w:shd w:val="clear" w:color="auto" w:fill="FF99FF"/>
          </w:tcPr>
          <w:p w:rsidR="00FA2603" w:rsidRPr="00513E5E" w:rsidRDefault="00FA2603" w:rsidP="002F2211">
            <w:pPr>
              <w:spacing w:after="0" w:line="240" w:lineRule="auto"/>
              <w:rPr>
                <w:rFonts w:ascii="Symbol" w:hAnsi="Symbol" w:cs="B Mitra"/>
                <w:color w:val="000000"/>
                <w:sz w:val="24"/>
                <w:szCs w:val="24"/>
              </w:rPr>
            </w:pPr>
          </w:p>
        </w:tc>
        <w:tc>
          <w:tcPr>
            <w:tcW w:w="708" w:type="dxa"/>
            <w:vMerge/>
            <w:shd w:val="clear" w:color="auto" w:fill="FF99FF"/>
            <w:vAlign w:val="center"/>
          </w:tcPr>
          <w:p w:rsidR="00FA2603" w:rsidRPr="00513E5E" w:rsidRDefault="00FA2603" w:rsidP="002F2211">
            <w:pPr>
              <w:spacing w:after="0" w:line="240" w:lineRule="auto"/>
              <w:contextualSpacing/>
              <w:jc w:val="center"/>
              <w:rPr>
                <w:rFonts w:cs="B Mitra"/>
                <w:sz w:val="24"/>
                <w:szCs w:val="24"/>
                <w:rtl/>
              </w:rPr>
            </w:pPr>
          </w:p>
        </w:tc>
        <w:tc>
          <w:tcPr>
            <w:tcW w:w="7230" w:type="dxa"/>
            <w:gridSpan w:val="2"/>
            <w:vMerge/>
            <w:shd w:val="clear" w:color="auto" w:fill="FF99FF"/>
          </w:tcPr>
          <w:p w:rsidR="00FA2603" w:rsidRPr="003B47F0" w:rsidRDefault="00FA2603" w:rsidP="008A4A37">
            <w:pPr>
              <w:numPr>
                <w:ilvl w:val="0"/>
                <w:numId w:val="64"/>
              </w:numPr>
              <w:tabs>
                <w:tab w:val="left" w:pos="175"/>
              </w:tabs>
              <w:spacing w:after="0" w:line="16" w:lineRule="atLeast"/>
              <w:contextualSpacing/>
              <w:jc w:val="lowKashida"/>
              <w:rPr>
                <w:rFonts w:cs="B Mitra"/>
                <w:rtl/>
              </w:rPr>
            </w:pPr>
          </w:p>
        </w:tc>
      </w:tr>
      <w:tr w:rsidR="00FA2603" w:rsidRPr="00513E5E" w:rsidTr="001002A7">
        <w:trPr>
          <w:cantSplit/>
          <w:trHeight w:val="1094"/>
        </w:trPr>
        <w:tc>
          <w:tcPr>
            <w:tcW w:w="5275" w:type="dxa"/>
            <w:vMerge w:val="restart"/>
            <w:tcBorders>
              <w:top w:val="single" w:sz="4" w:space="0" w:color="auto"/>
              <w:right w:val="single" w:sz="12" w:space="0" w:color="auto"/>
            </w:tcBorders>
            <w:shd w:val="clear" w:color="auto" w:fill="auto"/>
          </w:tcPr>
          <w:p w:rsidR="00FA2603" w:rsidRDefault="00FA2603" w:rsidP="008A4A37">
            <w:pPr>
              <w:numPr>
                <w:ilvl w:val="0"/>
                <w:numId w:val="64"/>
              </w:numPr>
              <w:spacing w:after="0" w:line="16" w:lineRule="atLeast"/>
              <w:ind w:left="168" w:hanging="168"/>
              <w:contextualSpacing/>
              <w:jc w:val="lowKashida"/>
              <w:rPr>
                <w:rFonts w:cs="B Mitra"/>
              </w:rPr>
            </w:pPr>
            <w:r w:rsidRPr="00EC6B2B">
              <w:rPr>
                <w:rFonts w:cs="B Mitra" w:hint="cs"/>
                <w:rtl/>
              </w:rPr>
              <w:t xml:space="preserve">درخواست آزمایش قندخون ناشتا و دو ساعت پس از غذا و </w:t>
            </w:r>
            <w:r>
              <w:rPr>
                <w:rFonts w:cs="B Mitra" w:hint="cs"/>
                <w:rtl/>
              </w:rPr>
              <w:t xml:space="preserve">در صورت امکان </w:t>
            </w:r>
            <w:r w:rsidRPr="00EC6B2B">
              <w:rPr>
                <w:rFonts w:cs="B Mitra" w:hint="cs"/>
                <w:rtl/>
              </w:rPr>
              <w:t xml:space="preserve">آزمایش </w:t>
            </w:r>
            <w:r w:rsidRPr="00EC6B2B">
              <w:rPr>
                <w:rFonts w:cs="B Mitra"/>
              </w:rPr>
              <w:t>A</w:t>
            </w:r>
            <w:r w:rsidRPr="00EC6B2B">
              <w:rPr>
                <w:rFonts w:cs="B Mitra"/>
                <w:vertAlign w:val="subscript"/>
              </w:rPr>
              <w:t>1</w:t>
            </w:r>
            <w:r w:rsidRPr="00EC6B2B">
              <w:rPr>
                <w:rFonts w:cs="B Mitra"/>
              </w:rPr>
              <w:t>C</w:t>
            </w:r>
            <w:r w:rsidRPr="00E2262F">
              <w:rPr>
                <w:rFonts w:cs="B Mitra"/>
              </w:rPr>
              <w:t>Hb</w:t>
            </w:r>
            <w:r w:rsidRPr="002A0ED4">
              <w:rPr>
                <w:rFonts w:cs="B Mitra" w:hint="cs"/>
                <w:b/>
                <w:bCs/>
                <w:sz w:val="20"/>
                <w:szCs w:val="20"/>
                <w:vertAlign w:val="superscript"/>
                <w:rtl/>
              </w:rPr>
              <w:t>1*</w:t>
            </w:r>
          </w:p>
          <w:p w:rsidR="00FA2603" w:rsidRDefault="00FA2603" w:rsidP="008A4A37">
            <w:pPr>
              <w:numPr>
                <w:ilvl w:val="0"/>
                <w:numId w:val="64"/>
              </w:numPr>
              <w:spacing w:after="0" w:line="16" w:lineRule="atLeast"/>
              <w:ind w:left="168" w:hanging="168"/>
              <w:contextualSpacing/>
              <w:rPr>
                <w:rFonts w:cs="B Mitra"/>
              </w:rPr>
            </w:pPr>
            <w:r w:rsidRPr="005424D1">
              <w:rPr>
                <w:rFonts w:cs="B Mitra" w:hint="cs"/>
                <w:rtl/>
              </w:rPr>
              <w:t>درخواست آزمایش ادرار از نظر وجود آلبومین یا پروتئین</w:t>
            </w:r>
          </w:p>
          <w:p w:rsidR="00FA2603" w:rsidRPr="00AF78AC" w:rsidRDefault="00FA2603" w:rsidP="008A4A37">
            <w:pPr>
              <w:numPr>
                <w:ilvl w:val="0"/>
                <w:numId w:val="64"/>
              </w:numPr>
              <w:spacing w:after="0" w:line="16" w:lineRule="atLeast"/>
              <w:ind w:left="168" w:hanging="168"/>
              <w:contextualSpacing/>
              <w:rPr>
                <w:rFonts w:cs="B Mitra"/>
                <w:rtl/>
              </w:rPr>
            </w:pPr>
            <w:r w:rsidRPr="00AF78AC">
              <w:rPr>
                <w:rFonts w:cs="B Mitra" w:hint="cs"/>
                <w:rtl/>
              </w:rPr>
              <w:t xml:space="preserve">درخواست لیپید پروفایل(کلسترول ، تری گلیسیرید، </w:t>
            </w:r>
            <w:r w:rsidRPr="00AF78AC">
              <w:rPr>
                <w:rFonts w:cs="B Mitra"/>
              </w:rPr>
              <w:t>H</w:t>
            </w:r>
            <w:r w:rsidRPr="00AF78AC">
              <w:rPr>
                <w:rFonts w:ascii="Tahoma" w:hAnsi="Tahoma" w:cs="B Mitra"/>
                <w:color w:val="000000"/>
                <w:sz w:val="20"/>
                <w:szCs w:val="20"/>
              </w:rPr>
              <w:t>DL</w:t>
            </w:r>
            <w:r w:rsidRPr="00AF78AC">
              <w:rPr>
                <w:rFonts w:cs="B Mitra" w:hint="cs"/>
                <w:rtl/>
              </w:rPr>
              <w:t xml:space="preserve"> و </w:t>
            </w:r>
            <w:r w:rsidRPr="00AF78AC">
              <w:rPr>
                <w:rFonts w:cs="B Mitra"/>
              </w:rPr>
              <w:t>LDL</w:t>
            </w:r>
            <w:r w:rsidRPr="00AF78AC">
              <w:rPr>
                <w:rFonts w:cs="B Mitra" w:hint="cs"/>
                <w:rtl/>
              </w:rPr>
              <w:t>)</w:t>
            </w:r>
          </w:p>
          <w:p w:rsidR="00FA2603" w:rsidRPr="00731AC5" w:rsidRDefault="00FA2603" w:rsidP="008A4A37">
            <w:pPr>
              <w:numPr>
                <w:ilvl w:val="0"/>
                <w:numId w:val="64"/>
              </w:numPr>
              <w:spacing w:after="0" w:line="16" w:lineRule="atLeast"/>
              <w:ind w:left="168" w:hanging="168"/>
              <w:contextualSpacing/>
              <w:jc w:val="lowKashida"/>
              <w:rPr>
                <w:rFonts w:cs="B Mitra"/>
              </w:rPr>
            </w:pPr>
            <w:r w:rsidRPr="009C5035">
              <w:rPr>
                <w:rFonts w:cs="B Mitra" w:hint="cs"/>
                <w:rtl/>
              </w:rPr>
              <w:t xml:space="preserve">درخواست </w:t>
            </w:r>
            <w:r w:rsidRPr="009C5035">
              <w:rPr>
                <w:rFonts w:cs="B Mitra"/>
              </w:rPr>
              <w:t>TSH</w:t>
            </w:r>
            <w:r>
              <w:rPr>
                <w:rFonts w:cs="B Mitra" w:hint="cs"/>
              </w:rPr>
              <w:sym w:font="Wingdings 2" w:char="F097"/>
            </w:r>
            <w:r w:rsidRPr="00731AC5">
              <w:rPr>
                <w:rFonts w:cs="B Mitra" w:hint="cs"/>
                <w:rtl/>
              </w:rPr>
              <w:t>درخواست کراتینین و پتاسیم سرم</w:t>
            </w:r>
            <w:r>
              <w:rPr>
                <w:rFonts w:cs="B Mitra" w:hint="cs"/>
                <w:rtl/>
              </w:rPr>
              <w:t xml:space="preserve"> و</w:t>
            </w:r>
            <w:r w:rsidRPr="00731AC5">
              <w:rPr>
                <w:rFonts w:cs="B Mitra" w:hint="cs"/>
                <w:rtl/>
              </w:rPr>
              <w:t xml:space="preserve"> محاسبه </w:t>
            </w:r>
            <w:r w:rsidRPr="00731AC5">
              <w:rPr>
                <w:rFonts w:cs="B Mitra"/>
              </w:rPr>
              <w:t>GFR</w:t>
            </w:r>
            <w:r>
              <w:rPr>
                <w:rFonts w:cs="B Mitra" w:hint="cs"/>
                <w:b/>
                <w:bCs/>
                <w:sz w:val="28"/>
                <w:szCs w:val="28"/>
                <w:vertAlign w:val="superscript"/>
                <w:rtl/>
              </w:rPr>
              <w:t>2</w:t>
            </w:r>
            <w:r w:rsidRPr="00E2262F">
              <w:rPr>
                <w:rFonts w:cs="B Mitra" w:hint="cs"/>
                <w:b/>
                <w:bCs/>
                <w:sz w:val="28"/>
                <w:szCs w:val="28"/>
                <w:vertAlign w:val="superscript"/>
                <w:rtl/>
              </w:rPr>
              <w:t>*</w:t>
            </w:r>
          </w:p>
          <w:p w:rsidR="00FA2603" w:rsidRPr="00513E5E" w:rsidRDefault="00FA2603" w:rsidP="008A4A37">
            <w:pPr>
              <w:numPr>
                <w:ilvl w:val="0"/>
                <w:numId w:val="64"/>
              </w:numPr>
              <w:spacing w:after="0" w:line="16" w:lineRule="atLeast"/>
              <w:ind w:left="170" w:hanging="170"/>
              <w:contextualSpacing/>
              <w:jc w:val="lowKashida"/>
              <w:rPr>
                <w:rFonts w:cs="B Titr"/>
                <w:b/>
                <w:bCs/>
                <w:sz w:val="26"/>
                <w:szCs w:val="26"/>
                <w:rtl/>
              </w:rPr>
            </w:pPr>
            <w:r w:rsidRPr="00513E5E">
              <w:rPr>
                <w:rFonts w:cs="B Mitra" w:hint="cs"/>
                <w:rtl/>
              </w:rPr>
              <w:t>درخواست آنزیمهای کبد</w:t>
            </w:r>
            <w:r>
              <w:rPr>
                <w:rFonts w:cs="B Mitra" w:hint="cs"/>
              </w:rPr>
              <w:sym w:font="Wingdings 2" w:char="F097"/>
            </w:r>
            <w:r w:rsidRPr="00513E5E">
              <w:rPr>
                <w:rFonts w:cs="B Mitra" w:hint="cs"/>
                <w:rtl/>
              </w:rPr>
              <w:t>تعیین اهداف درمان برای هر سالمند به طور انفرادی</w:t>
            </w:r>
          </w:p>
        </w:tc>
        <w:tc>
          <w:tcPr>
            <w:tcW w:w="850" w:type="dxa"/>
            <w:vMerge/>
            <w:tcBorders>
              <w:left w:val="single" w:sz="12" w:space="0" w:color="auto"/>
              <w:bottom w:val="nil"/>
              <w:right w:val="single" w:sz="12" w:space="0" w:color="auto"/>
            </w:tcBorders>
            <w:shd w:val="clear" w:color="auto" w:fill="auto"/>
          </w:tcPr>
          <w:p w:rsidR="00FA2603" w:rsidRPr="00513E5E" w:rsidRDefault="00FA2603" w:rsidP="002F2211">
            <w:pPr>
              <w:spacing w:after="0" w:line="240" w:lineRule="auto"/>
              <w:rPr>
                <w:rFonts w:cs="B Titr"/>
                <w:b/>
                <w:bCs/>
                <w:sz w:val="26"/>
                <w:szCs w:val="26"/>
                <w:rtl/>
              </w:rPr>
            </w:pPr>
          </w:p>
        </w:tc>
        <w:tc>
          <w:tcPr>
            <w:tcW w:w="1427" w:type="dxa"/>
            <w:vMerge/>
            <w:tcBorders>
              <w:left w:val="single" w:sz="12" w:space="0" w:color="auto"/>
              <w:bottom w:val="single" w:sz="4" w:space="0" w:color="auto"/>
            </w:tcBorders>
            <w:shd w:val="clear" w:color="auto" w:fill="FF99FF"/>
          </w:tcPr>
          <w:p w:rsidR="00FA2603" w:rsidRPr="00513E5E" w:rsidRDefault="00FA2603" w:rsidP="002F2211">
            <w:pPr>
              <w:spacing w:after="0" w:line="240" w:lineRule="auto"/>
              <w:rPr>
                <w:rFonts w:ascii="Symbol" w:hAnsi="Symbol" w:cs="B Mitra"/>
                <w:color w:val="000000"/>
                <w:sz w:val="24"/>
                <w:szCs w:val="24"/>
              </w:rPr>
            </w:pPr>
          </w:p>
        </w:tc>
        <w:tc>
          <w:tcPr>
            <w:tcW w:w="708" w:type="dxa"/>
            <w:vMerge/>
            <w:tcBorders>
              <w:bottom w:val="single" w:sz="4" w:space="0" w:color="auto"/>
            </w:tcBorders>
            <w:shd w:val="clear" w:color="auto" w:fill="FF99FF"/>
            <w:vAlign w:val="center"/>
          </w:tcPr>
          <w:p w:rsidR="00FA2603" w:rsidRPr="00513E5E" w:rsidRDefault="00FA2603" w:rsidP="002F2211">
            <w:pPr>
              <w:spacing w:after="0" w:line="240" w:lineRule="auto"/>
              <w:contextualSpacing/>
              <w:jc w:val="center"/>
              <w:rPr>
                <w:rFonts w:cs="B Mitra"/>
                <w:sz w:val="24"/>
                <w:szCs w:val="24"/>
                <w:rtl/>
              </w:rPr>
            </w:pPr>
          </w:p>
        </w:tc>
        <w:tc>
          <w:tcPr>
            <w:tcW w:w="7230" w:type="dxa"/>
            <w:gridSpan w:val="2"/>
            <w:vMerge/>
            <w:tcBorders>
              <w:bottom w:val="single" w:sz="4" w:space="0" w:color="auto"/>
            </w:tcBorders>
            <w:shd w:val="clear" w:color="auto" w:fill="FF99FF"/>
          </w:tcPr>
          <w:p w:rsidR="00FA2603" w:rsidRPr="003B47F0" w:rsidRDefault="00FA2603" w:rsidP="008A4A37">
            <w:pPr>
              <w:numPr>
                <w:ilvl w:val="0"/>
                <w:numId w:val="64"/>
              </w:numPr>
              <w:tabs>
                <w:tab w:val="left" w:pos="175"/>
              </w:tabs>
              <w:spacing w:after="0" w:line="16" w:lineRule="atLeast"/>
              <w:contextualSpacing/>
              <w:jc w:val="lowKashida"/>
              <w:rPr>
                <w:rFonts w:cs="B Mitra"/>
                <w:rtl/>
              </w:rPr>
            </w:pPr>
          </w:p>
        </w:tc>
      </w:tr>
      <w:tr w:rsidR="00AB062B" w:rsidRPr="00513E5E" w:rsidTr="001002A7">
        <w:trPr>
          <w:trHeight w:val="952"/>
        </w:trPr>
        <w:tc>
          <w:tcPr>
            <w:tcW w:w="5275" w:type="dxa"/>
            <w:vMerge/>
            <w:tcBorders>
              <w:right w:val="single" w:sz="12" w:space="0" w:color="auto"/>
            </w:tcBorders>
            <w:shd w:val="clear" w:color="auto" w:fill="auto"/>
          </w:tcPr>
          <w:p w:rsidR="00AB062B" w:rsidRPr="00513E5E" w:rsidRDefault="00AB062B" w:rsidP="002F2211">
            <w:pPr>
              <w:spacing w:after="0" w:line="240" w:lineRule="auto"/>
              <w:rPr>
                <w:rFonts w:cs="B Titr"/>
                <w:b/>
                <w:bCs/>
                <w:sz w:val="26"/>
                <w:szCs w:val="26"/>
                <w:rtl/>
              </w:rPr>
            </w:pPr>
          </w:p>
        </w:tc>
        <w:tc>
          <w:tcPr>
            <w:tcW w:w="850" w:type="dxa"/>
            <w:vMerge w:val="restart"/>
            <w:tcBorders>
              <w:top w:val="nil"/>
              <w:left w:val="single" w:sz="12" w:space="0" w:color="auto"/>
              <w:right w:val="single" w:sz="12" w:space="0" w:color="auto"/>
            </w:tcBorders>
            <w:shd w:val="clear" w:color="auto" w:fill="auto"/>
          </w:tcPr>
          <w:p w:rsidR="00AB062B" w:rsidRPr="00513E5E" w:rsidRDefault="00AB062B" w:rsidP="002F2211">
            <w:pPr>
              <w:spacing w:after="0" w:line="240" w:lineRule="auto"/>
              <w:rPr>
                <w:rFonts w:cs="B Titr"/>
                <w:b/>
                <w:bCs/>
                <w:sz w:val="26"/>
                <w:szCs w:val="26"/>
                <w:rtl/>
              </w:rPr>
            </w:pPr>
          </w:p>
        </w:tc>
        <w:tc>
          <w:tcPr>
            <w:tcW w:w="1427" w:type="dxa"/>
            <w:vMerge w:val="restart"/>
            <w:tcBorders>
              <w:left w:val="single" w:sz="12" w:space="0" w:color="auto"/>
            </w:tcBorders>
            <w:shd w:val="clear" w:color="auto" w:fill="FFFF00"/>
          </w:tcPr>
          <w:p w:rsidR="00AB062B" w:rsidRPr="00513E5E" w:rsidRDefault="00AB062B" w:rsidP="002F2211">
            <w:pPr>
              <w:spacing w:after="0" w:line="240" w:lineRule="auto"/>
              <w:jc w:val="both"/>
              <w:rPr>
                <w:rFonts w:cs="B Mitra"/>
                <w:sz w:val="24"/>
                <w:szCs w:val="24"/>
                <w:rtl/>
              </w:rPr>
            </w:pPr>
            <w:r w:rsidRPr="009A4FE5">
              <w:rPr>
                <w:rFonts w:ascii="Symbol" w:hAnsi="Symbol" w:cs="B Mitra"/>
                <w:color w:val="000000"/>
                <w:sz w:val="24"/>
                <w:szCs w:val="24"/>
              </w:rPr>
              <w:t></w:t>
            </w:r>
            <w:r w:rsidRPr="009A4FE5">
              <w:rPr>
                <w:rFonts w:ascii="Symbol" w:hAnsi="Symbol" w:cs="B Mitra"/>
                <w:color w:val="000000"/>
                <w:sz w:val="24"/>
                <w:szCs w:val="24"/>
              </w:rPr>
              <w:t></w:t>
            </w:r>
            <w:r w:rsidRPr="00513E5E">
              <w:rPr>
                <w:rFonts w:cs="B Mitra" w:hint="cs"/>
                <w:sz w:val="24"/>
                <w:szCs w:val="24"/>
                <w:rtl/>
              </w:rPr>
              <w:t>بدون عارضه دیابت</w:t>
            </w:r>
            <w:r w:rsidRPr="00513E5E">
              <w:rPr>
                <w:rFonts w:cs="B Mitra" w:hint="cs"/>
                <w:b/>
                <w:bCs/>
                <w:sz w:val="24"/>
                <w:szCs w:val="24"/>
                <w:rtl/>
              </w:rPr>
              <w:t xml:space="preserve">و </w:t>
            </w:r>
          </w:p>
          <w:p w:rsidR="00AB062B" w:rsidRPr="00513E5E" w:rsidRDefault="00AB062B" w:rsidP="009C5035">
            <w:pPr>
              <w:spacing w:after="0" w:line="240" w:lineRule="auto"/>
              <w:rPr>
                <w:rFonts w:cs="B Mitra"/>
                <w:sz w:val="24"/>
                <w:szCs w:val="24"/>
                <w:rtl/>
              </w:rPr>
            </w:pPr>
            <w:r w:rsidRPr="009A4FE5">
              <w:rPr>
                <w:rFonts w:ascii="Symbol" w:hAnsi="Symbol" w:cs="B Mitra"/>
                <w:color w:val="000000"/>
                <w:sz w:val="24"/>
                <w:szCs w:val="24"/>
              </w:rPr>
              <w:t></w:t>
            </w:r>
            <w:r w:rsidRPr="009A4FE5">
              <w:rPr>
                <w:rFonts w:ascii="Symbol" w:hAnsi="Symbol" w:cs="B Mitra"/>
                <w:color w:val="000000"/>
                <w:sz w:val="24"/>
                <w:szCs w:val="24"/>
              </w:rPr>
              <w:t></w:t>
            </w:r>
            <w:r w:rsidRPr="00513E5E">
              <w:rPr>
                <w:rFonts w:cs="B Mitra" w:hint="cs"/>
                <w:sz w:val="24"/>
                <w:szCs w:val="24"/>
                <w:rtl/>
              </w:rPr>
              <w:t>عـــدم تطابق نتـایج آزمـایشات دیـابت با هدف درمان</w:t>
            </w:r>
          </w:p>
        </w:tc>
        <w:tc>
          <w:tcPr>
            <w:tcW w:w="708" w:type="dxa"/>
            <w:vMerge w:val="restart"/>
            <w:shd w:val="clear" w:color="auto" w:fill="FFFF00"/>
            <w:vAlign w:val="center"/>
          </w:tcPr>
          <w:p w:rsidR="00AB062B" w:rsidRPr="00513E5E" w:rsidRDefault="00AB062B" w:rsidP="002F2211">
            <w:pPr>
              <w:spacing w:after="0" w:line="216" w:lineRule="auto"/>
              <w:contextualSpacing/>
              <w:jc w:val="center"/>
              <w:rPr>
                <w:rFonts w:cs="B Mitra"/>
                <w:sz w:val="24"/>
                <w:szCs w:val="24"/>
                <w:rtl/>
              </w:rPr>
            </w:pPr>
            <w:r w:rsidRPr="00513E5E">
              <w:rPr>
                <w:rFonts w:cs="B Mitra" w:hint="cs"/>
                <w:sz w:val="24"/>
                <w:szCs w:val="24"/>
                <w:rtl/>
              </w:rPr>
              <w:t>دیابت کنترل نشده</w:t>
            </w:r>
          </w:p>
        </w:tc>
        <w:tc>
          <w:tcPr>
            <w:tcW w:w="7230" w:type="dxa"/>
            <w:gridSpan w:val="2"/>
            <w:vMerge w:val="restart"/>
            <w:shd w:val="clear" w:color="auto" w:fill="FFFF00"/>
          </w:tcPr>
          <w:p w:rsidR="00AB062B" w:rsidRDefault="00AB062B" w:rsidP="00F55711">
            <w:pPr>
              <w:numPr>
                <w:ilvl w:val="0"/>
                <w:numId w:val="64"/>
              </w:numPr>
              <w:spacing w:after="0" w:line="216" w:lineRule="auto"/>
              <w:ind w:left="168" w:hanging="168"/>
              <w:contextualSpacing/>
              <w:jc w:val="lowKashida"/>
              <w:rPr>
                <w:rFonts w:cs="B Mitra"/>
                <w:sz w:val="20"/>
                <w:szCs w:val="20"/>
              </w:rPr>
            </w:pPr>
            <w:r>
              <w:rPr>
                <w:rFonts w:cs="B Mitra" w:hint="cs"/>
                <w:sz w:val="20"/>
                <w:szCs w:val="20"/>
                <w:rtl/>
              </w:rPr>
              <w:t>سالمند را برای معاینه ته چشم به متخصص چشم ارجاع غیر فوری دهید.</w:t>
            </w:r>
          </w:p>
          <w:p w:rsidR="00AB062B" w:rsidRDefault="00AB062B" w:rsidP="008A4A37">
            <w:pPr>
              <w:numPr>
                <w:ilvl w:val="0"/>
                <w:numId w:val="64"/>
              </w:numPr>
              <w:tabs>
                <w:tab w:val="right" w:pos="193"/>
              </w:tabs>
              <w:spacing w:after="0" w:line="192" w:lineRule="auto"/>
              <w:ind w:left="0" w:firstLine="11"/>
              <w:contextualSpacing/>
              <w:jc w:val="lowKashida"/>
              <w:rPr>
                <w:rFonts w:cs="B Mitra"/>
              </w:rPr>
            </w:pPr>
            <w:r w:rsidRPr="0078422B">
              <w:rPr>
                <w:rFonts w:cs="B Mitra" w:hint="cs"/>
                <w:rtl/>
              </w:rPr>
              <w:t xml:space="preserve">به سالمند و همراه وی در زمینه نحوه مراقبت از پا، </w:t>
            </w:r>
            <w:r>
              <w:rPr>
                <w:rFonts w:cs="B Mitra" w:hint="cs"/>
                <w:rtl/>
              </w:rPr>
              <w:t>تمرینات</w:t>
            </w:r>
            <w:r w:rsidRPr="0078422B">
              <w:rPr>
                <w:rFonts w:cs="B Mitra" w:hint="cs"/>
                <w:rtl/>
              </w:rPr>
              <w:t xml:space="preserve"> بدنی و مصرف دارو و علایم هیپوگلیسمی </w:t>
            </w:r>
            <w:r w:rsidRPr="007C22A9">
              <w:rPr>
                <w:rFonts w:cs="B Mitra" w:hint="cs"/>
                <w:sz w:val="20"/>
                <w:szCs w:val="20"/>
                <w:rtl/>
              </w:rPr>
              <w:t>3</w:t>
            </w:r>
            <w:r w:rsidRPr="009C5035">
              <w:rPr>
                <w:rFonts w:cs="B Mitra" w:hint="cs"/>
                <w:rtl/>
              </w:rPr>
              <w:t>*</w:t>
            </w:r>
            <w:r>
              <w:rPr>
                <w:rFonts w:cs="B Mitra" w:hint="cs"/>
                <w:rtl/>
              </w:rPr>
              <w:t xml:space="preserve">و هیپرگلیسمی </w:t>
            </w:r>
            <w:r w:rsidRPr="0078422B">
              <w:rPr>
                <w:rFonts w:cs="B Mitra" w:hint="cs"/>
                <w:rtl/>
              </w:rPr>
              <w:t>آموزش دهید.</w:t>
            </w:r>
          </w:p>
          <w:p w:rsidR="00AB062B" w:rsidRPr="009C5035" w:rsidRDefault="00AB062B" w:rsidP="008A4A37">
            <w:pPr>
              <w:numPr>
                <w:ilvl w:val="0"/>
                <w:numId w:val="64"/>
              </w:numPr>
              <w:tabs>
                <w:tab w:val="right" w:pos="193"/>
              </w:tabs>
              <w:spacing w:after="0" w:line="192" w:lineRule="auto"/>
              <w:ind w:left="0" w:firstLine="11"/>
              <w:contextualSpacing/>
              <w:jc w:val="lowKashida"/>
              <w:rPr>
                <w:rFonts w:cs="B Mitra"/>
              </w:rPr>
            </w:pPr>
            <w:r w:rsidRPr="009C5035">
              <w:rPr>
                <w:rFonts w:cs="B Mitra" w:hint="cs"/>
                <w:rtl/>
              </w:rPr>
              <w:t>دوز داروی مصرفی را افزایش دهید و در صورت عدم پاسخ به درمان، داروی دوم را اضافه کنید. آزمایش قندخون ناشتا و دو ساعت پس از غذا را درخواست و به تیم غیر پزشک پس خوراند دهید، سالمند را یک ماه بعد پیگیری و به پزشک ارجاع دهند.</w:t>
            </w:r>
          </w:p>
          <w:p w:rsidR="00AB062B" w:rsidRPr="0078422B" w:rsidRDefault="00AB062B" w:rsidP="002F2211">
            <w:pPr>
              <w:spacing w:after="0" w:line="240" w:lineRule="auto"/>
              <w:contextualSpacing/>
              <w:jc w:val="lowKashida"/>
              <w:rPr>
                <w:rFonts w:cs="B Mitra"/>
              </w:rPr>
            </w:pPr>
            <w:r w:rsidRPr="009A4FE5">
              <w:rPr>
                <w:rFonts w:cs="B Mitra" w:hint="cs"/>
                <w:sz w:val="18"/>
                <w:szCs w:val="18"/>
              </w:rPr>
              <w:sym w:font="Wingdings 2" w:char="F097"/>
            </w:r>
            <w:r w:rsidRPr="009C5035">
              <w:rPr>
                <w:rFonts w:cs="B Mitra" w:hint="cs"/>
                <w:rtl/>
              </w:rPr>
              <w:t>درمان فشارخون، چربی خون، آسپیرین تراپی را مطابق راهنما انجام دهید و مراقب عوارض دیابت باشید.</w:t>
            </w:r>
          </w:p>
          <w:p w:rsidR="00AB062B" w:rsidRPr="0078422B" w:rsidRDefault="00AB062B" w:rsidP="008A4A37">
            <w:pPr>
              <w:numPr>
                <w:ilvl w:val="0"/>
                <w:numId w:val="64"/>
              </w:numPr>
              <w:tabs>
                <w:tab w:val="left" w:pos="97"/>
                <w:tab w:val="left" w:pos="239"/>
              </w:tabs>
              <w:spacing w:after="0" w:line="192" w:lineRule="auto"/>
              <w:ind w:left="0" w:firstLine="23"/>
              <w:jc w:val="both"/>
              <w:rPr>
                <w:rFonts w:cs="B Mitra"/>
              </w:rPr>
            </w:pPr>
            <w:r w:rsidRPr="0078422B">
              <w:rPr>
                <w:rFonts w:cs="B Mitra" w:hint="cs"/>
                <w:rtl/>
              </w:rPr>
              <w:t>سالمند را به کارشناس تغذیه مرکز ارجاع دهید.</w:t>
            </w:r>
            <w:r w:rsidRPr="009C5035">
              <w:rPr>
                <w:rFonts w:cs="B Mitra" w:hint="cs"/>
                <w:rtl/>
              </w:rPr>
              <w:t xml:space="preserve"> تا شش ماه اول، سالمند را ماهانه و سپس هر </w:t>
            </w:r>
            <w:r>
              <w:rPr>
                <w:rFonts w:cs="B Mitra" w:hint="cs"/>
                <w:rtl/>
              </w:rPr>
              <w:t>شش</w:t>
            </w:r>
            <w:r w:rsidRPr="009C5035">
              <w:rPr>
                <w:rFonts w:cs="B Mitra" w:hint="cs"/>
                <w:rtl/>
              </w:rPr>
              <w:t xml:space="preserve"> ماه تا یک سال پیگیری و مراقبت نمایند</w:t>
            </w:r>
            <w:r w:rsidRPr="0078422B">
              <w:rPr>
                <w:rFonts w:cs="B Mitra" w:hint="cs"/>
                <w:rtl/>
              </w:rPr>
              <w:t>.</w:t>
            </w:r>
          </w:p>
          <w:p w:rsidR="00AB062B" w:rsidRPr="003C65E7" w:rsidRDefault="00AB062B" w:rsidP="008A4A37">
            <w:pPr>
              <w:pStyle w:val="ListParagraph"/>
              <w:numPr>
                <w:ilvl w:val="0"/>
                <w:numId w:val="60"/>
              </w:numPr>
              <w:tabs>
                <w:tab w:val="left" w:pos="97"/>
                <w:tab w:val="left" w:pos="139"/>
                <w:tab w:val="left" w:pos="239"/>
              </w:tabs>
              <w:spacing w:after="0" w:line="216" w:lineRule="auto"/>
              <w:ind w:left="360"/>
              <w:jc w:val="lowKashida"/>
              <w:rPr>
                <w:rFonts w:cs="B Mitra"/>
                <w:sz w:val="20"/>
                <w:szCs w:val="20"/>
                <w:rtl/>
              </w:rPr>
            </w:pPr>
            <w:r w:rsidRPr="007C22A9">
              <w:rPr>
                <w:rFonts w:cs="B Mitra" w:hint="cs"/>
                <w:rtl/>
              </w:rPr>
              <w:t>با توجه به وضعیت روحی سالمند، در ابتدای تشخیص به کارشناس سلامت روان مرکز ارجاع دهید، به وی پس خوراند دهید بر حسب مورد، سالمند را پیگیری و مراقبت نماید</w:t>
            </w:r>
            <w:r w:rsidRPr="003C65E7">
              <w:rPr>
                <w:rFonts w:cs="B Mitra" w:hint="cs"/>
                <w:sz w:val="20"/>
                <w:szCs w:val="20"/>
                <w:rtl/>
              </w:rPr>
              <w:t>.</w:t>
            </w:r>
          </w:p>
          <w:p w:rsidR="00AB062B" w:rsidRPr="009C5035" w:rsidRDefault="00AB062B" w:rsidP="00026E55">
            <w:pPr>
              <w:tabs>
                <w:tab w:val="left" w:pos="97"/>
                <w:tab w:val="left" w:pos="239"/>
              </w:tabs>
              <w:spacing w:after="0" w:line="192" w:lineRule="auto"/>
              <w:ind w:left="23"/>
              <w:jc w:val="both"/>
              <w:rPr>
                <w:rFonts w:cs="B Mitra"/>
                <w:rtl/>
              </w:rPr>
            </w:pPr>
          </w:p>
        </w:tc>
      </w:tr>
      <w:tr w:rsidR="00AB062B" w:rsidRPr="00513E5E" w:rsidTr="001002A7">
        <w:trPr>
          <w:trHeight w:val="420"/>
        </w:trPr>
        <w:tc>
          <w:tcPr>
            <w:tcW w:w="5275" w:type="dxa"/>
            <w:tcBorders>
              <w:right w:val="single" w:sz="12" w:space="0" w:color="auto"/>
            </w:tcBorders>
            <w:shd w:val="clear" w:color="auto" w:fill="auto"/>
          </w:tcPr>
          <w:p w:rsidR="00AB062B" w:rsidRPr="00513E5E" w:rsidRDefault="00AB062B" w:rsidP="005424D1">
            <w:pPr>
              <w:spacing w:after="0" w:line="240" w:lineRule="auto"/>
              <w:rPr>
                <w:rFonts w:cs="B Titr"/>
                <w:b/>
                <w:bCs/>
                <w:sz w:val="26"/>
                <w:szCs w:val="26"/>
                <w:rtl/>
              </w:rPr>
            </w:pPr>
            <w:r>
              <w:rPr>
                <w:rFonts w:cs="B Titr" w:hint="cs"/>
                <w:b/>
                <w:bCs/>
                <w:rtl/>
              </w:rPr>
              <w:t>ب</w:t>
            </w:r>
            <w:r w:rsidRPr="00513E5E">
              <w:rPr>
                <w:rFonts w:cs="B Titr" w:hint="cs"/>
                <w:b/>
                <w:bCs/>
                <w:rtl/>
              </w:rPr>
              <w:t>رای سالمند مبتلا به دیابت</w:t>
            </w:r>
            <w:r>
              <w:rPr>
                <w:rFonts w:cs="B Titr" w:hint="cs"/>
                <w:b/>
                <w:bCs/>
                <w:rtl/>
              </w:rPr>
              <w:t xml:space="preserve"> سؤال و  </w:t>
            </w:r>
            <w:r w:rsidRPr="00513E5E">
              <w:rPr>
                <w:rFonts w:cs="B Titr" w:hint="cs"/>
                <w:b/>
                <w:bCs/>
                <w:rtl/>
              </w:rPr>
              <w:t>اقدام کنید</w:t>
            </w:r>
          </w:p>
        </w:tc>
        <w:tc>
          <w:tcPr>
            <w:tcW w:w="850" w:type="dxa"/>
            <w:vMerge/>
            <w:tcBorders>
              <w:top w:val="nil"/>
              <w:left w:val="single" w:sz="12" w:space="0" w:color="auto"/>
              <w:right w:val="single" w:sz="12" w:space="0" w:color="auto"/>
            </w:tcBorders>
            <w:shd w:val="clear" w:color="auto" w:fill="auto"/>
          </w:tcPr>
          <w:p w:rsidR="00AB062B" w:rsidRPr="00513E5E" w:rsidRDefault="00AB062B" w:rsidP="002F2211">
            <w:pPr>
              <w:spacing w:after="0" w:line="240" w:lineRule="auto"/>
              <w:rPr>
                <w:rFonts w:cs="B Titr"/>
                <w:b/>
                <w:bCs/>
                <w:sz w:val="26"/>
                <w:szCs w:val="26"/>
                <w:rtl/>
              </w:rPr>
            </w:pPr>
          </w:p>
        </w:tc>
        <w:tc>
          <w:tcPr>
            <w:tcW w:w="1427" w:type="dxa"/>
            <w:vMerge/>
            <w:tcBorders>
              <w:left w:val="single" w:sz="12" w:space="0" w:color="auto"/>
            </w:tcBorders>
            <w:shd w:val="clear" w:color="auto" w:fill="FFFF00"/>
          </w:tcPr>
          <w:p w:rsidR="00AB062B" w:rsidRPr="00513E5E" w:rsidRDefault="00AB062B" w:rsidP="002F2211">
            <w:pPr>
              <w:spacing w:after="0" w:line="240" w:lineRule="auto"/>
              <w:jc w:val="both"/>
              <w:rPr>
                <w:rFonts w:ascii="Symbol" w:hAnsi="Symbol" w:cs="B Mitra"/>
                <w:color w:val="000000"/>
                <w:sz w:val="24"/>
                <w:szCs w:val="24"/>
              </w:rPr>
            </w:pPr>
          </w:p>
        </w:tc>
        <w:tc>
          <w:tcPr>
            <w:tcW w:w="708" w:type="dxa"/>
            <w:vMerge/>
            <w:shd w:val="clear" w:color="auto" w:fill="FFFF00"/>
            <w:vAlign w:val="center"/>
          </w:tcPr>
          <w:p w:rsidR="00AB062B" w:rsidRPr="00513E5E" w:rsidRDefault="00AB062B" w:rsidP="002F2211">
            <w:pPr>
              <w:spacing w:after="0" w:line="216" w:lineRule="auto"/>
              <w:contextualSpacing/>
              <w:jc w:val="center"/>
              <w:rPr>
                <w:rFonts w:cs="B Mitra"/>
                <w:sz w:val="24"/>
                <w:szCs w:val="24"/>
                <w:rtl/>
              </w:rPr>
            </w:pPr>
          </w:p>
        </w:tc>
        <w:tc>
          <w:tcPr>
            <w:tcW w:w="7230" w:type="dxa"/>
            <w:gridSpan w:val="2"/>
            <w:vMerge/>
            <w:shd w:val="clear" w:color="auto" w:fill="FFFF00"/>
          </w:tcPr>
          <w:p w:rsidR="00AB062B" w:rsidRPr="0078422B" w:rsidRDefault="00AB062B" w:rsidP="008A4A37">
            <w:pPr>
              <w:numPr>
                <w:ilvl w:val="0"/>
                <w:numId w:val="64"/>
              </w:numPr>
              <w:tabs>
                <w:tab w:val="right" w:pos="193"/>
              </w:tabs>
              <w:spacing w:after="0" w:line="192" w:lineRule="auto"/>
              <w:ind w:left="0" w:firstLine="11"/>
              <w:contextualSpacing/>
              <w:jc w:val="lowKashida"/>
              <w:rPr>
                <w:rFonts w:cs="B Mitra"/>
                <w:rtl/>
              </w:rPr>
            </w:pPr>
          </w:p>
        </w:tc>
      </w:tr>
      <w:tr w:rsidR="00AB062B" w:rsidRPr="00513E5E" w:rsidTr="001002A7">
        <w:trPr>
          <w:trHeight w:val="918"/>
        </w:trPr>
        <w:tc>
          <w:tcPr>
            <w:tcW w:w="5275" w:type="dxa"/>
            <w:vMerge w:val="restart"/>
            <w:tcBorders>
              <w:right w:val="single" w:sz="12" w:space="0" w:color="auto"/>
            </w:tcBorders>
            <w:shd w:val="clear" w:color="auto" w:fill="auto"/>
          </w:tcPr>
          <w:p w:rsidR="00AB062B" w:rsidRPr="005424D1" w:rsidRDefault="00AB062B" w:rsidP="008A4A37">
            <w:pPr>
              <w:pStyle w:val="ListParagraph"/>
              <w:numPr>
                <w:ilvl w:val="0"/>
                <w:numId w:val="64"/>
              </w:numPr>
              <w:tabs>
                <w:tab w:val="left" w:pos="175"/>
              </w:tabs>
              <w:spacing w:after="0" w:line="240" w:lineRule="auto"/>
              <w:rPr>
                <w:rFonts w:cs="B Mitra"/>
                <w:rtl/>
              </w:rPr>
            </w:pPr>
            <w:r w:rsidRPr="005424D1">
              <w:rPr>
                <w:rFonts w:cs="B Mitra" w:hint="cs"/>
                <w:rtl/>
              </w:rPr>
              <w:t>اندازه گیری فشارخون در حالت نشسته و ایستاده و ضربان قلب</w:t>
            </w:r>
          </w:p>
          <w:p w:rsidR="00AB062B" w:rsidRPr="005424D1" w:rsidRDefault="00AB062B" w:rsidP="008A4A37">
            <w:pPr>
              <w:pStyle w:val="ListParagraph"/>
              <w:numPr>
                <w:ilvl w:val="0"/>
                <w:numId w:val="64"/>
              </w:numPr>
              <w:tabs>
                <w:tab w:val="left" w:pos="175"/>
              </w:tabs>
              <w:spacing w:after="0" w:line="240" w:lineRule="auto"/>
              <w:rPr>
                <w:rFonts w:cs="B Mitra"/>
                <w:rtl/>
              </w:rPr>
            </w:pPr>
            <w:r w:rsidRPr="005424D1">
              <w:rPr>
                <w:rFonts w:cs="B Mitra" w:hint="cs"/>
                <w:rtl/>
              </w:rPr>
              <w:t>اندازه گیری وزن</w:t>
            </w:r>
          </w:p>
          <w:p w:rsidR="00AB062B" w:rsidRPr="00216B0C" w:rsidRDefault="00AB062B" w:rsidP="007B27D0">
            <w:pPr>
              <w:pStyle w:val="ListParagraph"/>
              <w:numPr>
                <w:ilvl w:val="0"/>
                <w:numId w:val="73"/>
              </w:numPr>
              <w:tabs>
                <w:tab w:val="left" w:pos="175"/>
              </w:tabs>
              <w:spacing w:after="0" w:line="216" w:lineRule="auto"/>
              <w:ind w:left="0" w:firstLine="8"/>
              <w:jc w:val="lowKashida"/>
              <w:rPr>
                <w:rFonts w:cs="B Mitra"/>
              </w:rPr>
            </w:pPr>
            <w:r w:rsidRPr="00216B0C">
              <w:rPr>
                <w:rFonts w:cs="B Mitra" w:hint="cs"/>
                <w:rtl/>
              </w:rPr>
              <w:t>معاینه</w:t>
            </w:r>
            <w:r w:rsidR="00216B0C">
              <w:rPr>
                <w:rFonts w:cs="B Mitra"/>
              </w:rPr>
              <w:t xml:space="preserve"> :</w:t>
            </w:r>
            <w:r w:rsidRPr="00216B0C">
              <w:rPr>
                <w:rFonts w:cs="B Mitra" w:hint="cs"/>
                <w:rtl/>
              </w:rPr>
              <w:t>نوروپاتی (اختلالات حسی در انتهاها)، افت فشارخون وضعیتی،  بررسی پاها (از نظر وجود تاول، بریدگی و یا خراش)، نبض های ضعیف در اندام های تحتانی (دورسال پدیس، پوستریور تیبیال، پوبلیته و فمورال)، ابتلا به اسهال، یبوست و یا تهوع و استفراغ متناوب)</w:t>
            </w:r>
          </w:p>
          <w:p w:rsidR="00AB062B" w:rsidRPr="0078422B" w:rsidRDefault="00AB062B" w:rsidP="008A4A37">
            <w:pPr>
              <w:numPr>
                <w:ilvl w:val="0"/>
                <w:numId w:val="73"/>
              </w:numPr>
              <w:tabs>
                <w:tab w:val="right" w:pos="188"/>
              </w:tabs>
              <w:spacing w:after="0" w:line="240" w:lineRule="auto"/>
              <w:ind w:left="0" w:firstLine="8"/>
              <w:contextualSpacing/>
              <w:jc w:val="lowKashida"/>
              <w:rPr>
                <w:rFonts w:cs="B Titr"/>
              </w:rPr>
            </w:pPr>
            <w:r w:rsidRPr="0078422B">
              <w:rPr>
                <w:rFonts w:cs="B Mitra" w:hint="cs"/>
                <w:rtl/>
              </w:rPr>
              <w:t>نفروپاتی (</w:t>
            </w:r>
            <w:r w:rsidRPr="0078422B">
              <w:rPr>
                <w:rFonts w:cs="B Mitra"/>
              </w:rPr>
              <w:t>GFR</w:t>
            </w:r>
            <w:r w:rsidRPr="00E2262F">
              <w:rPr>
                <w:rFonts w:cs="B Mitra" w:hint="cs"/>
                <w:rtl/>
              </w:rPr>
              <w:t>کمتر</w:t>
            </w:r>
            <w:r w:rsidRPr="0078422B">
              <w:rPr>
                <w:rFonts w:cs="B Mitra" w:hint="cs"/>
                <w:rtl/>
              </w:rPr>
              <w:t xml:space="preserve"> از 60 میلی لیتر در دقیقه)</w:t>
            </w:r>
          </w:p>
          <w:p w:rsidR="00AB062B" w:rsidRPr="009B75E1" w:rsidRDefault="00AB062B" w:rsidP="008A4A37">
            <w:pPr>
              <w:pStyle w:val="ListParagraph"/>
              <w:numPr>
                <w:ilvl w:val="0"/>
                <w:numId w:val="60"/>
              </w:numPr>
              <w:tabs>
                <w:tab w:val="left" w:pos="205"/>
              </w:tabs>
              <w:spacing w:after="0" w:line="216" w:lineRule="auto"/>
              <w:ind w:left="205" w:hanging="141"/>
              <w:jc w:val="both"/>
              <w:rPr>
                <w:rFonts w:cs="B Mitra"/>
                <w:sz w:val="20"/>
                <w:szCs w:val="20"/>
                <w:rtl/>
              </w:rPr>
            </w:pPr>
            <w:r w:rsidRPr="009B75E1">
              <w:rPr>
                <w:rFonts w:cs="B Mitra" w:hint="cs"/>
                <w:rtl/>
              </w:rPr>
              <w:t>پرسش درباره علایم بیماری عروق کرونر</w:t>
            </w:r>
          </w:p>
          <w:p w:rsidR="00AB062B" w:rsidRDefault="00AB062B" w:rsidP="005424D1">
            <w:pPr>
              <w:spacing w:after="0" w:line="216" w:lineRule="auto"/>
              <w:jc w:val="both"/>
              <w:rPr>
                <w:rFonts w:cs="B Mitra"/>
                <w:sz w:val="20"/>
                <w:szCs w:val="20"/>
                <w:rtl/>
              </w:rPr>
            </w:pPr>
          </w:p>
          <w:p w:rsidR="00AB062B" w:rsidRPr="00D7548C" w:rsidRDefault="00AB062B" w:rsidP="005424D1">
            <w:pPr>
              <w:spacing w:after="0" w:line="216" w:lineRule="auto"/>
              <w:jc w:val="both"/>
              <w:rPr>
                <w:rFonts w:cs="B Mitra"/>
                <w:color w:val="00B050"/>
                <w:sz w:val="24"/>
                <w:szCs w:val="24"/>
                <w:rtl/>
              </w:rPr>
            </w:pPr>
          </w:p>
        </w:tc>
        <w:tc>
          <w:tcPr>
            <w:tcW w:w="850" w:type="dxa"/>
            <w:vMerge/>
            <w:tcBorders>
              <w:top w:val="nil"/>
              <w:left w:val="single" w:sz="12" w:space="0" w:color="auto"/>
              <w:right w:val="single" w:sz="12" w:space="0" w:color="auto"/>
            </w:tcBorders>
            <w:shd w:val="clear" w:color="auto" w:fill="auto"/>
          </w:tcPr>
          <w:p w:rsidR="00AB062B" w:rsidRPr="00513E5E" w:rsidRDefault="00AB062B" w:rsidP="002F2211">
            <w:pPr>
              <w:spacing w:after="0" w:line="240" w:lineRule="auto"/>
              <w:rPr>
                <w:rFonts w:cs="B Titr"/>
                <w:b/>
                <w:bCs/>
                <w:sz w:val="26"/>
                <w:szCs w:val="26"/>
                <w:rtl/>
              </w:rPr>
            </w:pPr>
          </w:p>
        </w:tc>
        <w:tc>
          <w:tcPr>
            <w:tcW w:w="1427" w:type="dxa"/>
            <w:vMerge/>
            <w:tcBorders>
              <w:left w:val="single" w:sz="12" w:space="0" w:color="auto"/>
            </w:tcBorders>
            <w:shd w:val="clear" w:color="auto" w:fill="FFFF00"/>
          </w:tcPr>
          <w:p w:rsidR="00AB062B" w:rsidRPr="00513E5E" w:rsidRDefault="00AB062B" w:rsidP="002F2211">
            <w:pPr>
              <w:spacing w:after="0" w:line="240" w:lineRule="auto"/>
              <w:jc w:val="both"/>
              <w:rPr>
                <w:rFonts w:ascii="Symbol" w:hAnsi="Symbol" w:cs="B Mitra"/>
                <w:color w:val="000000"/>
                <w:sz w:val="24"/>
                <w:szCs w:val="24"/>
              </w:rPr>
            </w:pPr>
          </w:p>
        </w:tc>
        <w:tc>
          <w:tcPr>
            <w:tcW w:w="708" w:type="dxa"/>
            <w:vMerge/>
            <w:tcBorders>
              <w:bottom w:val="single" w:sz="4" w:space="0" w:color="auto"/>
            </w:tcBorders>
            <w:shd w:val="clear" w:color="auto" w:fill="FFFF00"/>
            <w:vAlign w:val="center"/>
          </w:tcPr>
          <w:p w:rsidR="00AB062B" w:rsidRPr="00513E5E" w:rsidRDefault="00AB062B" w:rsidP="002F2211">
            <w:pPr>
              <w:spacing w:after="0" w:line="216" w:lineRule="auto"/>
              <w:contextualSpacing/>
              <w:jc w:val="center"/>
              <w:rPr>
                <w:rFonts w:cs="B Mitra"/>
                <w:sz w:val="24"/>
                <w:szCs w:val="24"/>
                <w:rtl/>
              </w:rPr>
            </w:pPr>
          </w:p>
        </w:tc>
        <w:tc>
          <w:tcPr>
            <w:tcW w:w="7230" w:type="dxa"/>
            <w:gridSpan w:val="2"/>
            <w:vMerge/>
            <w:tcBorders>
              <w:bottom w:val="single" w:sz="4" w:space="0" w:color="auto"/>
            </w:tcBorders>
            <w:shd w:val="clear" w:color="auto" w:fill="FFFF00"/>
          </w:tcPr>
          <w:p w:rsidR="00AB062B" w:rsidRPr="0078422B" w:rsidRDefault="00AB062B" w:rsidP="008A4A37">
            <w:pPr>
              <w:numPr>
                <w:ilvl w:val="0"/>
                <w:numId w:val="64"/>
              </w:numPr>
              <w:tabs>
                <w:tab w:val="right" w:pos="193"/>
              </w:tabs>
              <w:spacing w:after="0" w:line="192" w:lineRule="auto"/>
              <w:ind w:left="0" w:firstLine="11"/>
              <w:contextualSpacing/>
              <w:jc w:val="lowKashida"/>
              <w:rPr>
                <w:rFonts w:cs="B Mitra"/>
                <w:rtl/>
              </w:rPr>
            </w:pPr>
          </w:p>
        </w:tc>
      </w:tr>
      <w:tr w:rsidR="00AB062B" w:rsidRPr="00513E5E" w:rsidTr="001002A7">
        <w:trPr>
          <w:trHeight w:val="2465"/>
        </w:trPr>
        <w:tc>
          <w:tcPr>
            <w:tcW w:w="5275" w:type="dxa"/>
            <w:vMerge/>
            <w:tcBorders>
              <w:bottom w:val="single" w:sz="12" w:space="0" w:color="auto"/>
              <w:right w:val="single" w:sz="12" w:space="0" w:color="auto"/>
            </w:tcBorders>
            <w:shd w:val="clear" w:color="auto" w:fill="auto"/>
          </w:tcPr>
          <w:p w:rsidR="00AB062B" w:rsidRPr="00D7548C" w:rsidRDefault="00AB062B" w:rsidP="005424D1">
            <w:pPr>
              <w:spacing w:after="0" w:line="216" w:lineRule="auto"/>
              <w:jc w:val="both"/>
              <w:rPr>
                <w:rFonts w:cs="B Titr"/>
                <w:b/>
                <w:bCs/>
                <w:sz w:val="26"/>
                <w:szCs w:val="26"/>
                <w:rtl/>
              </w:rPr>
            </w:pPr>
          </w:p>
        </w:tc>
        <w:tc>
          <w:tcPr>
            <w:tcW w:w="850" w:type="dxa"/>
            <w:vMerge/>
            <w:tcBorders>
              <w:top w:val="nil"/>
              <w:left w:val="single" w:sz="12" w:space="0" w:color="auto"/>
              <w:bottom w:val="nil"/>
              <w:right w:val="single" w:sz="12" w:space="0" w:color="auto"/>
            </w:tcBorders>
            <w:shd w:val="clear" w:color="auto" w:fill="auto"/>
          </w:tcPr>
          <w:p w:rsidR="00AB062B" w:rsidRPr="00513E5E" w:rsidRDefault="00AB062B" w:rsidP="002F2211">
            <w:pPr>
              <w:spacing w:after="0" w:line="240" w:lineRule="auto"/>
              <w:rPr>
                <w:rFonts w:cs="B Titr"/>
                <w:b/>
                <w:bCs/>
                <w:sz w:val="26"/>
                <w:szCs w:val="26"/>
                <w:rtl/>
              </w:rPr>
            </w:pPr>
          </w:p>
        </w:tc>
        <w:tc>
          <w:tcPr>
            <w:tcW w:w="1427" w:type="dxa"/>
            <w:tcBorders>
              <w:left w:val="single" w:sz="12" w:space="0" w:color="auto"/>
              <w:bottom w:val="single" w:sz="12" w:space="0" w:color="auto"/>
            </w:tcBorders>
            <w:shd w:val="clear" w:color="auto" w:fill="FFFF00"/>
          </w:tcPr>
          <w:p w:rsidR="00AB062B" w:rsidRPr="00513E5E" w:rsidRDefault="00AB062B" w:rsidP="002F2211">
            <w:pPr>
              <w:spacing w:after="0" w:line="240" w:lineRule="auto"/>
              <w:jc w:val="both"/>
              <w:rPr>
                <w:rFonts w:cs="B Mitra"/>
                <w:sz w:val="24"/>
                <w:szCs w:val="24"/>
                <w:rtl/>
              </w:rPr>
            </w:pPr>
            <w:r w:rsidRPr="00513E5E">
              <w:rPr>
                <w:rFonts w:ascii="Symbol" w:hAnsi="Symbol" w:cs="B Mitra"/>
                <w:color w:val="000000"/>
                <w:sz w:val="24"/>
                <w:szCs w:val="24"/>
              </w:rPr>
              <w:t></w:t>
            </w:r>
            <w:r w:rsidRPr="00513E5E">
              <w:rPr>
                <w:rFonts w:cs="B Mitra" w:hint="cs"/>
                <w:sz w:val="24"/>
                <w:szCs w:val="24"/>
                <w:rtl/>
              </w:rPr>
              <w:t xml:space="preserve"> بدون عارضه دیابت</w:t>
            </w:r>
            <w:r w:rsidRPr="00513E5E">
              <w:rPr>
                <w:rFonts w:cs="B Mitra" w:hint="cs"/>
                <w:b/>
                <w:bCs/>
                <w:sz w:val="24"/>
                <w:szCs w:val="24"/>
                <w:rtl/>
              </w:rPr>
              <w:t xml:space="preserve">و </w:t>
            </w:r>
          </w:p>
          <w:p w:rsidR="00AB062B" w:rsidRDefault="00AB062B" w:rsidP="009C5035">
            <w:pPr>
              <w:spacing w:after="0" w:line="240" w:lineRule="auto"/>
              <w:jc w:val="both"/>
              <w:rPr>
                <w:rFonts w:cs="B Mitra"/>
                <w:sz w:val="24"/>
                <w:szCs w:val="24"/>
                <w:rtl/>
              </w:rPr>
            </w:pPr>
            <w:r>
              <w:rPr>
                <w:rFonts w:ascii="Symbol" w:hAnsi="Symbol" w:cs="B Mitra"/>
                <w:color w:val="000000"/>
                <w:sz w:val="24"/>
                <w:szCs w:val="24"/>
              </w:rPr>
              <w:t></w:t>
            </w:r>
            <w:r w:rsidRPr="00513E5E">
              <w:rPr>
                <w:rFonts w:ascii="Symbol" w:hAnsi="Symbol" w:cs="B Mitra"/>
                <w:color w:val="000000"/>
                <w:sz w:val="24"/>
                <w:szCs w:val="24"/>
              </w:rPr>
              <w:t></w:t>
            </w:r>
            <w:r w:rsidRPr="00513E5E">
              <w:rPr>
                <w:rFonts w:cs="B Mitra" w:hint="cs"/>
                <w:sz w:val="24"/>
                <w:szCs w:val="24"/>
                <w:rtl/>
              </w:rPr>
              <w:t>تطابق نتایج آزمایشات دیابت با هدف درمان</w:t>
            </w:r>
          </w:p>
          <w:p w:rsidR="00AB062B" w:rsidRPr="00513E5E" w:rsidRDefault="00AB062B" w:rsidP="009C5035">
            <w:pPr>
              <w:spacing w:after="0" w:line="240" w:lineRule="auto"/>
              <w:jc w:val="both"/>
              <w:rPr>
                <w:rFonts w:ascii="Symbol" w:hAnsi="Symbol" w:cs="B Mitra"/>
                <w:color w:val="000000"/>
                <w:sz w:val="24"/>
                <w:szCs w:val="24"/>
                <w:rtl/>
              </w:rPr>
            </w:pPr>
          </w:p>
        </w:tc>
        <w:tc>
          <w:tcPr>
            <w:tcW w:w="708" w:type="dxa"/>
            <w:tcBorders>
              <w:top w:val="single" w:sz="4" w:space="0" w:color="auto"/>
              <w:bottom w:val="single" w:sz="12" w:space="0" w:color="auto"/>
            </w:tcBorders>
            <w:shd w:val="clear" w:color="auto" w:fill="FFFF00"/>
            <w:vAlign w:val="center"/>
          </w:tcPr>
          <w:p w:rsidR="00AB062B" w:rsidRPr="00513E5E" w:rsidRDefault="00AB062B" w:rsidP="002F2211">
            <w:pPr>
              <w:spacing w:after="0" w:line="216" w:lineRule="auto"/>
              <w:contextualSpacing/>
              <w:jc w:val="center"/>
              <w:rPr>
                <w:rFonts w:cs="B Mitra"/>
                <w:sz w:val="24"/>
                <w:szCs w:val="24"/>
                <w:rtl/>
              </w:rPr>
            </w:pPr>
            <w:r>
              <w:rPr>
                <w:rFonts w:cs="B Mitra" w:hint="cs"/>
                <w:sz w:val="24"/>
                <w:szCs w:val="24"/>
                <w:rtl/>
              </w:rPr>
              <w:t>د</w:t>
            </w:r>
            <w:r w:rsidRPr="00513E5E">
              <w:rPr>
                <w:rFonts w:cs="B Mitra" w:hint="cs"/>
                <w:sz w:val="24"/>
                <w:szCs w:val="24"/>
                <w:rtl/>
              </w:rPr>
              <w:t>یابت کنترل شده</w:t>
            </w:r>
          </w:p>
        </w:tc>
        <w:tc>
          <w:tcPr>
            <w:tcW w:w="7230" w:type="dxa"/>
            <w:gridSpan w:val="2"/>
            <w:tcBorders>
              <w:top w:val="single" w:sz="4" w:space="0" w:color="auto"/>
              <w:bottom w:val="single" w:sz="12" w:space="0" w:color="auto"/>
            </w:tcBorders>
            <w:shd w:val="clear" w:color="auto" w:fill="FFFF00"/>
          </w:tcPr>
          <w:p w:rsidR="00AB062B" w:rsidRPr="00F55711" w:rsidRDefault="00AB062B" w:rsidP="00F55711">
            <w:pPr>
              <w:numPr>
                <w:ilvl w:val="0"/>
                <w:numId w:val="64"/>
              </w:numPr>
              <w:spacing w:after="0" w:line="216" w:lineRule="auto"/>
              <w:ind w:left="168" w:hanging="168"/>
              <w:contextualSpacing/>
              <w:jc w:val="lowKashida"/>
              <w:rPr>
                <w:rFonts w:cs="B Mitra"/>
                <w:sz w:val="20"/>
                <w:szCs w:val="20"/>
              </w:rPr>
            </w:pPr>
            <w:r>
              <w:rPr>
                <w:rFonts w:cs="B Mitra" w:hint="cs"/>
                <w:sz w:val="20"/>
                <w:szCs w:val="20"/>
                <w:rtl/>
              </w:rPr>
              <w:t>سالمند را برای معاینه ته چشم به متخصص چشم ارجاع غیر فوری دهید.</w:t>
            </w:r>
          </w:p>
          <w:p w:rsidR="00AB062B" w:rsidRPr="003B47F0" w:rsidRDefault="00AB062B" w:rsidP="008A4A37">
            <w:pPr>
              <w:numPr>
                <w:ilvl w:val="0"/>
                <w:numId w:val="64"/>
              </w:numPr>
              <w:tabs>
                <w:tab w:val="left" w:pos="175"/>
              </w:tabs>
              <w:spacing w:after="0" w:line="192" w:lineRule="auto"/>
              <w:ind w:left="34" w:hanging="11"/>
              <w:contextualSpacing/>
              <w:jc w:val="lowKashida"/>
              <w:rPr>
                <w:rFonts w:cs="B Mitra"/>
              </w:rPr>
            </w:pPr>
            <w:r w:rsidRPr="003B47F0">
              <w:rPr>
                <w:rFonts w:cs="B Mitra" w:hint="cs"/>
                <w:rtl/>
              </w:rPr>
              <w:t>به سالمند و همراه وی در زمینه نحوه مراقبت از پا، فعالیت بدنی و مصرف دارو و علایم هیپوگلیسمی</w:t>
            </w:r>
            <w:r w:rsidRPr="007C22A9">
              <w:rPr>
                <w:rFonts w:cs="B Mitra" w:hint="cs"/>
                <w:b/>
                <w:bCs/>
                <w:sz w:val="20"/>
                <w:szCs w:val="20"/>
                <w:vertAlign w:val="superscript"/>
                <w:rtl/>
              </w:rPr>
              <w:t>3</w:t>
            </w:r>
            <w:r w:rsidRPr="00E2262F">
              <w:rPr>
                <w:rFonts w:cs="B Mitra" w:hint="cs"/>
                <w:b/>
                <w:bCs/>
                <w:sz w:val="28"/>
                <w:szCs w:val="28"/>
                <w:vertAlign w:val="superscript"/>
                <w:rtl/>
              </w:rPr>
              <w:t>*</w:t>
            </w:r>
            <w:r w:rsidRPr="003B47F0">
              <w:rPr>
                <w:rFonts w:cs="B Mitra" w:hint="cs"/>
                <w:rtl/>
              </w:rPr>
              <w:t xml:space="preserve">و </w:t>
            </w:r>
            <w:r w:rsidRPr="009C5035">
              <w:rPr>
                <w:rFonts w:cs="B Mitra" w:hint="cs"/>
                <w:rtl/>
              </w:rPr>
              <w:t>هیپر</w:t>
            </w:r>
            <w:r w:rsidRPr="003B47F0">
              <w:rPr>
                <w:rFonts w:cs="B Mitra" w:hint="cs"/>
                <w:rtl/>
              </w:rPr>
              <w:t xml:space="preserve"> گلیسمی آموزش دهید.</w:t>
            </w:r>
          </w:p>
          <w:p w:rsidR="00AB062B" w:rsidRPr="003B47F0" w:rsidRDefault="00AB062B" w:rsidP="008A4A37">
            <w:pPr>
              <w:numPr>
                <w:ilvl w:val="0"/>
                <w:numId w:val="64"/>
              </w:numPr>
              <w:tabs>
                <w:tab w:val="left" w:pos="141"/>
              </w:tabs>
              <w:spacing w:after="0" w:line="192" w:lineRule="auto"/>
              <w:ind w:left="0" w:firstLine="0"/>
              <w:contextualSpacing/>
              <w:jc w:val="both"/>
              <w:rPr>
                <w:rFonts w:cs="B Mitra"/>
                <w:b/>
                <w:bCs/>
              </w:rPr>
            </w:pPr>
            <w:r w:rsidRPr="003B47F0">
              <w:rPr>
                <w:rFonts w:cs="B Mitra" w:hint="cs"/>
                <w:rtl/>
              </w:rPr>
              <w:t>چنانچه دچار حملات هیپوگلیسمی می گردد، دوز داروهای پایین آورنده قند خون را کاهش دهید و آزمایش قندخون ناشتا و دو ساعت پس از غذا را درخواست و به تیم غیر پزشکپسخورانددهید، سالمند را یک ماه بعد پیگیری و به پزشک ارجاع دهند.</w:t>
            </w:r>
          </w:p>
          <w:p w:rsidR="00AB062B" w:rsidRPr="009C5035" w:rsidRDefault="00AB062B" w:rsidP="008A4A37">
            <w:pPr>
              <w:numPr>
                <w:ilvl w:val="0"/>
                <w:numId w:val="64"/>
              </w:numPr>
              <w:tabs>
                <w:tab w:val="left" w:pos="141"/>
              </w:tabs>
              <w:spacing w:after="0" w:line="192" w:lineRule="auto"/>
              <w:ind w:left="0" w:firstLine="0"/>
              <w:contextualSpacing/>
              <w:jc w:val="both"/>
              <w:rPr>
                <w:rFonts w:cs="B Mitra"/>
                <w:b/>
                <w:bCs/>
              </w:rPr>
            </w:pPr>
            <w:r w:rsidRPr="003B47F0">
              <w:rPr>
                <w:rFonts w:cs="B Mitra" w:hint="cs"/>
                <w:rtl/>
              </w:rPr>
              <w:t xml:space="preserve"> اگر فاقد علایم هیپوگلیسمی است دوز دارو را تغییر ندهید و آزمایش قندخون ناشتا و دو ساعت پس از غذا و </w:t>
            </w:r>
            <w:r w:rsidRPr="003B47F0">
              <w:rPr>
                <w:rFonts w:cs="B Mitra"/>
              </w:rPr>
              <w:t>A</w:t>
            </w:r>
            <w:r w:rsidRPr="003B47F0">
              <w:rPr>
                <w:rFonts w:cs="B Mitra"/>
                <w:vertAlign w:val="subscript"/>
              </w:rPr>
              <w:t>1</w:t>
            </w:r>
            <w:r w:rsidRPr="003B47F0">
              <w:rPr>
                <w:rFonts w:cs="B Mitra"/>
              </w:rPr>
              <w:t>CHb</w:t>
            </w:r>
            <w:r w:rsidRPr="003B47F0">
              <w:rPr>
                <w:rFonts w:cs="B Mitra" w:hint="cs"/>
                <w:rtl/>
              </w:rPr>
              <w:t xml:space="preserve"> را برای سه ماه بعد </w:t>
            </w:r>
            <w:r w:rsidRPr="009C5035">
              <w:rPr>
                <w:rFonts w:cs="B Mitra" w:hint="cs"/>
                <w:rtl/>
              </w:rPr>
              <w:t>درخواست و به تیم غیر پزشک پس خوراند دهید</w:t>
            </w:r>
            <w:r>
              <w:rPr>
                <w:rFonts w:cs="B Mitra" w:hint="cs"/>
                <w:rtl/>
              </w:rPr>
              <w:t>،</w:t>
            </w:r>
            <w:r w:rsidRPr="009C5035">
              <w:rPr>
                <w:rFonts w:cs="B Mitra" w:hint="cs"/>
                <w:rtl/>
              </w:rPr>
              <w:t xml:space="preserve"> سالمند را تا </w:t>
            </w:r>
            <w:r>
              <w:rPr>
                <w:rFonts w:cs="B Mitra" w:hint="cs"/>
                <w:rtl/>
              </w:rPr>
              <w:t>شش</w:t>
            </w:r>
            <w:r w:rsidRPr="009C5035">
              <w:rPr>
                <w:rFonts w:cs="B Mitra" w:hint="cs"/>
                <w:rtl/>
              </w:rPr>
              <w:t xml:space="preserve"> ماه، ماهانه پیگیری و هر </w:t>
            </w:r>
            <w:r>
              <w:rPr>
                <w:rFonts w:cs="B Mitra" w:hint="cs"/>
                <w:rtl/>
              </w:rPr>
              <w:t>سه</w:t>
            </w:r>
            <w:r w:rsidRPr="009C5035">
              <w:rPr>
                <w:rFonts w:cs="B Mitra" w:hint="cs"/>
                <w:rtl/>
              </w:rPr>
              <w:t xml:space="preserve"> ماه به پزشک ارجاع دهند. پس از </w:t>
            </w:r>
            <w:r>
              <w:rPr>
                <w:rFonts w:cs="B Mitra" w:hint="cs"/>
                <w:rtl/>
              </w:rPr>
              <w:t>شش</w:t>
            </w:r>
            <w:r w:rsidRPr="009C5035">
              <w:rPr>
                <w:rFonts w:cs="B Mitra" w:hint="cs"/>
                <w:rtl/>
              </w:rPr>
              <w:t xml:space="preserve"> ماه، غیرپزشک سالمند را هر </w:t>
            </w:r>
            <w:r>
              <w:rPr>
                <w:rFonts w:cs="B Mitra" w:hint="cs"/>
                <w:rtl/>
              </w:rPr>
              <w:t>شش</w:t>
            </w:r>
            <w:r w:rsidRPr="009C5035">
              <w:rPr>
                <w:rFonts w:cs="B Mitra" w:hint="cs"/>
                <w:rtl/>
              </w:rPr>
              <w:t xml:space="preserve"> ماه مراقبت و به پزشک ارجاع دهد.</w:t>
            </w:r>
          </w:p>
          <w:p w:rsidR="00AB062B" w:rsidRPr="003B47F0" w:rsidRDefault="00AB062B" w:rsidP="008A4A37">
            <w:pPr>
              <w:numPr>
                <w:ilvl w:val="0"/>
                <w:numId w:val="64"/>
              </w:numPr>
              <w:tabs>
                <w:tab w:val="left" w:pos="141"/>
              </w:tabs>
              <w:spacing w:after="0" w:line="192" w:lineRule="auto"/>
              <w:ind w:left="0" w:firstLine="0"/>
              <w:contextualSpacing/>
              <w:jc w:val="both"/>
              <w:rPr>
                <w:rFonts w:cs="B Mitra"/>
                <w:b/>
                <w:bCs/>
              </w:rPr>
            </w:pPr>
            <w:r w:rsidRPr="003B47F0">
              <w:rPr>
                <w:rFonts w:cs="B Mitra" w:hint="cs"/>
                <w:rtl/>
              </w:rPr>
              <w:t xml:space="preserve">درمان فشارخون، چربی خون،آسپیرین تراپی را مطابق راهنما انجام دهید و مراقب عوارض دیابت باشید. </w:t>
            </w:r>
          </w:p>
          <w:p w:rsidR="00AB062B" w:rsidRPr="00750462" w:rsidRDefault="00AB062B" w:rsidP="00750462">
            <w:pPr>
              <w:numPr>
                <w:ilvl w:val="0"/>
                <w:numId w:val="64"/>
              </w:numPr>
              <w:tabs>
                <w:tab w:val="left" w:pos="175"/>
              </w:tabs>
              <w:spacing w:after="0" w:line="240" w:lineRule="auto"/>
              <w:ind w:left="34" w:hanging="9"/>
              <w:jc w:val="both"/>
              <w:rPr>
                <w:rFonts w:cs="B Mitra"/>
                <w:rtl/>
              </w:rPr>
            </w:pPr>
            <w:r w:rsidRPr="003B47F0">
              <w:rPr>
                <w:rFonts w:cs="B Mitra" w:hint="cs"/>
                <w:rtl/>
              </w:rPr>
              <w:t>سالمند را ب</w:t>
            </w:r>
            <w:r w:rsidR="00871E9F">
              <w:rPr>
                <w:rFonts w:cs="B Mitra" w:hint="cs"/>
                <w:rtl/>
              </w:rPr>
              <w:t>ه کارشناس تغذیه مرکز ارجاع دهید</w:t>
            </w:r>
            <w:r w:rsidR="00750462">
              <w:rPr>
                <w:rFonts w:cs="B Mitra" w:hint="cs"/>
                <w:rtl/>
              </w:rPr>
              <w:t>.</w:t>
            </w:r>
          </w:p>
        </w:tc>
      </w:tr>
    </w:tbl>
    <w:p w:rsidR="00AE1788" w:rsidRPr="003B47F0" w:rsidRDefault="00AE1788" w:rsidP="00AE1788">
      <w:pPr>
        <w:spacing w:after="0"/>
        <w:rPr>
          <w:rFonts w:cs="B Mitra"/>
          <w:sz w:val="2"/>
          <w:szCs w:val="2"/>
          <w:rtl/>
        </w:rPr>
      </w:pPr>
    </w:p>
    <w:p w:rsidR="00706CBD" w:rsidRPr="00F246E7" w:rsidRDefault="00E2262F" w:rsidP="00F246E7">
      <w:pPr>
        <w:spacing w:after="0" w:line="240" w:lineRule="auto"/>
        <w:rPr>
          <w:rFonts w:cs="B Mitra"/>
          <w:sz w:val="18"/>
          <w:szCs w:val="18"/>
          <w:rtl/>
        </w:rPr>
      </w:pPr>
      <w:r w:rsidRPr="003C65E7">
        <w:rPr>
          <w:rFonts w:cs="B Mitra" w:hint="cs"/>
          <w:b/>
          <w:bCs/>
          <w:sz w:val="18"/>
          <w:szCs w:val="18"/>
          <w:vertAlign w:val="superscript"/>
          <w:rtl/>
        </w:rPr>
        <w:t>1</w:t>
      </w:r>
      <w:r w:rsidRPr="00F246E7">
        <w:rPr>
          <w:rFonts w:cs="B Mitra" w:hint="cs"/>
          <w:b/>
          <w:bCs/>
          <w:sz w:val="16"/>
          <w:szCs w:val="16"/>
          <w:vertAlign w:val="superscript"/>
          <w:rtl/>
        </w:rPr>
        <w:t>*</w:t>
      </w:r>
      <w:r w:rsidR="00706CBD" w:rsidRPr="00F246E7">
        <w:rPr>
          <w:rFonts w:cs="B Mitra" w:hint="cs"/>
          <w:sz w:val="18"/>
          <w:szCs w:val="18"/>
          <w:rtl/>
        </w:rPr>
        <w:t>با توجه به هزینه بالا و عدم دسترسی، جهت غربالگری و تشخیص اولیه توصیه نمی گردد</w:t>
      </w:r>
      <w:r w:rsidR="00706CBD" w:rsidRPr="00F246E7">
        <w:rPr>
          <w:rFonts w:cs="B Mitra"/>
          <w:sz w:val="18"/>
          <w:szCs w:val="18"/>
        </w:rPr>
        <w:t>.</w:t>
      </w:r>
      <w:r w:rsidR="00706CBD" w:rsidRPr="00F246E7">
        <w:rPr>
          <w:rFonts w:cs="B Mitra" w:hint="cs"/>
          <w:sz w:val="18"/>
          <w:szCs w:val="18"/>
          <w:rtl/>
        </w:rPr>
        <w:t xml:space="preserve"> این آزمایش بهترین روش برای بررسی وضعیت کنترل قند خون طی سه ماه گذشته است.</w:t>
      </w:r>
    </w:p>
    <w:p w:rsidR="00AE1788" w:rsidRPr="00F246E7" w:rsidRDefault="00E2262F" w:rsidP="009A4FE5">
      <w:pPr>
        <w:spacing w:after="0" w:line="240" w:lineRule="auto"/>
        <w:rPr>
          <w:rFonts w:cs="B Mitra"/>
          <w:sz w:val="18"/>
          <w:szCs w:val="18"/>
          <w:rtl/>
        </w:rPr>
      </w:pPr>
      <w:r w:rsidRPr="00F246E7">
        <w:rPr>
          <w:rFonts w:cs="B Mitra" w:hint="cs"/>
          <w:b/>
          <w:bCs/>
          <w:sz w:val="18"/>
          <w:szCs w:val="18"/>
          <w:vertAlign w:val="superscript"/>
          <w:rtl/>
        </w:rPr>
        <w:t>2*</w:t>
      </w:r>
      <w:r w:rsidR="00AE1788" w:rsidRPr="00F246E7">
        <w:rPr>
          <w:rFonts w:ascii="Tahoma" w:hAnsi="Tahoma" w:cs="Tahoma"/>
          <w:color w:val="000000"/>
          <w:sz w:val="18"/>
          <w:szCs w:val="18"/>
        </w:rPr>
        <w:t>GFR</w:t>
      </w:r>
      <w:r w:rsidR="00AE1788" w:rsidRPr="00F246E7">
        <w:rPr>
          <w:rFonts w:ascii="Tahoma" w:hAnsi="Tahoma" w:cs="Tahoma" w:hint="cs"/>
          <w:color w:val="000000"/>
          <w:sz w:val="18"/>
          <w:szCs w:val="18"/>
          <w:rtl/>
        </w:rPr>
        <w:t>=</w:t>
      </w:r>
      <w:r w:rsidR="00AE1788" w:rsidRPr="00F246E7">
        <w:rPr>
          <w:rFonts w:ascii="Tahoma" w:hAnsi="Tahoma" w:cs="Tahoma"/>
          <w:color w:val="000000"/>
          <w:sz w:val="18"/>
          <w:szCs w:val="18"/>
        </w:rPr>
        <w:t xml:space="preserve"> Glomerular Filtration Rate</w:t>
      </w:r>
      <w:r w:rsidR="00AE1788" w:rsidRPr="00F246E7">
        <w:rPr>
          <w:rFonts w:ascii="Tahoma" w:hAnsi="Tahoma" w:cs="Tahoma" w:hint="cs"/>
          <w:color w:val="000000"/>
          <w:sz w:val="18"/>
          <w:szCs w:val="18"/>
          <w:rtl/>
        </w:rPr>
        <w:t>: (</w:t>
      </w:r>
      <w:r w:rsidR="00AE1788" w:rsidRPr="00F246E7">
        <w:rPr>
          <w:rFonts w:ascii="BZar" w:cs="B Mitra" w:hint="cs"/>
          <w:sz w:val="18"/>
          <w:szCs w:val="18"/>
          <w:rtl/>
        </w:rPr>
        <w:t xml:space="preserve"> 72× کراتینین سرم / وزن </w:t>
      </w:r>
      <w:r w:rsidR="00AE1788" w:rsidRPr="00F246E7">
        <w:rPr>
          <w:rFonts w:ascii="BZar" w:cs="B Mitra"/>
          <w:sz w:val="18"/>
          <w:szCs w:val="18"/>
        </w:rPr>
        <w:t>kg</w:t>
      </w:r>
      <w:r w:rsidR="00AE1788" w:rsidRPr="00F246E7">
        <w:rPr>
          <w:rFonts w:ascii="BZar" w:cs="B Mitra" w:hint="cs"/>
          <w:sz w:val="18"/>
          <w:szCs w:val="18"/>
          <w:rtl/>
        </w:rPr>
        <w:t xml:space="preserve"> × (سن </w:t>
      </w:r>
      <w:r w:rsidR="00AE1788" w:rsidRPr="00F246E7">
        <w:rPr>
          <w:rFonts w:ascii="Times New Roman" w:hAnsi="Times New Roman" w:cs="Times New Roman" w:hint="cs"/>
          <w:sz w:val="18"/>
          <w:szCs w:val="18"/>
          <w:rtl/>
        </w:rPr>
        <w:t>–</w:t>
      </w:r>
      <w:r w:rsidR="00AE1788" w:rsidRPr="00F246E7">
        <w:rPr>
          <w:rFonts w:ascii="BZar" w:cs="B Mitra" w:hint="cs"/>
          <w:sz w:val="18"/>
          <w:szCs w:val="18"/>
          <w:rtl/>
        </w:rPr>
        <w:t xml:space="preserve"> 140)  = میزان فیلتراسیون گلومرولی درمردان  85/0 × [72 × کراتینین سرم / وزن × (سن </w:t>
      </w:r>
      <w:r w:rsidR="00AE1788" w:rsidRPr="00F246E7">
        <w:rPr>
          <w:rFonts w:ascii="Times New Roman" w:hAnsi="Times New Roman" w:cs="Times New Roman" w:hint="cs"/>
          <w:sz w:val="18"/>
          <w:szCs w:val="18"/>
          <w:rtl/>
        </w:rPr>
        <w:t xml:space="preserve">– </w:t>
      </w:r>
      <w:r w:rsidR="00AE1788" w:rsidRPr="00F246E7">
        <w:rPr>
          <w:rFonts w:ascii="BZar" w:cs="B Mitra" w:hint="cs"/>
          <w:sz w:val="18"/>
          <w:szCs w:val="18"/>
          <w:rtl/>
        </w:rPr>
        <w:t xml:space="preserve">140)]  = میزان فیلتراسیون گلومرولی درزنان  )           </w:t>
      </w:r>
    </w:p>
    <w:p w:rsidR="00AE1788" w:rsidRPr="00F246E7" w:rsidRDefault="00E2262F" w:rsidP="00F246E7">
      <w:pPr>
        <w:spacing w:after="0" w:line="240" w:lineRule="auto"/>
        <w:rPr>
          <w:rFonts w:ascii="BZar" w:cs="B Mitra"/>
          <w:sz w:val="18"/>
          <w:szCs w:val="18"/>
          <w:rtl/>
        </w:rPr>
      </w:pPr>
      <w:r w:rsidRPr="00F246E7">
        <w:rPr>
          <w:rFonts w:cs="B Mitra" w:hint="cs"/>
          <w:b/>
          <w:bCs/>
          <w:sz w:val="18"/>
          <w:szCs w:val="18"/>
          <w:vertAlign w:val="superscript"/>
          <w:rtl/>
        </w:rPr>
        <w:t>3*</w:t>
      </w:r>
      <w:r w:rsidR="00AE1788" w:rsidRPr="00F246E7">
        <w:rPr>
          <w:rFonts w:cs="B Mitra" w:hint="cs"/>
          <w:sz w:val="18"/>
          <w:szCs w:val="18"/>
          <w:rtl/>
        </w:rPr>
        <w:t>علایمهیپوگلیسمی : اختلال دید ناگهانی، لرزش، عرق سرد، گیجی، هذیان، ضعف، سرگیجه و بیهوشی</w:t>
      </w:r>
    </w:p>
    <w:p w:rsidR="00AE1788" w:rsidRPr="0082685B" w:rsidRDefault="00AE1788" w:rsidP="00AE1788">
      <w:pPr>
        <w:tabs>
          <w:tab w:val="left" w:pos="1059"/>
        </w:tabs>
        <w:spacing w:after="0" w:line="240" w:lineRule="auto"/>
        <w:ind w:left="283"/>
        <w:jc w:val="both"/>
        <w:rPr>
          <w:rFonts w:cs="B Titr"/>
          <w:b/>
          <w:bCs/>
          <w:kern w:val="2"/>
          <w:sz w:val="32"/>
          <w:szCs w:val="32"/>
          <w:rtl/>
        </w:rPr>
      </w:pPr>
      <w:r w:rsidRPr="0082685B">
        <w:rPr>
          <w:rFonts w:cs="B Titr" w:hint="cs"/>
          <w:b/>
          <w:bCs/>
          <w:kern w:val="2"/>
          <w:sz w:val="32"/>
          <w:szCs w:val="32"/>
          <w:rtl/>
        </w:rPr>
        <w:lastRenderedPageBreak/>
        <w:t xml:space="preserve">فصل چهارم : دیابت </w:t>
      </w:r>
    </w:p>
    <w:p w:rsidR="00AE1788" w:rsidRPr="00513E5E" w:rsidRDefault="00AE1788" w:rsidP="00216B0C">
      <w:pPr>
        <w:tabs>
          <w:tab w:val="left" w:pos="1059"/>
        </w:tabs>
        <w:spacing w:after="0" w:line="240" w:lineRule="auto"/>
        <w:ind w:left="283"/>
        <w:jc w:val="both"/>
        <w:rPr>
          <w:rFonts w:cs="B Mitra"/>
          <w:sz w:val="24"/>
          <w:szCs w:val="24"/>
          <w:rtl/>
        </w:rPr>
      </w:pPr>
      <w:r w:rsidRPr="00513E5E">
        <w:rPr>
          <w:rFonts w:cs="B Mitra" w:hint="cs"/>
          <w:sz w:val="24"/>
          <w:szCs w:val="24"/>
          <w:rtl/>
        </w:rPr>
        <w:t xml:space="preserve">از نظر متابولیکی دیابت در افراد سالمند با دیابت جوانان متفاوت است و بنابراین رویکرد درمانی متفاوتی دارد.در افراد </w:t>
      </w:r>
      <w:r w:rsidR="00026E55">
        <w:rPr>
          <w:rFonts w:cs="B Mitra" w:hint="cs"/>
          <w:sz w:val="24"/>
          <w:szCs w:val="24"/>
          <w:rtl/>
        </w:rPr>
        <w:t>جوان تر</w:t>
      </w:r>
      <w:r w:rsidRPr="00513E5E">
        <w:rPr>
          <w:rFonts w:cs="B Mitra" w:hint="cs"/>
          <w:sz w:val="24"/>
          <w:szCs w:val="24"/>
          <w:rtl/>
        </w:rPr>
        <w:t xml:space="preserve"> تقریباً 50</w:t>
      </w:r>
      <w:r w:rsidR="00026E55">
        <w:rPr>
          <w:rFonts w:cs="B Mitra" w:hint="cs"/>
          <w:sz w:val="24"/>
          <w:szCs w:val="24"/>
          <w:rtl/>
        </w:rPr>
        <w:t xml:space="preserve"> درصد</w:t>
      </w:r>
      <w:r w:rsidRPr="00513E5E">
        <w:rPr>
          <w:rFonts w:cs="B Mitra" w:hint="cs"/>
          <w:sz w:val="24"/>
          <w:szCs w:val="24"/>
          <w:rtl/>
        </w:rPr>
        <w:t xml:space="preserve"> گلوکز دریافتی بعد از خوردن غذا بدون واسطه انسولین مصرف میگرددولی در سالمندان این روند به طور مشخصی مختل شده است.سالمندان مبتلا به دیابت نسبت به سالمندان غیر دیابتی در معرض خطر بیشتری از نظر مرگ زودرس، اختلال عملکرد و بیماری های همراه مانند فشارخون، بیماری قلبی عروقی و سکتهها، افسردگی، اختلال شناختی، بیاختیاری ادرار، سقوط، دردهای دایمی و </w:t>
      </w:r>
      <w:r w:rsidR="00216B0C">
        <w:rPr>
          <w:rFonts w:cs="B Mitra" w:hint="cs"/>
          <w:sz w:val="24"/>
          <w:szCs w:val="24"/>
          <w:rtl/>
        </w:rPr>
        <w:t>چنددارویی (</w:t>
      </w:r>
      <w:r w:rsidR="00216B0C">
        <w:rPr>
          <w:rFonts w:cs="B Mitra"/>
          <w:sz w:val="24"/>
          <w:szCs w:val="24"/>
        </w:rPr>
        <w:t>Polypharmacy</w:t>
      </w:r>
      <w:r w:rsidR="00216B0C">
        <w:rPr>
          <w:rFonts w:cs="B Mitra" w:hint="cs"/>
          <w:sz w:val="24"/>
          <w:szCs w:val="24"/>
          <w:rtl/>
        </w:rPr>
        <w:t>)</w:t>
      </w:r>
      <w:r w:rsidRPr="00513E5E">
        <w:rPr>
          <w:rFonts w:cs="B Mitra" w:hint="cs"/>
          <w:sz w:val="24"/>
          <w:szCs w:val="24"/>
          <w:rtl/>
        </w:rPr>
        <w:t xml:space="preserve"> هستند.</w:t>
      </w:r>
    </w:p>
    <w:p w:rsidR="00AE1788" w:rsidRPr="00513E5E" w:rsidRDefault="00AE1788" w:rsidP="00216B0C">
      <w:pPr>
        <w:tabs>
          <w:tab w:val="left" w:pos="1059"/>
        </w:tabs>
        <w:spacing w:after="0" w:line="240" w:lineRule="auto"/>
        <w:ind w:left="283"/>
        <w:jc w:val="both"/>
        <w:rPr>
          <w:rFonts w:cs="B Mitra"/>
          <w:sz w:val="24"/>
          <w:szCs w:val="24"/>
          <w:rtl/>
        </w:rPr>
      </w:pPr>
      <w:r w:rsidRPr="00513E5E">
        <w:rPr>
          <w:rFonts w:cs="B Mitra" w:hint="cs"/>
          <w:sz w:val="24"/>
          <w:szCs w:val="24"/>
          <w:rtl/>
        </w:rPr>
        <w:t xml:space="preserve">نیمی از افراد سالمند دیابتی، از بیماری خود اطلاعی ندارند، همچنین علایمی مانند پرادراری، پرخوری، پرنوشی و کاهش وزن </w:t>
      </w:r>
      <w:r w:rsidR="0082685B">
        <w:rPr>
          <w:rFonts w:cs="B Mitra" w:hint="cs"/>
          <w:sz w:val="24"/>
          <w:szCs w:val="24"/>
          <w:rtl/>
        </w:rPr>
        <w:t>در سالمندان ب</w:t>
      </w:r>
      <w:r w:rsidRPr="00513E5E">
        <w:rPr>
          <w:rFonts w:cs="B Mitra" w:hint="cs"/>
          <w:sz w:val="24"/>
          <w:szCs w:val="24"/>
          <w:rtl/>
        </w:rPr>
        <w:t>ندرت بروز میکند، زیرا آستانه کلیه برای دفع گلوکز در ادرار با افزایش سن، بـالا می رود و تا زمانی که سطح گلوکز سرم به مقادیر بالایی نرسد، گلوکز در ادرار سرریز نمیگردد. به علاوه چون حس تشنگی در سالمندان اختلال پیدا کرده، پرنوشی نیز در سالمندان دیابتی بروز نمیکند، حتی اگر هیپراسمول</w:t>
      </w:r>
      <w:r w:rsidR="00026E55">
        <w:rPr>
          <w:rFonts w:cs="B Mitra" w:hint="cs"/>
          <w:sz w:val="24"/>
          <w:szCs w:val="24"/>
          <w:rtl/>
        </w:rPr>
        <w:t>ار</w:t>
      </w:r>
      <w:r w:rsidRPr="00513E5E">
        <w:rPr>
          <w:rFonts w:cs="B Mitra" w:hint="cs"/>
          <w:sz w:val="24"/>
          <w:szCs w:val="24"/>
          <w:rtl/>
        </w:rPr>
        <w:t xml:space="preserve"> هیپرگلیسمی پیدا کرده</w:t>
      </w:r>
      <w:r w:rsidR="00DD619E">
        <w:rPr>
          <w:rFonts w:cs="B Mitra" w:hint="cs"/>
          <w:sz w:val="24"/>
          <w:szCs w:val="24"/>
          <w:rtl/>
        </w:rPr>
        <w:t xml:space="preserve"> باشند،</w:t>
      </w:r>
      <w:r w:rsidRPr="00513E5E">
        <w:rPr>
          <w:rFonts w:cs="B Mitra" w:hint="cs"/>
          <w:sz w:val="24"/>
          <w:szCs w:val="24"/>
          <w:rtl/>
        </w:rPr>
        <w:t xml:space="preserve"> علایمی مانند گیجی، بی اختیاری ادرار و غیره بروز </w:t>
      </w:r>
      <w:r w:rsidR="00706CBD">
        <w:rPr>
          <w:rFonts w:cs="B Mitra" w:hint="cs"/>
          <w:sz w:val="24"/>
          <w:szCs w:val="24"/>
          <w:rtl/>
        </w:rPr>
        <w:t>می</w:t>
      </w:r>
      <w:r w:rsidRPr="00513E5E">
        <w:rPr>
          <w:rFonts w:cs="B Mitra" w:hint="cs"/>
          <w:sz w:val="24"/>
          <w:szCs w:val="24"/>
          <w:rtl/>
        </w:rPr>
        <w:t>کند، این علایم معمولاً غیراختصاصی هستند.</w:t>
      </w:r>
    </w:p>
    <w:p w:rsidR="00AE1788" w:rsidRPr="00513E5E" w:rsidRDefault="00AE1788" w:rsidP="00D65726">
      <w:pPr>
        <w:tabs>
          <w:tab w:val="left" w:pos="1059"/>
        </w:tabs>
        <w:spacing w:after="0" w:line="240" w:lineRule="auto"/>
        <w:ind w:left="283"/>
        <w:jc w:val="both"/>
        <w:rPr>
          <w:rFonts w:cs="B Mitra"/>
          <w:sz w:val="24"/>
          <w:szCs w:val="24"/>
          <w:rtl/>
        </w:rPr>
      </w:pPr>
      <w:r w:rsidRPr="00513E5E">
        <w:rPr>
          <w:rFonts w:cs="B Mitra" w:hint="cs"/>
          <w:sz w:val="24"/>
          <w:szCs w:val="24"/>
          <w:rtl/>
        </w:rPr>
        <w:t>گاهی سالمندان دیابتی وقتی با یک عارضه مانند سکته قلبی یا مغزی در بیمارستان بستری میگردند، تشخیص دیابت برای آنها داده میشود. چنانکه گاهاً کومای هایپر اسمولار، اولین نشانه دیابت در سالمندانی است که مراقب خوبی ندارند.</w:t>
      </w:r>
    </w:p>
    <w:p w:rsidR="00AE1788" w:rsidRPr="00513E5E" w:rsidRDefault="00AE1788" w:rsidP="00706CBD">
      <w:pPr>
        <w:tabs>
          <w:tab w:val="left" w:pos="1059"/>
        </w:tabs>
        <w:spacing w:after="0" w:line="240" w:lineRule="auto"/>
        <w:ind w:left="283"/>
        <w:jc w:val="both"/>
        <w:rPr>
          <w:rFonts w:cs="B Mitra"/>
          <w:sz w:val="24"/>
          <w:szCs w:val="24"/>
          <w:rtl/>
        </w:rPr>
      </w:pPr>
      <w:r w:rsidRPr="00513E5E">
        <w:rPr>
          <w:rFonts w:cs="B Mitra" w:hint="cs"/>
          <w:b/>
          <w:bCs/>
          <w:sz w:val="24"/>
          <w:szCs w:val="24"/>
          <w:rtl/>
        </w:rPr>
        <w:t>نکته 1:</w:t>
      </w:r>
      <w:r w:rsidRPr="00513E5E">
        <w:rPr>
          <w:rFonts w:cs="B Mitra" w:hint="cs"/>
          <w:sz w:val="24"/>
          <w:szCs w:val="24"/>
          <w:rtl/>
        </w:rPr>
        <w:t xml:space="preserve"> در سالمندان چاق مبتلا به دیابت تیپ دو، ترشح انسولین در پاسخ به مصرف گلوکز نسبتاً طبیعی است، اما </w:t>
      </w:r>
      <w:r w:rsidR="00706CBD" w:rsidRPr="00513E5E">
        <w:rPr>
          <w:rFonts w:cs="B Mitra" w:hint="cs"/>
          <w:sz w:val="24"/>
          <w:szCs w:val="24"/>
          <w:rtl/>
        </w:rPr>
        <w:t xml:space="preserve">در سلولها </w:t>
      </w:r>
      <w:r w:rsidRPr="00513E5E">
        <w:rPr>
          <w:rFonts w:cs="B Mitra" w:hint="cs"/>
          <w:sz w:val="24"/>
          <w:szCs w:val="24"/>
          <w:rtl/>
        </w:rPr>
        <w:t>مقاومت نسبت به انسولین وجود دارد.</w:t>
      </w:r>
    </w:p>
    <w:p w:rsidR="00AE1788" w:rsidRDefault="00AE1788" w:rsidP="00500ED2">
      <w:pPr>
        <w:tabs>
          <w:tab w:val="left" w:pos="1059"/>
        </w:tabs>
        <w:spacing w:after="0" w:line="240" w:lineRule="auto"/>
        <w:ind w:left="283"/>
        <w:rPr>
          <w:rFonts w:cs="B Mitra"/>
          <w:sz w:val="24"/>
          <w:szCs w:val="24"/>
          <w:rtl/>
        </w:rPr>
      </w:pPr>
      <w:r w:rsidRPr="00513E5E">
        <w:rPr>
          <w:rFonts w:cs="B Mitra" w:hint="cs"/>
          <w:b/>
          <w:bCs/>
          <w:sz w:val="24"/>
          <w:szCs w:val="24"/>
          <w:rtl/>
        </w:rPr>
        <w:t>نکته 2 :</w:t>
      </w:r>
      <w:r w:rsidRPr="00513E5E">
        <w:rPr>
          <w:rFonts w:cs="B Mitra" w:hint="cs"/>
          <w:sz w:val="24"/>
          <w:szCs w:val="24"/>
          <w:rtl/>
        </w:rPr>
        <w:t xml:space="preserve"> سالمندان لاغر مبتلا به دیابت تیپ دو، اختلال واضحی در ترشح انسولین در پاسخ به مصرف گلوکز دارند، بنابراین</w:t>
      </w:r>
      <w:r w:rsidR="00500ED2">
        <w:rPr>
          <w:rFonts w:cs="B Mitra" w:hint="cs"/>
          <w:sz w:val="24"/>
          <w:szCs w:val="24"/>
          <w:rtl/>
        </w:rPr>
        <w:t xml:space="preserve"> سالمندان لاغر </w:t>
      </w:r>
      <w:r>
        <w:rPr>
          <w:rFonts w:cs="B Mitra" w:hint="cs"/>
          <w:sz w:val="24"/>
          <w:szCs w:val="24"/>
          <w:rtl/>
        </w:rPr>
        <w:t>بین تیپ یک و دو قرار می گیرند</w:t>
      </w:r>
      <w:r w:rsidR="00706CBD">
        <w:rPr>
          <w:rFonts w:cs="B Mitra" w:hint="cs"/>
          <w:sz w:val="24"/>
          <w:szCs w:val="24"/>
          <w:rtl/>
        </w:rPr>
        <w:t>.</w:t>
      </w:r>
    </w:p>
    <w:p w:rsidR="00AE1788" w:rsidRDefault="00AE1788" w:rsidP="00AE1788">
      <w:pPr>
        <w:tabs>
          <w:tab w:val="left" w:pos="1059"/>
        </w:tabs>
        <w:spacing w:after="0" w:line="240" w:lineRule="auto"/>
        <w:ind w:left="283"/>
        <w:jc w:val="both"/>
        <w:rPr>
          <w:rFonts w:cs="B Mitra"/>
          <w:sz w:val="24"/>
          <w:szCs w:val="24"/>
          <w:rtl/>
        </w:rPr>
      </w:pPr>
    </w:p>
    <w:tbl>
      <w:tblPr>
        <w:bidiVisual/>
        <w:tblW w:w="0" w:type="auto"/>
        <w:tblInd w:w="135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13041"/>
      </w:tblGrid>
      <w:tr w:rsidR="00AE1788" w:rsidRPr="00513E5E" w:rsidTr="002F2211">
        <w:tc>
          <w:tcPr>
            <w:tcW w:w="13041" w:type="dxa"/>
            <w:tcBorders>
              <w:top w:val="single" w:sz="12" w:space="0" w:color="auto"/>
              <w:bottom w:val="single" w:sz="12" w:space="0" w:color="auto"/>
            </w:tcBorders>
            <w:shd w:val="clear" w:color="auto" w:fill="C6D9F1"/>
          </w:tcPr>
          <w:p w:rsidR="00AE1788" w:rsidRPr="00513E5E" w:rsidRDefault="00AE1788" w:rsidP="002F2211">
            <w:pPr>
              <w:tabs>
                <w:tab w:val="left" w:pos="1059"/>
              </w:tabs>
              <w:spacing w:after="0" w:line="240" w:lineRule="auto"/>
              <w:jc w:val="center"/>
              <w:rPr>
                <w:rFonts w:cs="B Titr"/>
                <w:sz w:val="24"/>
                <w:szCs w:val="24"/>
              </w:rPr>
            </w:pPr>
            <w:r w:rsidRPr="007C22A9">
              <w:rPr>
                <w:rFonts w:cs="B Titr" w:hint="cs"/>
                <w:sz w:val="24"/>
                <w:szCs w:val="24"/>
                <w:rtl/>
              </w:rPr>
              <w:t>معیارهای تشخیص دیابت</w:t>
            </w:r>
          </w:p>
        </w:tc>
      </w:tr>
      <w:tr w:rsidR="00AE1788" w:rsidRPr="00513E5E" w:rsidTr="002F2211">
        <w:tc>
          <w:tcPr>
            <w:tcW w:w="13041" w:type="dxa"/>
            <w:tcBorders>
              <w:top w:val="single" w:sz="12" w:space="0" w:color="auto"/>
              <w:bottom w:val="single" w:sz="4" w:space="0" w:color="auto"/>
            </w:tcBorders>
            <w:shd w:val="clear" w:color="auto" w:fill="DAEEF3"/>
          </w:tcPr>
          <w:p w:rsidR="00AE1788" w:rsidRPr="00513E5E" w:rsidRDefault="00AE1788" w:rsidP="00D65726">
            <w:pPr>
              <w:tabs>
                <w:tab w:val="left" w:pos="1059"/>
              </w:tabs>
              <w:spacing w:after="0" w:line="240" w:lineRule="auto"/>
              <w:rPr>
                <w:rFonts w:cs="B Mitra"/>
                <w:sz w:val="24"/>
                <w:szCs w:val="24"/>
                <w:rtl/>
              </w:rPr>
            </w:pPr>
            <w:r w:rsidRPr="00513E5E">
              <w:rPr>
                <w:rFonts w:ascii="BZar" w:cs="B Mitra" w:hint="cs"/>
                <w:sz w:val="24"/>
                <w:szCs w:val="24"/>
                <w:rtl/>
              </w:rPr>
              <w:t xml:space="preserve">گلوکز پلاسمای ناشتا = </w:t>
            </w:r>
            <w:r w:rsidRPr="00513E5E">
              <w:rPr>
                <w:rFonts w:cs="B Mitra"/>
                <w:sz w:val="24"/>
                <w:szCs w:val="24"/>
              </w:rPr>
              <w:t>F</w:t>
            </w:r>
            <w:r w:rsidR="00D65726">
              <w:rPr>
                <w:rFonts w:cs="B Mitra"/>
                <w:sz w:val="24"/>
                <w:szCs w:val="24"/>
              </w:rPr>
              <w:t>BS</w:t>
            </w:r>
            <w:r w:rsidRPr="00513E5E">
              <w:rPr>
                <w:rFonts w:ascii="Times New Roman" w:hAnsi="Times New Roman" w:cs="Times New Roman" w:hint="cs"/>
                <w:sz w:val="24"/>
                <w:szCs w:val="24"/>
                <w:rtl/>
              </w:rPr>
              <w:t>≥</w:t>
            </w:r>
            <w:r w:rsidRPr="00513E5E">
              <w:rPr>
                <w:rFonts w:cs="B Mitra" w:hint="cs"/>
                <w:sz w:val="24"/>
                <w:szCs w:val="24"/>
                <w:rtl/>
              </w:rPr>
              <w:t xml:space="preserve"> ١٢٦ میلی گرم در دسی لیتر ( ٧ میلی مول در لیتر )  </w:t>
            </w:r>
          </w:p>
        </w:tc>
      </w:tr>
      <w:tr w:rsidR="00AE1788" w:rsidRPr="00513E5E" w:rsidTr="002F2211">
        <w:tc>
          <w:tcPr>
            <w:tcW w:w="13041" w:type="dxa"/>
            <w:tcBorders>
              <w:top w:val="single" w:sz="4" w:space="0" w:color="auto"/>
            </w:tcBorders>
            <w:shd w:val="clear" w:color="auto" w:fill="DAEEF3"/>
          </w:tcPr>
          <w:p w:rsidR="00AE1788" w:rsidRPr="00513E5E" w:rsidRDefault="00AE1788" w:rsidP="00E2262F">
            <w:pPr>
              <w:tabs>
                <w:tab w:val="left" w:pos="1059"/>
              </w:tabs>
              <w:spacing w:after="0" w:line="240" w:lineRule="auto"/>
              <w:rPr>
                <w:rFonts w:cs="B Mitra"/>
                <w:sz w:val="24"/>
                <w:szCs w:val="24"/>
                <w:rtl/>
              </w:rPr>
            </w:pPr>
            <w:r w:rsidRPr="00513E5E">
              <w:rPr>
                <w:rFonts w:cs="B Mitra" w:hint="cs"/>
                <w:sz w:val="24"/>
                <w:szCs w:val="24"/>
                <w:rtl/>
              </w:rPr>
              <w:t xml:space="preserve">یا گلوکز </w:t>
            </w:r>
            <w:r w:rsidRPr="00513E5E">
              <w:rPr>
                <w:rFonts w:ascii="BZar" w:cs="B Mitra" w:hint="cs"/>
                <w:sz w:val="24"/>
                <w:szCs w:val="24"/>
                <w:rtl/>
              </w:rPr>
              <w:t>پلاسما دو ساعت بعد از خوردن ٧٥ گرم گلوکز=</w:t>
            </w:r>
            <w:r w:rsidRPr="00513E5E">
              <w:rPr>
                <w:rFonts w:cs="B Mitra"/>
                <w:sz w:val="24"/>
                <w:szCs w:val="24"/>
              </w:rPr>
              <w:t xml:space="preserve">OGTT </w:t>
            </w:r>
            <w:r w:rsidRPr="00513E5E">
              <w:rPr>
                <w:rFonts w:ascii="Times New Roman" w:hAnsi="Times New Roman" w:cs="Times New Roman" w:hint="cs"/>
                <w:sz w:val="24"/>
                <w:szCs w:val="24"/>
                <w:rtl/>
              </w:rPr>
              <w:t>≥</w:t>
            </w:r>
            <w:r w:rsidRPr="00513E5E">
              <w:rPr>
                <w:rFonts w:cs="B Mitra" w:hint="cs"/>
                <w:sz w:val="24"/>
                <w:szCs w:val="24"/>
                <w:rtl/>
              </w:rPr>
              <w:t xml:space="preserve"> ٢۰٠ میلی گرم در دسی لیتر (١/١١ میلی مول در لیتر)  </w:t>
            </w:r>
          </w:p>
        </w:tc>
      </w:tr>
      <w:tr w:rsidR="00AE1788" w:rsidRPr="00513E5E" w:rsidTr="002F2211">
        <w:tc>
          <w:tcPr>
            <w:tcW w:w="13041" w:type="dxa"/>
            <w:shd w:val="clear" w:color="auto" w:fill="DAEEF3"/>
          </w:tcPr>
          <w:p w:rsidR="00AE1788" w:rsidRPr="00E2262F" w:rsidRDefault="00AE1788" w:rsidP="00E2262F">
            <w:pPr>
              <w:tabs>
                <w:tab w:val="left" w:pos="1059"/>
              </w:tabs>
              <w:spacing w:after="0" w:line="240" w:lineRule="auto"/>
              <w:rPr>
                <w:rFonts w:cs="B Mitra"/>
                <w:sz w:val="24"/>
                <w:szCs w:val="24"/>
              </w:rPr>
            </w:pPr>
            <w:r w:rsidRPr="00E2262F">
              <w:rPr>
                <w:rFonts w:ascii="BZar" w:cs="B Mitra" w:hint="cs"/>
                <w:sz w:val="24"/>
                <w:szCs w:val="24"/>
                <w:rtl/>
              </w:rPr>
              <w:t>یا هموگلوبین</w:t>
            </w:r>
            <w:r w:rsidRPr="00E2262F">
              <w:rPr>
                <w:rFonts w:cs="B Mitra" w:hint="cs"/>
                <w:sz w:val="24"/>
                <w:szCs w:val="24"/>
                <w:rtl/>
              </w:rPr>
              <w:t xml:space="preserve"> گلیکوزیله = </w:t>
            </w:r>
            <w:r w:rsidRPr="00E2262F">
              <w:rPr>
                <w:rFonts w:cs="B Mitra"/>
                <w:sz w:val="24"/>
                <w:szCs w:val="24"/>
              </w:rPr>
              <w:t xml:space="preserve"> A</w:t>
            </w:r>
            <w:r w:rsidRPr="00E2262F">
              <w:rPr>
                <w:rFonts w:cs="B Mitra"/>
                <w:sz w:val="24"/>
                <w:szCs w:val="24"/>
                <w:vertAlign w:val="subscript"/>
              </w:rPr>
              <w:t>1</w:t>
            </w:r>
            <w:r w:rsidRPr="00E2262F">
              <w:rPr>
                <w:rFonts w:cs="B Mitra"/>
                <w:sz w:val="24"/>
                <w:szCs w:val="24"/>
              </w:rPr>
              <w:t>CHb</w:t>
            </w:r>
            <w:r w:rsidRPr="00E2262F">
              <w:rPr>
                <w:rFonts w:ascii="Times New Roman" w:hAnsi="Times New Roman" w:cs="Times New Roman" w:hint="cs"/>
                <w:sz w:val="24"/>
                <w:szCs w:val="24"/>
                <w:rtl/>
              </w:rPr>
              <w:t xml:space="preserve"> ≥</w:t>
            </w:r>
            <w:r w:rsidRPr="00E2262F">
              <w:rPr>
                <w:rFonts w:cs="B Mitra" w:hint="cs"/>
                <w:sz w:val="24"/>
                <w:szCs w:val="24"/>
                <w:rtl/>
              </w:rPr>
              <w:t xml:space="preserve"> ٥/٦</w:t>
            </w:r>
            <w:r w:rsidRPr="00E2262F">
              <w:rPr>
                <w:rFonts w:cs="B Mitra" w:hint="cs"/>
                <w:i/>
                <w:iCs/>
                <w:sz w:val="24"/>
                <w:szCs w:val="24"/>
                <w:rtl/>
              </w:rPr>
              <w:t xml:space="preserve"> درصد </w:t>
            </w:r>
            <w:r w:rsidR="00857352" w:rsidRPr="00695C7F">
              <w:rPr>
                <w:rFonts w:cs="B Mitra" w:hint="cs"/>
                <w:sz w:val="24"/>
                <w:szCs w:val="24"/>
                <w:highlight w:val="yellow"/>
                <w:rtl/>
              </w:rPr>
              <w:t>توجه: در سطح یک ارایه خدمت فعلا از این روش برای غربالگری و تشخیص استفاده نمی کنیم.</w:t>
            </w:r>
          </w:p>
        </w:tc>
      </w:tr>
      <w:tr w:rsidR="00AE1788" w:rsidRPr="00513E5E" w:rsidTr="002F2211">
        <w:tc>
          <w:tcPr>
            <w:tcW w:w="13041" w:type="dxa"/>
            <w:shd w:val="clear" w:color="auto" w:fill="DAEEF3"/>
          </w:tcPr>
          <w:p w:rsidR="00AE1788" w:rsidRPr="00E2262F" w:rsidRDefault="00AE1788" w:rsidP="002F2211">
            <w:pPr>
              <w:tabs>
                <w:tab w:val="left" w:pos="1059"/>
              </w:tabs>
              <w:spacing w:after="0" w:line="240" w:lineRule="auto"/>
              <w:rPr>
                <w:rFonts w:cs="B Mitra"/>
                <w:sz w:val="24"/>
                <w:szCs w:val="24"/>
                <w:rtl/>
              </w:rPr>
            </w:pPr>
            <w:r w:rsidRPr="00E2262F">
              <w:rPr>
                <w:rFonts w:cs="B Mitra" w:hint="cs"/>
                <w:sz w:val="24"/>
                <w:szCs w:val="24"/>
                <w:rtl/>
              </w:rPr>
              <w:t xml:space="preserve">یا در بیمار با علائم کلاسیک هایپر گلیسمی یا حملات هایپر گلیسمیک یک  تست گلوکز پلاسمای راندوم </w:t>
            </w:r>
            <w:r w:rsidRPr="00E2262F">
              <w:rPr>
                <w:rFonts w:ascii="Times New Roman" w:hAnsi="Times New Roman" w:cs="Times New Roman" w:hint="cs"/>
                <w:sz w:val="24"/>
                <w:szCs w:val="24"/>
                <w:rtl/>
              </w:rPr>
              <w:t>≥</w:t>
            </w:r>
            <w:r w:rsidRPr="00E2262F">
              <w:rPr>
                <w:rFonts w:cs="B Mitra" w:hint="cs"/>
                <w:sz w:val="24"/>
                <w:szCs w:val="24"/>
                <w:rtl/>
              </w:rPr>
              <w:t xml:space="preserve"> ٢۰٠ میلی گرم در دسی لیتر</w:t>
            </w:r>
          </w:p>
        </w:tc>
      </w:tr>
      <w:tr w:rsidR="00AE1788" w:rsidRPr="00513E5E" w:rsidTr="002F2211">
        <w:tblPrEx>
          <w:tblBorders>
            <w:insideV w:val="single" w:sz="4" w:space="0" w:color="auto"/>
          </w:tblBorders>
        </w:tblPrEx>
        <w:tc>
          <w:tcPr>
            <w:tcW w:w="13041" w:type="dxa"/>
            <w:tcBorders>
              <w:top w:val="single" w:sz="12" w:space="0" w:color="auto"/>
              <w:bottom w:val="single" w:sz="12" w:space="0" w:color="auto"/>
            </w:tcBorders>
            <w:shd w:val="clear" w:color="auto" w:fill="C6D9F1"/>
          </w:tcPr>
          <w:p w:rsidR="00AE1788" w:rsidRPr="00E2262F" w:rsidRDefault="00AE1788" w:rsidP="002F2211">
            <w:pPr>
              <w:tabs>
                <w:tab w:val="left" w:pos="1059"/>
              </w:tabs>
              <w:spacing w:after="0" w:line="240" w:lineRule="auto"/>
              <w:jc w:val="center"/>
              <w:rPr>
                <w:rFonts w:ascii="BZar" w:cs="B Titr"/>
                <w:sz w:val="24"/>
                <w:szCs w:val="24"/>
                <w:rtl/>
              </w:rPr>
            </w:pPr>
            <w:r w:rsidRPr="00E2262F">
              <w:rPr>
                <w:rFonts w:ascii="Symbol" w:hAnsi="Symbol" w:cs="B Titr" w:hint="cs"/>
                <w:color w:val="000000"/>
                <w:sz w:val="24"/>
                <w:szCs w:val="24"/>
                <w:rtl/>
              </w:rPr>
              <w:t>معیارهای تشخیص پره دیابت (افراد پرخطر برای دیابت)</w:t>
            </w:r>
          </w:p>
        </w:tc>
      </w:tr>
      <w:tr w:rsidR="00AE1788" w:rsidRPr="00513E5E" w:rsidTr="002F2211">
        <w:tblPrEx>
          <w:tblBorders>
            <w:insideV w:val="single" w:sz="4" w:space="0" w:color="auto"/>
          </w:tblBorders>
        </w:tblPrEx>
        <w:tc>
          <w:tcPr>
            <w:tcW w:w="13041" w:type="dxa"/>
            <w:tcBorders>
              <w:top w:val="single" w:sz="12" w:space="0" w:color="auto"/>
              <w:bottom w:val="single" w:sz="4" w:space="0" w:color="auto"/>
            </w:tcBorders>
            <w:shd w:val="clear" w:color="auto" w:fill="DAEEF3"/>
          </w:tcPr>
          <w:p w:rsidR="00AE1788" w:rsidRPr="00E2262F" w:rsidRDefault="00AE1788" w:rsidP="002F2211">
            <w:pPr>
              <w:tabs>
                <w:tab w:val="left" w:pos="1059"/>
              </w:tabs>
              <w:spacing w:after="0" w:line="240" w:lineRule="auto"/>
              <w:rPr>
                <w:rFonts w:cs="B Mitra"/>
                <w:i/>
                <w:iCs/>
                <w:sz w:val="24"/>
                <w:szCs w:val="24"/>
                <w:rtl/>
              </w:rPr>
            </w:pPr>
            <w:r w:rsidRPr="00E2262F">
              <w:rPr>
                <w:rFonts w:ascii="BZar" w:cs="B Mitra" w:hint="cs"/>
                <w:sz w:val="24"/>
                <w:szCs w:val="24"/>
                <w:rtl/>
              </w:rPr>
              <w:t>گلوکز پلاسمای ناشتا = ١٠٠ تا ١٢٥ میلی گرم در دسی لیتر</w:t>
            </w:r>
          </w:p>
        </w:tc>
      </w:tr>
      <w:tr w:rsidR="00AE1788" w:rsidRPr="00513E5E" w:rsidTr="002F2211">
        <w:tblPrEx>
          <w:tblBorders>
            <w:insideV w:val="single" w:sz="4" w:space="0" w:color="auto"/>
          </w:tblBorders>
        </w:tblPrEx>
        <w:tc>
          <w:tcPr>
            <w:tcW w:w="13041" w:type="dxa"/>
            <w:tcBorders>
              <w:top w:val="single" w:sz="4" w:space="0" w:color="auto"/>
            </w:tcBorders>
            <w:shd w:val="clear" w:color="auto" w:fill="DAEEF3"/>
          </w:tcPr>
          <w:p w:rsidR="00AE1788" w:rsidRPr="00E2262F" w:rsidRDefault="00AE1788" w:rsidP="002F2211">
            <w:pPr>
              <w:tabs>
                <w:tab w:val="left" w:pos="1059"/>
              </w:tabs>
              <w:spacing w:after="0" w:line="240" w:lineRule="auto"/>
              <w:rPr>
                <w:rFonts w:cs="B Mitra"/>
                <w:i/>
                <w:iCs/>
                <w:sz w:val="24"/>
                <w:szCs w:val="24"/>
                <w:rtl/>
              </w:rPr>
            </w:pPr>
            <w:r w:rsidRPr="00E2262F">
              <w:rPr>
                <w:rFonts w:ascii="BZar" w:cs="B Mitra" w:hint="cs"/>
                <w:sz w:val="24"/>
                <w:szCs w:val="24"/>
                <w:rtl/>
              </w:rPr>
              <w:t xml:space="preserve">یا گلوکز پلاسما دو ساعت بعد از خوردن ٧٥ گرم گلوکز = ١۴٠ تا ١۹۹ میلی گرم در دسی لیتر </w:t>
            </w:r>
          </w:p>
        </w:tc>
      </w:tr>
      <w:tr w:rsidR="00AE1788" w:rsidRPr="00513E5E" w:rsidTr="002F2211">
        <w:tblPrEx>
          <w:tblBorders>
            <w:insideV w:val="single" w:sz="4" w:space="0" w:color="auto"/>
          </w:tblBorders>
        </w:tblPrEx>
        <w:tc>
          <w:tcPr>
            <w:tcW w:w="13041" w:type="dxa"/>
            <w:shd w:val="clear" w:color="auto" w:fill="DAEEF3"/>
          </w:tcPr>
          <w:p w:rsidR="00AE1788" w:rsidRPr="00E2262F" w:rsidRDefault="00AE1788" w:rsidP="00E2262F">
            <w:pPr>
              <w:tabs>
                <w:tab w:val="left" w:pos="1059"/>
              </w:tabs>
              <w:spacing w:after="0" w:line="240" w:lineRule="auto"/>
              <w:rPr>
                <w:rFonts w:cs="B Mitra"/>
                <w:i/>
                <w:iCs/>
                <w:sz w:val="24"/>
                <w:szCs w:val="24"/>
                <w:rtl/>
              </w:rPr>
            </w:pPr>
            <w:r w:rsidRPr="00E2262F">
              <w:rPr>
                <w:rFonts w:ascii="BZar" w:cs="B Mitra" w:hint="cs"/>
                <w:sz w:val="24"/>
                <w:szCs w:val="24"/>
                <w:rtl/>
              </w:rPr>
              <w:t>یا هموگلوبین</w:t>
            </w:r>
            <w:r w:rsidRPr="00E2262F">
              <w:rPr>
                <w:rFonts w:cs="B Mitra" w:hint="cs"/>
                <w:sz w:val="24"/>
                <w:szCs w:val="24"/>
                <w:rtl/>
              </w:rPr>
              <w:t xml:space="preserve"> گلیکوزیله =</w:t>
            </w:r>
            <w:r w:rsidRPr="00E2262F">
              <w:rPr>
                <w:rFonts w:ascii="BZar" w:cs="B Mitra" w:hint="cs"/>
                <w:sz w:val="24"/>
                <w:szCs w:val="24"/>
                <w:rtl/>
              </w:rPr>
              <w:t>۷/٥ تا ۴/٦ درصد</w:t>
            </w:r>
            <w:r w:rsidR="00695C7F" w:rsidRPr="00695C7F">
              <w:rPr>
                <w:rFonts w:cs="B Mitra" w:hint="cs"/>
                <w:sz w:val="24"/>
                <w:szCs w:val="24"/>
                <w:highlight w:val="yellow"/>
                <w:rtl/>
              </w:rPr>
              <w:t>توجه: در سطح یک ارایه خدمت فعلا از این روش برای غربالگری و تشخیص استفاده نمی کنیم.</w:t>
            </w:r>
          </w:p>
        </w:tc>
      </w:tr>
    </w:tbl>
    <w:p w:rsidR="00706CBD" w:rsidRDefault="00706CBD" w:rsidP="00AE1788">
      <w:pPr>
        <w:tabs>
          <w:tab w:val="left" w:pos="0"/>
        </w:tabs>
        <w:spacing w:after="0" w:line="240" w:lineRule="auto"/>
        <w:ind w:right="448"/>
        <w:rPr>
          <w:rFonts w:ascii="Times New Roman" w:eastAsia="Times New Roman" w:hAnsi="Times New Roman" w:cs="B Titr"/>
          <w:b/>
          <w:sz w:val="24"/>
          <w:szCs w:val="24"/>
          <w:rtl/>
          <w:lang w:eastAsia="zh-CN"/>
        </w:rPr>
      </w:pPr>
    </w:p>
    <w:p w:rsidR="00AE1788" w:rsidRDefault="00AE1788" w:rsidP="00AE1788">
      <w:pPr>
        <w:tabs>
          <w:tab w:val="left" w:pos="0"/>
        </w:tabs>
        <w:spacing w:after="0" w:line="240" w:lineRule="auto"/>
        <w:ind w:right="448"/>
        <w:rPr>
          <w:rFonts w:cs="B Mitra"/>
          <w:rtl/>
        </w:rPr>
      </w:pPr>
      <w:r w:rsidRPr="0001714E">
        <w:rPr>
          <w:rFonts w:ascii="Times New Roman" w:eastAsia="Times New Roman" w:hAnsi="Times New Roman" w:cs="B Titr" w:hint="cs"/>
          <w:b/>
          <w:sz w:val="24"/>
          <w:szCs w:val="24"/>
          <w:rtl/>
          <w:lang w:eastAsia="zh-CN"/>
        </w:rPr>
        <w:t>سالمند را از نظر ابتلا به دیابت ارزیابی کنید</w:t>
      </w:r>
    </w:p>
    <w:p w:rsidR="00AE1788" w:rsidRPr="00BA4349" w:rsidRDefault="00AE1788" w:rsidP="007C22A9">
      <w:pPr>
        <w:tabs>
          <w:tab w:val="left" w:pos="0"/>
        </w:tabs>
        <w:spacing w:after="0" w:line="240" w:lineRule="auto"/>
        <w:jc w:val="both"/>
        <w:rPr>
          <w:rFonts w:cs="B Mitra"/>
          <w:sz w:val="24"/>
          <w:szCs w:val="24"/>
          <w:rtl/>
        </w:rPr>
      </w:pPr>
      <w:r w:rsidRPr="00F44DF1">
        <w:rPr>
          <w:rFonts w:cs="B Mitra" w:hint="cs"/>
          <w:sz w:val="24"/>
          <w:szCs w:val="24"/>
          <w:rtl/>
        </w:rPr>
        <w:t>ابتدا ارزیابی غیر پزشک شامل:</w:t>
      </w:r>
      <w:r>
        <w:rPr>
          <w:rFonts w:cs="B Mitra" w:hint="cs"/>
          <w:sz w:val="24"/>
          <w:szCs w:val="24"/>
          <w:rtl/>
        </w:rPr>
        <w:t xml:space="preserve"> شرح حال ابتلا به دیابت و مصرف داروی کاهنده قند خون</w:t>
      </w:r>
      <w:r w:rsidR="007C22A9">
        <w:rPr>
          <w:rFonts w:cs="B Mitra" w:hint="cs"/>
          <w:sz w:val="24"/>
          <w:szCs w:val="24"/>
          <w:rtl/>
        </w:rPr>
        <w:t xml:space="preserve"> و نتیجه آزمایش </w:t>
      </w:r>
      <w:r w:rsidR="00E333DF">
        <w:rPr>
          <w:rFonts w:cs="B Mitra" w:hint="cs"/>
          <w:sz w:val="24"/>
          <w:szCs w:val="24"/>
          <w:rtl/>
        </w:rPr>
        <w:t>قند</w:t>
      </w:r>
      <w:r w:rsidR="007C22A9">
        <w:rPr>
          <w:rFonts w:cs="B Mitra" w:hint="cs"/>
          <w:sz w:val="24"/>
          <w:szCs w:val="24"/>
          <w:rtl/>
        </w:rPr>
        <w:t xml:space="preserve">خون ناشتا طی یک سال قبل </w:t>
      </w:r>
      <w:r>
        <w:rPr>
          <w:rFonts w:cs="B Mitra" w:hint="cs"/>
          <w:sz w:val="24"/>
          <w:szCs w:val="24"/>
          <w:rtl/>
        </w:rPr>
        <w:t xml:space="preserve"> را بررسی نمایید. </w:t>
      </w:r>
    </w:p>
    <w:p w:rsidR="00AE1788" w:rsidRPr="00C1428F" w:rsidRDefault="00AE1788" w:rsidP="002172B6">
      <w:pPr>
        <w:spacing w:after="0" w:line="20" w:lineRule="atLeast"/>
        <w:jc w:val="both"/>
        <w:rPr>
          <w:rFonts w:cs="B Nazanin"/>
          <w:sz w:val="28"/>
          <w:szCs w:val="28"/>
          <w:rtl/>
        </w:rPr>
      </w:pPr>
      <w:r w:rsidRPr="00BA4349">
        <w:rPr>
          <w:rFonts w:cs="B Mitra" w:hint="cs"/>
          <w:sz w:val="24"/>
          <w:szCs w:val="24"/>
          <w:rtl/>
        </w:rPr>
        <w:t xml:space="preserve">برای سالمندان دیابتی ارزیابی جامع را بر اساس </w:t>
      </w:r>
      <w:r w:rsidRPr="00695C7F">
        <w:rPr>
          <w:rFonts w:cs="B Mitra" w:hint="cs"/>
          <w:sz w:val="24"/>
          <w:szCs w:val="24"/>
          <w:highlight w:val="yellow"/>
          <w:rtl/>
        </w:rPr>
        <w:t xml:space="preserve">جدول </w:t>
      </w:r>
      <w:r w:rsidR="00695C7F" w:rsidRPr="00695C7F">
        <w:rPr>
          <w:rFonts w:cs="B Mitra" w:hint="cs"/>
          <w:sz w:val="24"/>
          <w:szCs w:val="24"/>
          <w:highlight w:val="yellow"/>
          <w:rtl/>
        </w:rPr>
        <w:t>مربوطه</w:t>
      </w:r>
      <w:r w:rsidRPr="00BA4349">
        <w:rPr>
          <w:rFonts w:cs="B Mitra" w:hint="cs"/>
          <w:sz w:val="24"/>
          <w:szCs w:val="24"/>
          <w:rtl/>
        </w:rPr>
        <w:t xml:space="preserve"> انجام دهید و</w:t>
      </w:r>
      <w:r w:rsidRPr="00F44DF1">
        <w:rPr>
          <w:rFonts w:cs="B Mitra" w:hint="cs"/>
          <w:sz w:val="24"/>
          <w:szCs w:val="24"/>
          <w:rtl/>
        </w:rPr>
        <w:t xml:space="preserve"> همچنین آزمایشات قندخون </w:t>
      </w:r>
      <w:r w:rsidRPr="00C1428F">
        <w:rPr>
          <w:rFonts w:cs="B Mitra" w:hint="cs"/>
          <w:sz w:val="24"/>
          <w:szCs w:val="24"/>
          <w:rtl/>
        </w:rPr>
        <w:t xml:space="preserve">ناشتا </w:t>
      </w:r>
      <w:r w:rsidRPr="00C1428F">
        <w:rPr>
          <w:rFonts w:cs="B Mitra" w:hint="cs"/>
          <w:sz w:val="24"/>
          <w:szCs w:val="24"/>
          <w:vertAlign w:val="superscript"/>
          <w:rtl/>
        </w:rPr>
        <w:t>1</w:t>
      </w:r>
      <w:r w:rsidRPr="00C1428F">
        <w:rPr>
          <w:rFonts w:cs="B Mitra" w:hint="cs"/>
          <w:sz w:val="24"/>
          <w:szCs w:val="24"/>
          <w:rtl/>
        </w:rPr>
        <w:t xml:space="preserve">*و دو ساعت پس از غذا </w:t>
      </w:r>
      <w:r w:rsidR="002A0ED4">
        <w:rPr>
          <w:rFonts w:cs="B Mitra" w:hint="cs"/>
          <w:sz w:val="24"/>
          <w:szCs w:val="24"/>
          <w:rtl/>
        </w:rPr>
        <w:t>،</w:t>
      </w:r>
      <w:r w:rsidRPr="00C1428F">
        <w:rPr>
          <w:rFonts w:cs="B Mitra"/>
          <w:sz w:val="24"/>
          <w:szCs w:val="24"/>
        </w:rPr>
        <w:t>OGTT</w:t>
      </w:r>
      <w:r w:rsidRPr="00C1428F">
        <w:rPr>
          <w:rFonts w:cs="B Mitra" w:hint="cs"/>
          <w:sz w:val="24"/>
          <w:szCs w:val="24"/>
          <w:rtl/>
        </w:rPr>
        <w:t>و آزمایش</w:t>
      </w:r>
      <w:r w:rsidRPr="00C1428F">
        <w:rPr>
          <w:rFonts w:cs="B Mitra"/>
          <w:sz w:val="24"/>
          <w:szCs w:val="24"/>
        </w:rPr>
        <w:t>A</w:t>
      </w:r>
      <w:r w:rsidRPr="00C1428F">
        <w:rPr>
          <w:rFonts w:cs="B Mitra"/>
          <w:sz w:val="24"/>
          <w:szCs w:val="24"/>
          <w:vertAlign w:val="subscript"/>
        </w:rPr>
        <w:t>1</w:t>
      </w:r>
      <w:r w:rsidRPr="00C1428F">
        <w:rPr>
          <w:rFonts w:cs="B Mitra"/>
          <w:sz w:val="24"/>
          <w:szCs w:val="24"/>
        </w:rPr>
        <w:t>CHb</w:t>
      </w:r>
      <w:r w:rsidRPr="00C1428F">
        <w:rPr>
          <w:rFonts w:cs="B Mitra" w:hint="cs"/>
          <w:sz w:val="24"/>
          <w:szCs w:val="24"/>
          <w:rtl/>
        </w:rPr>
        <w:t>را درخواست کنید</w:t>
      </w:r>
      <w:r w:rsidRPr="00C1428F">
        <w:rPr>
          <w:rFonts w:cs="B Mitra" w:hint="cs"/>
          <w:sz w:val="24"/>
          <w:szCs w:val="24"/>
          <w:vertAlign w:val="superscript"/>
          <w:rtl/>
        </w:rPr>
        <w:t>2</w:t>
      </w:r>
      <w:r w:rsidRPr="00C1428F">
        <w:rPr>
          <w:rFonts w:cs="B Mitra" w:hint="cs"/>
          <w:sz w:val="24"/>
          <w:szCs w:val="24"/>
          <w:rtl/>
        </w:rPr>
        <w:t xml:space="preserve">*. بر اساس نتیجه آزمایشات و با </w:t>
      </w:r>
      <w:r w:rsidR="002172B6">
        <w:rPr>
          <w:rFonts w:cs="B Mitra" w:hint="cs"/>
          <w:sz w:val="24"/>
          <w:szCs w:val="24"/>
          <w:rtl/>
        </w:rPr>
        <w:t>توجه به نتیجه</w:t>
      </w:r>
      <w:r w:rsidRPr="00C1428F">
        <w:rPr>
          <w:rFonts w:cs="B Mitra" w:hint="cs"/>
          <w:sz w:val="24"/>
          <w:szCs w:val="24"/>
          <w:rtl/>
        </w:rPr>
        <w:t xml:space="preserve"> ارزیابی دیابت در سالمند بدون مصرف دارو یا دیابت با مصرف دارو</w:t>
      </w:r>
      <w:r w:rsidR="00E333DF">
        <w:rPr>
          <w:rFonts w:cs="B Mitra" w:hint="cs"/>
          <w:sz w:val="24"/>
          <w:szCs w:val="24"/>
          <w:rtl/>
        </w:rPr>
        <w:t>،</w:t>
      </w:r>
      <w:r w:rsidRPr="00C1428F">
        <w:rPr>
          <w:rFonts w:cs="B Mitra" w:hint="cs"/>
          <w:sz w:val="24"/>
          <w:szCs w:val="24"/>
          <w:rtl/>
        </w:rPr>
        <w:t xml:space="preserve"> وضعیت سالمند را طبقه بندی نمایید.</w:t>
      </w:r>
    </w:p>
    <w:p w:rsidR="00AE1788" w:rsidRPr="00C1428F" w:rsidRDefault="00AE1788" w:rsidP="00E333DF">
      <w:pPr>
        <w:tabs>
          <w:tab w:val="right" w:pos="188"/>
        </w:tabs>
        <w:spacing w:after="0" w:line="18" w:lineRule="atLeast"/>
        <w:contextualSpacing/>
        <w:jc w:val="both"/>
        <w:rPr>
          <w:rFonts w:cs="B Mitra"/>
          <w:sz w:val="24"/>
          <w:szCs w:val="24"/>
          <w:rtl/>
        </w:rPr>
      </w:pPr>
      <w:r w:rsidRPr="00C1428F">
        <w:rPr>
          <w:rFonts w:cs="B Mitra" w:hint="cs"/>
          <w:sz w:val="24"/>
          <w:szCs w:val="24"/>
          <w:rtl/>
        </w:rPr>
        <w:t>در صورتی که برای سالمند تشخیص ابتلا به دیابت را دادید، عوارض نوروپاتی (اختلالات حسی در انتهاها</w:t>
      </w:r>
      <w:r w:rsidR="00E333DF">
        <w:rPr>
          <w:rFonts w:cs="B Mitra" w:hint="cs"/>
          <w:sz w:val="24"/>
          <w:szCs w:val="24"/>
          <w:rtl/>
        </w:rPr>
        <w:t>)،</w:t>
      </w:r>
      <w:r w:rsidRPr="00C1428F">
        <w:rPr>
          <w:rFonts w:cs="B Mitra" w:hint="cs"/>
          <w:sz w:val="24"/>
          <w:szCs w:val="24"/>
          <w:rtl/>
        </w:rPr>
        <w:t xml:space="preserve"> افت فشارخون وضعیتی، </w:t>
      </w:r>
      <w:r w:rsidR="00E333DF">
        <w:rPr>
          <w:rFonts w:cs="B Mitra" w:hint="cs"/>
          <w:sz w:val="24"/>
          <w:szCs w:val="24"/>
          <w:rtl/>
        </w:rPr>
        <w:t>بررسی</w:t>
      </w:r>
      <w:r w:rsidRPr="00C1428F">
        <w:rPr>
          <w:rFonts w:cs="B Mitra" w:hint="cs"/>
          <w:sz w:val="24"/>
          <w:szCs w:val="24"/>
          <w:rtl/>
        </w:rPr>
        <w:t xml:space="preserve"> پاها </w:t>
      </w:r>
      <w:r w:rsidR="00E333DF">
        <w:rPr>
          <w:rFonts w:cs="B Mitra" w:hint="cs"/>
          <w:sz w:val="24"/>
          <w:szCs w:val="24"/>
          <w:rtl/>
        </w:rPr>
        <w:t>(</w:t>
      </w:r>
      <w:r w:rsidRPr="00C1428F">
        <w:rPr>
          <w:rFonts w:cs="B Mitra" w:hint="cs"/>
          <w:sz w:val="24"/>
          <w:szCs w:val="24"/>
          <w:rtl/>
        </w:rPr>
        <w:t>از نظر وجود تاول، بریدگی و یا خراش</w:t>
      </w:r>
      <w:r w:rsidR="00E333DF">
        <w:rPr>
          <w:rFonts w:cs="B Mitra" w:hint="cs"/>
          <w:sz w:val="24"/>
          <w:szCs w:val="24"/>
          <w:rtl/>
        </w:rPr>
        <w:t>)</w:t>
      </w:r>
      <w:r w:rsidRPr="00C1428F">
        <w:rPr>
          <w:rFonts w:cs="B Mitra" w:hint="cs"/>
          <w:sz w:val="24"/>
          <w:szCs w:val="24"/>
          <w:rtl/>
        </w:rPr>
        <w:t xml:space="preserve">، نبض های ضعیف در اندام های تحتانی </w:t>
      </w:r>
      <w:r w:rsidR="00E333DF">
        <w:rPr>
          <w:rFonts w:cs="B Mitra" w:hint="cs"/>
          <w:sz w:val="24"/>
          <w:szCs w:val="24"/>
          <w:rtl/>
        </w:rPr>
        <w:t>(</w:t>
      </w:r>
      <w:r w:rsidRPr="00C1428F">
        <w:rPr>
          <w:rFonts w:cs="B Mitra" w:hint="cs"/>
          <w:sz w:val="24"/>
          <w:szCs w:val="24"/>
          <w:rtl/>
        </w:rPr>
        <w:t>دورسال پدیس، پوستریور تیبیال، پوبلیته و فمورال</w:t>
      </w:r>
      <w:r w:rsidR="00E333DF">
        <w:rPr>
          <w:rFonts w:cs="B Mitra" w:hint="cs"/>
          <w:sz w:val="24"/>
          <w:szCs w:val="24"/>
          <w:rtl/>
        </w:rPr>
        <w:t>)</w:t>
      </w:r>
      <w:r w:rsidRPr="00C1428F">
        <w:rPr>
          <w:rFonts w:cs="B Mitra" w:hint="cs"/>
          <w:sz w:val="24"/>
          <w:szCs w:val="24"/>
          <w:rtl/>
        </w:rPr>
        <w:t xml:space="preserve">، ابتلا به اسهال، یبوست و یا تهوع و استفراغ متناوب و نیز عوارض نفروپاتی (با محاسبه </w:t>
      </w:r>
      <w:r w:rsidRPr="00C1428F">
        <w:rPr>
          <w:rFonts w:cs="B Mitra"/>
          <w:sz w:val="24"/>
          <w:szCs w:val="24"/>
        </w:rPr>
        <w:t>GFR</w:t>
      </w:r>
      <w:r w:rsidRPr="00C1428F">
        <w:rPr>
          <w:rFonts w:cs="B Mitra" w:hint="cs"/>
          <w:sz w:val="24"/>
          <w:szCs w:val="24"/>
          <w:rtl/>
        </w:rPr>
        <w:t xml:space="preserve">)  </w:t>
      </w:r>
      <w:r w:rsidR="00E333DF" w:rsidRPr="00C1428F">
        <w:rPr>
          <w:rFonts w:cs="B Mitra" w:hint="cs"/>
          <w:sz w:val="24"/>
          <w:szCs w:val="24"/>
          <w:rtl/>
        </w:rPr>
        <w:t xml:space="preserve">را </w:t>
      </w:r>
      <w:r w:rsidRPr="00C1428F">
        <w:rPr>
          <w:rFonts w:cs="B Mitra" w:hint="cs"/>
          <w:sz w:val="24"/>
          <w:szCs w:val="24"/>
          <w:rtl/>
        </w:rPr>
        <w:t xml:space="preserve">بررسی نمایید. برای بررسی و تشخیص سایر عوارض مانند: عوارض چشمی (اختلالات بینایی و رتینوپاتی) و عوارض قلبی عروقی </w:t>
      </w:r>
      <w:r w:rsidR="00E20AF8">
        <w:rPr>
          <w:rFonts w:cs="B Mitra" w:hint="cs"/>
          <w:sz w:val="24"/>
          <w:szCs w:val="24"/>
          <w:rtl/>
        </w:rPr>
        <w:t xml:space="preserve">از جمله : </w:t>
      </w:r>
      <w:r w:rsidR="00E20AF8" w:rsidRPr="00D7548C">
        <w:rPr>
          <w:rFonts w:cs="B Mitra" w:hint="cs"/>
          <w:sz w:val="24"/>
          <w:szCs w:val="24"/>
          <w:rtl/>
        </w:rPr>
        <w:t xml:space="preserve">آریتمی و ایسکمی قلبی (تپش قلب، درد قفسه سینه یا تنگی نفس حین فعالیت) </w:t>
      </w:r>
      <w:r w:rsidR="00E20AF8">
        <w:rPr>
          <w:rFonts w:cs="B Mitra" w:hint="cs"/>
          <w:sz w:val="24"/>
          <w:szCs w:val="24"/>
          <w:rtl/>
        </w:rPr>
        <w:t xml:space="preserve">و برای </w:t>
      </w:r>
      <w:r w:rsidRPr="00C1428F">
        <w:rPr>
          <w:rFonts w:cs="B Mitra" w:hint="cs"/>
          <w:sz w:val="24"/>
          <w:szCs w:val="24"/>
          <w:rtl/>
        </w:rPr>
        <w:t>بررسی تخصصی وضعیت قلبی عروقی</w:t>
      </w:r>
      <w:r w:rsidR="00E20AF8">
        <w:rPr>
          <w:rFonts w:cs="B Mitra" w:hint="cs"/>
          <w:sz w:val="24"/>
          <w:szCs w:val="24"/>
          <w:rtl/>
        </w:rPr>
        <w:t>،</w:t>
      </w:r>
      <w:r w:rsidRPr="00C1428F">
        <w:rPr>
          <w:rFonts w:cs="B Mitra" w:hint="cs"/>
          <w:sz w:val="24"/>
          <w:szCs w:val="24"/>
          <w:rtl/>
        </w:rPr>
        <w:t xml:space="preserve"> سالمند را به متخصص ارجاع دهید.</w:t>
      </w:r>
    </w:p>
    <w:p w:rsidR="00AE1788" w:rsidRPr="00D7548C" w:rsidRDefault="00AE1788" w:rsidP="00DD619E">
      <w:pPr>
        <w:pStyle w:val="ListParagraph"/>
        <w:tabs>
          <w:tab w:val="left" w:pos="175"/>
        </w:tabs>
        <w:spacing w:after="0" w:line="18" w:lineRule="atLeast"/>
        <w:ind w:left="0"/>
        <w:jc w:val="both"/>
        <w:rPr>
          <w:rFonts w:cs="B Mitra"/>
          <w:sz w:val="24"/>
          <w:szCs w:val="24"/>
          <w:rtl/>
        </w:rPr>
      </w:pPr>
      <w:r w:rsidRPr="00A347E3">
        <w:rPr>
          <w:rFonts w:cs="B Mitra" w:hint="cs"/>
          <w:sz w:val="24"/>
          <w:szCs w:val="24"/>
          <w:rtl/>
        </w:rPr>
        <w:lastRenderedPageBreak/>
        <w:t xml:space="preserve">پس از بررسی </w:t>
      </w:r>
      <w:r w:rsidRPr="00D7548C">
        <w:rPr>
          <w:rFonts w:cs="B Mitra" w:hint="cs"/>
          <w:sz w:val="24"/>
          <w:szCs w:val="24"/>
          <w:rtl/>
        </w:rPr>
        <w:t>عوارض، برای سالمندی که به تازگی  تشخیص دیابت را داده اید، آزمایش</w:t>
      </w:r>
      <w:r w:rsidRPr="00A347E3">
        <w:rPr>
          <w:rFonts w:cs="B Mitra" w:hint="cs"/>
          <w:sz w:val="24"/>
          <w:szCs w:val="24"/>
          <w:rtl/>
        </w:rPr>
        <w:t xml:space="preserve"> ادراراز نظر وجود آلبومین یا </w:t>
      </w:r>
      <w:r w:rsidRPr="00EE5971">
        <w:rPr>
          <w:rFonts w:cs="B Mitra" w:hint="cs"/>
          <w:sz w:val="24"/>
          <w:szCs w:val="24"/>
          <w:rtl/>
        </w:rPr>
        <w:t>پروتئین، درخواست الکتروکاردیوگرام(درصورت امکان)،</w:t>
      </w:r>
      <w:r w:rsidRPr="00EE5971">
        <w:rPr>
          <w:rFonts w:ascii="Symbol" w:hAnsi="Symbol" w:cs="B Mitra" w:hint="cs"/>
          <w:sz w:val="24"/>
          <w:szCs w:val="24"/>
          <w:rtl/>
        </w:rPr>
        <w:t xml:space="preserve"> لیپیـد پـروف</w:t>
      </w:r>
      <w:r w:rsidR="00DD619E">
        <w:rPr>
          <w:rFonts w:ascii="Symbol" w:hAnsi="Symbol" w:cs="B Mitra" w:hint="cs"/>
          <w:sz w:val="24"/>
          <w:szCs w:val="24"/>
          <w:rtl/>
        </w:rPr>
        <w:t>ـایـل (کلستـرول، تری گلیسیرید و</w:t>
      </w:r>
      <w:r w:rsidR="00DD619E">
        <w:rPr>
          <w:rFonts w:ascii="Tahoma" w:hAnsi="Tahoma" w:cs="B Mitra"/>
        </w:rPr>
        <w:t>HDL</w:t>
      </w:r>
      <w:r w:rsidRPr="00EE5971">
        <w:rPr>
          <w:rFonts w:ascii="Tahoma" w:hAnsi="Tahoma" w:cs="B Mitra" w:hint="cs"/>
          <w:sz w:val="24"/>
          <w:szCs w:val="24"/>
          <w:rtl/>
        </w:rPr>
        <w:t>و</w:t>
      </w:r>
      <w:r w:rsidRPr="00D7548C">
        <w:rPr>
          <w:rFonts w:ascii="Tahoma" w:hAnsi="Tahoma" w:cs="B Mitra"/>
        </w:rPr>
        <w:t>LDL</w:t>
      </w:r>
      <w:r w:rsidRPr="00D7548C">
        <w:rPr>
          <w:rFonts w:ascii="Tahoma" w:hAnsi="Tahoma" w:cs="B Mitra" w:hint="cs"/>
          <w:rtl/>
        </w:rPr>
        <w:t>)،</w:t>
      </w:r>
      <w:r w:rsidRPr="00D7548C">
        <w:rPr>
          <w:rFonts w:ascii="Tahoma" w:hAnsi="Tahoma" w:cs="B Mitra"/>
        </w:rPr>
        <w:t>TSH</w:t>
      </w:r>
      <w:r w:rsidRPr="00D7548C">
        <w:rPr>
          <w:rFonts w:ascii="Symbol" w:hAnsi="Symbol" w:cs="B Mitra" w:hint="cs"/>
          <w:sz w:val="24"/>
          <w:szCs w:val="24"/>
          <w:rtl/>
        </w:rPr>
        <w:t>و</w:t>
      </w:r>
      <w:r w:rsidRPr="00D7548C">
        <w:rPr>
          <w:rFonts w:cs="B Mitra" w:hint="cs"/>
          <w:sz w:val="24"/>
          <w:szCs w:val="24"/>
          <w:rtl/>
        </w:rPr>
        <w:t>آنزیم های کبد</w:t>
      </w:r>
      <w:r w:rsidRPr="00D7548C">
        <w:rPr>
          <w:rFonts w:ascii="Tahoma" w:hAnsi="Tahoma" w:cs="B Mitra" w:hint="cs"/>
          <w:sz w:val="24"/>
          <w:szCs w:val="24"/>
          <w:rtl/>
        </w:rPr>
        <w:t xml:space="preserve">، </w:t>
      </w:r>
      <w:r w:rsidRPr="00D7548C">
        <w:rPr>
          <w:rFonts w:ascii="Symbol" w:hAnsi="Symbol" w:cs="B Mitra" w:hint="cs"/>
          <w:sz w:val="24"/>
          <w:szCs w:val="24"/>
          <w:rtl/>
        </w:rPr>
        <w:t xml:space="preserve">کراتینین و پتاسیم سرم را درخواست کنید و پس از محاسبه </w:t>
      </w:r>
      <w:r w:rsidRPr="00D7548C">
        <w:rPr>
          <w:rFonts w:ascii="Tahoma" w:hAnsi="Tahoma" w:cs="B Mitra"/>
          <w:sz w:val="24"/>
          <w:szCs w:val="24"/>
        </w:rPr>
        <w:t>GFR</w:t>
      </w:r>
      <w:r w:rsidRPr="00D7548C">
        <w:rPr>
          <w:rFonts w:cs="B Mitra" w:hint="cs"/>
          <w:sz w:val="24"/>
          <w:szCs w:val="24"/>
          <w:rtl/>
        </w:rPr>
        <w:t>، اهداف درمان را برای هر سالمند به طور انفرادی تعیین نمایید.</w:t>
      </w:r>
    </w:p>
    <w:p w:rsidR="00AE1788" w:rsidRPr="0083544B" w:rsidRDefault="00AE1788" w:rsidP="0006531D">
      <w:pPr>
        <w:tabs>
          <w:tab w:val="left" w:pos="0"/>
        </w:tabs>
        <w:spacing w:after="0" w:line="240" w:lineRule="auto"/>
        <w:jc w:val="both"/>
        <w:rPr>
          <w:rFonts w:cs="B Mitra"/>
          <w:sz w:val="24"/>
          <w:szCs w:val="24"/>
          <w:rtl/>
        </w:rPr>
      </w:pPr>
      <w:r w:rsidRPr="00D7548C">
        <w:rPr>
          <w:rFonts w:cs="B Mitra" w:hint="cs"/>
          <w:sz w:val="24"/>
          <w:szCs w:val="24"/>
          <w:rtl/>
        </w:rPr>
        <w:t>بر اساس علایم و نتایج آزمایشات</w:t>
      </w:r>
      <w:r w:rsidRPr="0083544B">
        <w:rPr>
          <w:rFonts w:cs="B Mitra" w:hint="cs"/>
          <w:sz w:val="24"/>
          <w:szCs w:val="24"/>
          <w:rtl/>
        </w:rPr>
        <w:t>، تشخیص های لازم گذاشته شود.</w:t>
      </w:r>
    </w:p>
    <w:p w:rsidR="00AE1788" w:rsidRPr="0083544B" w:rsidRDefault="00AE1788" w:rsidP="0006531D">
      <w:pPr>
        <w:spacing w:after="0" w:line="240" w:lineRule="auto"/>
        <w:contextualSpacing/>
        <w:jc w:val="both"/>
        <w:rPr>
          <w:rFonts w:cs="B Titr"/>
          <w:sz w:val="16"/>
          <w:szCs w:val="16"/>
        </w:rPr>
      </w:pPr>
    </w:p>
    <w:p w:rsidR="00AE1788" w:rsidRPr="0083544B" w:rsidRDefault="00E20AF8" w:rsidP="00E00316">
      <w:pPr>
        <w:spacing w:after="0"/>
        <w:jc w:val="both"/>
        <w:rPr>
          <w:rFonts w:cs="B Mitra"/>
          <w:i/>
          <w:iCs/>
          <w:rtl/>
        </w:rPr>
      </w:pPr>
      <w:r w:rsidRPr="0083544B">
        <w:rPr>
          <w:rFonts w:cs="B Mitra" w:hint="cs"/>
          <w:b/>
          <w:bCs/>
          <w:rtl/>
        </w:rPr>
        <w:t>توجه</w:t>
      </w:r>
      <w:r w:rsidR="001139A4" w:rsidRPr="0083544B">
        <w:rPr>
          <w:rFonts w:cs="B Mitra" w:hint="cs"/>
          <w:b/>
          <w:bCs/>
          <w:rtl/>
        </w:rPr>
        <w:t xml:space="preserve"> 1</w:t>
      </w:r>
      <w:r w:rsidRPr="0083544B">
        <w:rPr>
          <w:rFonts w:cs="B Mitra" w:hint="cs"/>
          <w:b/>
          <w:bCs/>
          <w:rtl/>
        </w:rPr>
        <w:t>:</w:t>
      </w:r>
      <w:r w:rsidR="00AE1788" w:rsidRPr="0083544B">
        <w:rPr>
          <w:rFonts w:cs="B Mitra" w:hint="cs"/>
          <w:sz w:val="24"/>
          <w:szCs w:val="24"/>
          <w:rtl/>
        </w:rPr>
        <w:t>اولین اقدام</w:t>
      </w:r>
      <w:r w:rsidR="00E333DF" w:rsidRPr="0083544B">
        <w:rPr>
          <w:rFonts w:cs="B Mitra" w:hint="cs"/>
          <w:sz w:val="24"/>
          <w:szCs w:val="24"/>
          <w:rtl/>
        </w:rPr>
        <w:t xml:space="preserve"> معمول</w:t>
      </w:r>
      <w:r w:rsidR="00AE1788" w:rsidRPr="0083544B">
        <w:rPr>
          <w:rFonts w:cs="B Mitra" w:hint="cs"/>
          <w:sz w:val="24"/>
          <w:szCs w:val="24"/>
          <w:rtl/>
        </w:rPr>
        <w:t xml:space="preserve"> پزشک درخواست آزمایش قند خون ناشتا برای سالمند است. برای سالمندی که دارو مصرف نمیکند، اگر اولین آزمایش قند خون ناشتای وی حداقل 126 میلیگرم در دسی لیتر بود، آزمایش مذکور را با فاصله یک هفته تکرار کنید. دقت کنید برای سالمند بدون سابقه ابتلا به دیابت، ملاک عمل از نظر کمیت قند خون ناشتا، آزمایش دوم بیمار است.</w:t>
      </w:r>
    </w:p>
    <w:p w:rsidR="00AE1788" w:rsidRPr="0083544B" w:rsidRDefault="00AE1788" w:rsidP="00AE1788">
      <w:pPr>
        <w:spacing w:after="0"/>
        <w:jc w:val="both"/>
        <w:rPr>
          <w:rFonts w:cs="B Mitra"/>
          <w:sz w:val="14"/>
          <w:szCs w:val="14"/>
          <w:rtl/>
        </w:rPr>
      </w:pPr>
    </w:p>
    <w:p w:rsidR="00AE1788" w:rsidRPr="0083544B" w:rsidRDefault="00AE1788" w:rsidP="00AE1788">
      <w:pPr>
        <w:spacing w:after="0"/>
        <w:ind w:left="283"/>
        <w:jc w:val="lowKashida"/>
        <w:rPr>
          <w:rFonts w:cs="B Mitra"/>
          <w:b/>
          <w:bCs/>
          <w:sz w:val="26"/>
          <w:szCs w:val="26"/>
          <w:rtl/>
        </w:rPr>
      </w:pPr>
      <w:r w:rsidRPr="0083544B">
        <w:rPr>
          <w:rFonts w:cs="B Mitra" w:hint="cs"/>
          <w:b/>
          <w:bCs/>
          <w:sz w:val="26"/>
          <w:szCs w:val="26"/>
          <w:rtl/>
        </w:rPr>
        <w:t>در شرایط زیر سالمند مبتلا به دیابت تعریف میشود:</w:t>
      </w:r>
    </w:p>
    <w:p w:rsidR="00AE1788" w:rsidRPr="0083544B" w:rsidRDefault="00AE1788" w:rsidP="008A4A37">
      <w:pPr>
        <w:numPr>
          <w:ilvl w:val="0"/>
          <w:numId w:val="67"/>
        </w:numPr>
        <w:spacing w:after="0" w:line="240" w:lineRule="auto"/>
        <w:ind w:left="283"/>
        <w:contextualSpacing/>
        <w:jc w:val="both"/>
        <w:rPr>
          <w:rFonts w:cs="B Mitra"/>
          <w:sz w:val="24"/>
          <w:szCs w:val="24"/>
          <w:rtl/>
        </w:rPr>
      </w:pPr>
      <w:r w:rsidRPr="0083544B">
        <w:rPr>
          <w:rFonts w:cs="B Mitra" w:hint="cs"/>
          <w:sz w:val="24"/>
          <w:szCs w:val="24"/>
          <w:rtl/>
        </w:rPr>
        <w:t xml:space="preserve">سالمند با سابقه ابتلا به دیابت و مصرف داروی پایین آورنده قند خون با هر میزانی از قند خون ناشتا </w:t>
      </w:r>
      <w:r w:rsidRPr="0083544B">
        <w:rPr>
          <w:rFonts w:cs="B Mitra"/>
          <w:sz w:val="24"/>
          <w:szCs w:val="24"/>
        </w:rPr>
        <w:t xml:space="preserve"> F</w:t>
      </w:r>
      <w:r w:rsidR="007C22A9" w:rsidRPr="0083544B">
        <w:rPr>
          <w:rFonts w:cs="B Mitra"/>
          <w:sz w:val="24"/>
          <w:szCs w:val="24"/>
        </w:rPr>
        <w:t>BS</w:t>
      </w:r>
      <w:r w:rsidRPr="0083544B">
        <w:rPr>
          <w:rFonts w:cs="B Mitra"/>
          <w:sz w:val="24"/>
          <w:szCs w:val="24"/>
        </w:rPr>
        <w:t>)</w:t>
      </w:r>
      <w:r w:rsidRPr="0083544B">
        <w:rPr>
          <w:rFonts w:cs="B Mitra" w:hint="cs"/>
          <w:sz w:val="24"/>
          <w:szCs w:val="24"/>
          <w:rtl/>
        </w:rPr>
        <w:t xml:space="preserve">) </w:t>
      </w:r>
      <w:r w:rsidR="00E333DF" w:rsidRPr="0083544B">
        <w:rPr>
          <w:rFonts w:cs="B Mitra" w:hint="cs"/>
          <w:sz w:val="24"/>
          <w:szCs w:val="24"/>
          <w:rtl/>
        </w:rPr>
        <w:t>(</w:t>
      </w:r>
      <w:r w:rsidRPr="0083544B">
        <w:rPr>
          <w:rFonts w:cs="B Mitra" w:hint="cs"/>
          <w:sz w:val="24"/>
          <w:szCs w:val="24"/>
          <w:rtl/>
        </w:rPr>
        <w:t>حتی اگر کمتر از 126میلی گرم در دسیلیتر باشد).</w:t>
      </w:r>
    </w:p>
    <w:p w:rsidR="00AE1788" w:rsidRPr="0083544B" w:rsidRDefault="00AE1788" w:rsidP="008A4A37">
      <w:pPr>
        <w:numPr>
          <w:ilvl w:val="0"/>
          <w:numId w:val="67"/>
        </w:numPr>
        <w:spacing w:after="0" w:line="240" w:lineRule="auto"/>
        <w:ind w:left="283"/>
        <w:contextualSpacing/>
        <w:jc w:val="both"/>
        <w:rPr>
          <w:rFonts w:cs="B Mitra"/>
          <w:sz w:val="24"/>
          <w:szCs w:val="24"/>
          <w:rtl/>
        </w:rPr>
      </w:pPr>
      <w:r w:rsidRPr="0083544B">
        <w:rPr>
          <w:rFonts w:cs="B Mitra" w:hint="cs"/>
          <w:sz w:val="24"/>
          <w:szCs w:val="24"/>
          <w:rtl/>
        </w:rPr>
        <w:t xml:space="preserve">سالمند بدون سابقه ابتلا به دیابت و بدون مصرف داروی پایین آورنده قندخون با دو آزمایش متوالی قند خون ناشتای مساوی یا بیش از 126 میلی گرم در دسی لیتر یا یک آزمایش تست تحمل گلوکز </w:t>
      </w:r>
      <w:r w:rsidRPr="0083544B">
        <w:rPr>
          <w:rFonts w:cs="B Mitra"/>
          <w:sz w:val="24"/>
          <w:szCs w:val="24"/>
        </w:rPr>
        <w:t xml:space="preserve">OGTT) </w:t>
      </w:r>
      <w:r w:rsidRPr="0083544B">
        <w:rPr>
          <w:rFonts w:cs="B Mitra" w:hint="cs"/>
          <w:sz w:val="32"/>
          <w:szCs w:val="32"/>
          <w:vertAlign w:val="superscript"/>
          <w:rtl/>
        </w:rPr>
        <w:t xml:space="preserve">2* </w:t>
      </w:r>
      <w:r w:rsidRPr="0083544B">
        <w:rPr>
          <w:rFonts w:cs="B Mitra" w:hint="cs"/>
          <w:sz w:val="24"/>
          <w:szCs w:val="24"/>
          <w:rtl/>
        </w:rPr>
        <w:t>: گلوکز پلاسما دو ساعت بعد از خوردن ٧٥ گرم گلوکز) مساوی یا بیش از ٢۰٠ میلی گرم در دسیلیتر باشد.</w:t>
      </w:r>
    </w:p>
    <w:p w:rsidR="000A2DD2" w:rsidRPr="0083544B" w:rsidRDefault="001139A4" w:rsidP="007C22A9">
      <w:pPr>
        <w:spacing w:after="0" w:line="240" w:lineRule="auto"/>
        <w:ind w:left="141" w:hanging="142"/>
        <w:contextualSpacing/>
        <w:jc w:val="both"/>
        <w:rPr>
          <w:rFonts w:cs="B Mitra"/>
          <w:sz w:val="24"/>
          <w:szCs w:val="24"/>
          <w:rtl/>
        </w:rPr>
      </w:pPr>
      <w:r w:rsidRPr="0083544B">
        <w:rPr>
          <w:rFonts w:cs="B Mitra" w:hint="cs"/>
          <w:b/>
          <w:bCs/>
          <w:rtl/>
        </w:rPr>
        <w:t>توجه 2 :</w:t>
      </w:r>
      <w:r w:rsidRPr="0083544B">
        <w:rPr>
          <w:rFonts w:cs="B Mitra" w:hint="cs"/>
          <w:sz w:val="24"/>
          <w:szCs w:val="24"/>
          <w:rtl/>
        </w:rPr>
        <w:t xml:space="preserve"> در افراد پره دیابتی تست ها باید </w:t>
      </w:r>
      <w:r w:rsidR="007C22A9" w:rsidRPr="0083544B">
        <w:rPr>
          <w:rFonts w:cs="B Mitra" w:hint="cs"/>
          <w:sz w:val="24"/>
          <w:szCs w:val="24"/>
          <w:rtl/>
        </w:rPr>
        <w:t>شش ماهه</w:t>
      </w:r>
      <w:r w:rsidRPr="0083544B">
        <w:rPr>
          <w:rFonts w:cs="B Mitra" w:hint="cs"/>
          <w:sz w:val="24"/>
          <w:szCs w:val="24"/>
          <w:rtl/>
        </w:rPr>
        <w:t xml:space="preserve"> انجام گردند.</w:t>
      </w:r>
    </w:p>
    <w:p w:rsidR="001139A4" w:rsidRDefault="001139A4" w:rsidP="008422A8">
      <w:pPr>
        <w:tabs>
          <w:tab w:val="left" w:pos="1059"/>
        </w:tabs>
        <w:spacing w:after="0" w:line="240" w:lineRule="auto"/>
        <w:rPr>
          <w:rFonts w:cs="B Mitra"/>
          <w:sz w:val="24"/>
          <w:szCs w:val="24"/>
          <w:rtl/>
        </w:rPr>
      </w:pPr>
      <w:r w:rsidRPr="0083544B">
        <w:rPr>
          <w:rFonts w:cs="B Mitra" w:hint="cs"/>
          <w:b/>
          <w:bCs/>
          <w:rtl/>
        </w:rPr>
        <w:t>توجه 3:</w:t>
      </w:r>
      <w:r w:rsidRPr="0083544B">
        <w:rPr>
          <w:rFonts w:cs="B Mitra" w:hint="cs"/>
          <w:sz w:val="24"/>
          <w:szCs w:val="24"/>
          <w:rtl/>
        </w:rPr>
        <w:t xml:space="preserve"> برای سالمند مبتلا به دیابت، آزمایش کامل </w:t>
      </w:r>
      <w:r w:rsidRPr="00456FB5">
        <w:rPr>
          <w:rFonts w:cs="B Mitra" w:hint="cs"/>
          <w:sz w:val="24"/>
          <w:szCs w:val="24"/>
          <w:rtl/>
        </w:rPr>
        <w:t>ادرار از نظر وجود آلبومین</w:t>
      </w:r>
      <w:r w:rsidRPr="00456FB5">
        <w:rPr>
          <w:rFonts w:ascii="Symbol" w:hAnsi="Symbol" w:cs="B Mitra" w:hint="cs"/>
          <w:color w:val="000000"/>
          <w:sz w:val="24"/>
          <w:szCs w:val="24"/>
          <w:rtl/>
        </w:rPr>
        <w:t xml:space="preserve"> و کراتینین</w:t>
      </w:r>
      <w:r w:rsidRPr="001139A4">
        <w:rPr>
          <w:rFonts w:ascii="Symbol" w:hAnsi="Symbol" w:cs="B Mitra" w:hint="cs"/>
          <w:sz w:val="24"/>
          <w:szCs w:val="24"/>
          <w:rtl/>
        </w:rPr>
        <w:t xml:space="preserve">(بررسی در ابتدای تشخیص و سپس سالانه نسبت آلبومین به کراتینین </w:t>
      </w:r>
      <w:r w:rsidRPr="001139A4">
        <w:rPr>
          <w:rFonts w:cs="B Nazanin" w:hint="cs"/>
          <w:rtl/>
        </w:rPr>
        <w:t xml:space="preserve">کمتر از </w:t>
      </w:r>
      <w:r w:rsidRPr="001139A4">
        <w:rPr>
          <w:rFonts w:cs="B Nazanin"/>
        </w:rPr>
        <w:t>mg/gr</w:t>
      </w:r>
      <w:r w:rsidRPr="001139A4">
        <w:rPr>
          <w:rFonts w:cs="B Nazanin" w:hint="cs"/>
          <w:rtl/>
        </w:rPr>
        <w:t xml:space="preserve"> 30</w:t>
      </w:r>
      <w:r w:rsidRPr="001139A4">
        <w:rPr>
          <w:rFonts w:ascii="Symbol" w:hAnsi="Symbol" w:cs="B Mitra" w:hint="cs"/>
          <w:sz w:val="24"/>
          <w:szCs w:val="24"/>
          <w:rtl/>
        </w:rPr>
        <w:t>)</w:t>
      </w:r>
      <w:r w:rsidRPr="001139A4">
        <w:rPr>
          <w:rFonts w:cs="B Mitra" w:hint="cs"/>
          <w:sz w:val="24"/>
          <w:szCs w:val="24"/>
          <w:rtl/>
        </w:rPr>
        <w:t xml:space="preserve">، </w:t>
      </w:r>
      <w:r w:rsidRPr="00456FB5">
        <w:rPr>
          <w:rFonts w:ascii="Symbol" w:hAnsi="Symbol" w:cs="B Mitra" w:hint="cs"/>
          <w:color w:val="000000"/>
          <w:sz w:val="24"/>
          <w:szCs w:val="24"/>
          <w:rtl/>
        </w:rPr>
        <w:t xml:space="preserve">لیپید پروفایل </w:t>
      </w:r>
      <w:r w:rsidRPr="001139A4">
        <w:rPr>
          <w:rFonts w:ascii="Symbol" w:hAnsi="Symbol" w:cs="B Mitra" w:hint="cs"/>
          <w:sz w:val="24"/>
          <w:szCs w:val="24"/>
          <w:rtl/>
        </w:rPr>
        <w:t xml:space="preserve">حداقل دو بار در سال </w:t>
      </w:r>
      <w:r w:rsidRPr="00456FB5">
        <w:rPr>
          <w:rFonts w:ascii="Symbol" w:hAnsi="Symbol" w:cs="B Mitra" w:hint="cs"/>
          <w:color w:val="000000"/>
          <w:sz w:val="24"/>
          <w:szCs w:val="24"/>
          <w:rtl/>
        </w:rPr>
        <w:t xml:space="preserve">(کلسترول، تری گلیسیرید و </w:t>
      </w:r>
      <w:r w:rsidRPr="00456FB5">
        <w:rPr>
          <w:rFonts w:ascii="Symbol" w:hAnsi="Symbol" w:cs="B Titr"/>
          <w:color w:val="000000"/>
          <w:sz w:val="20"/>
          <w:szCs w:val="20"/>
        </w:rPr>
        <w:t></w:t>
      </w:r>
      <w:r w:rsidRPr="00456FB5">
        <w:rPr>
          <w:rFonts w:ascii="Tahoma" w:hAnsi="Tahoma" w:cs="B Titr"/>
          <w:color w:val="000000"/>
          <w:sz w:val="20"/>
          <w:szCs w:val="20"/>
        </w:rPr>
        <w:t>DL</w:t>
      </w:r>
      <w:r w:rsidRPr="00456FB5">
        <w:rPr>
          <w:rFonts w:ascii="Symbol" w:hAnsi="Symbol" w:cs="B Mitra" w:hint="cs"/>
          <w:color w:val="000000"/>
          <w:sz w:val="24"/>
          <w:szCs w:val="24"/>
          <w:rtl/>
        </w:rPr>
        <w:t xml:space="preserve"> و </w:t>
      </w:r>
      <w:r w:rsidRPr="00456FB5">
        <w:rPr>
          <w:rFonts w:ascii="Tahoma" w:hAnsi="Tahoma" w:cs="B Titr"/>
          <w:color w:val="000000"/>
          <w:sz w:val="20"/>
          <w:szCs w:val="20"/>
        </w:rPr>
        <w:t>LDL</w:t>
      </w:r>
      <w:r w:rsidR="00BA1F81">
        <w:rPr>
          <w:rFonts w:ascii="Symbol" w:hAnsi="Symbol" w:cs="B Mitra" w:hint="cs"/>
          <w:color w:val="000000"/>
          <w:sz w:val="24"/>
          <w:szCs w:val="24"/>
          <w:rtl/>
        </w:rPr>
        <w:t xml:space="preserve"> با میزان های </w:t>
      </w:r>
      <w:r w:rsidR="00F00F50" w:rsidRPr="00F00F50">
        <w:rPr>
          <w:rFonts w:cs="B Nazanin"/>
        </w:rPr>
        <w:t>(</w:t>
      </w:r>
      <w:r w:rsidRPr="00F00F50">
        <w:rPr>
          <w:rFonts w:cs="B Nazanin"/>
          <w:b/>
          <w:bCs/>
        </w:rPr>
        <w:t>HD</w:t>
      </w:r>
      <w:r w:rsidR="008422A8" w:rsidRPr="00F00F50">
        <w:rPr>
          <w:rFonts w:cs="B Nazanin"/>
          <w:b/>
          <w:bCs/>
        </w:rPr>
        <w:t>L</w:t>
      </w:r>
      <w:r w:rsidRPr="00F00F50">
        <w:rPr>
          <w:rFonts w:cs="B Nazanin"/>
          <w:b/>
          <w:bCs/>
        </w:rPr>
        <w:t>≥50-LDL&lt;100-Chol&lt;</w:t>
      </w:r>
      <w:r w:rsidR="00D65726" w:rsidRPr="00F00F50">
        <w:rPr>
          <w:rFonts w:cs="B Nazanin"/>
          <w:b/>
          <w:bCs/>
        </w:rPr>
        <w:t xml:space="preserve">200 </w:t>
      </w:r>
      <w:r w:rsidRPr="00F00F50">
        <w:rPr>
          <w:rFonts w:cs="B Nazanin"/>
          <w:b/>
          <w:bCs/>
        </w:rPr>
        <w:t xml:space="preserve">-TG&lt;150mg/dl </w:t>
      </w:r>
      <w:r w:rsidR="00F00F50">
        <w:rPr>
          <w:rFonts w:cs="B Nazanin" w:hint="cs"/>
          <w:rtl/>
        </w:rPr>
        <w:t xml:space="preserve">و </w:t>
      </w:r>
      <w:r w:rsidRPr="001139A4">
        <w:rPr>
          <w:rFonts w:cs="B Nazanin" w:hint="cs"/>
          <w:rtl/>
        </w:rPr>
        <w:t>در بیماران دچار عارضه بیماری قلبی عروقی</w:t>
      </w:r>
      <w:r w:rsidR="00F00F50">
        <w:rPr>
          <w:rFonts w:cs="B Nazanin" w:hint="cs"/>
          <w:rtl/>
        </w:rPr>
        <w:t xml:space="preserve"> با میزان</w:t>
      </w:r>
      <w:r w:rsidRPr="001139A4">
        <w:rPr>
          <w:rFonts w:cs="B Nazanin"/>
        </w:rPr>
        <w:t>LDL Chol&lt;70 mg/dl</w:t>
      </w:r>
      <w:r w:rsidRPr="00456FB5">
        <w:rPr>
          <w:rFonts w:ascii="Symbol" w:hAnsi="Symbol" w:cs="B Mitra" w:hint="cs"/>
          <w:color w:val="000000"/>
          <w:sz w:val="24"/>
          <w:szCs w:val="24"/>
          <w:rtl/>
        </w:rPr>
        <w:t>)و پتاسیم سرم</w:t>
      </w:r>
      <w:r w:rsidRPr="00456FB5">
        <w:rPr>
          <w:rFonts w:ascii="Symbol" w:hAnsi="Symbol" w:cs="B Mitra"/>
          <w:color w:val="000000"/>
          <w:sz w:val="24"/>
          <w:szCs w:val="24"/>
        </w:rPr>
        <w:t></w:t>
      </w:r>
      <w:r w:rsidRPr="00456FB5">
        <w:rPr>
          <w:rFonts w:cs="B Mitra" w:hint="cs"/>
          <w:sz w:val="24"/>
          <w:szCs w:val="24"/>
          <w:rtl/>
        </w:rPr>
        <w:t>را درخواست کنید و</w:t>
      </w:r>
      <w:r w:rsidRPr="00456FB5">
        <w:rPr>
          <w:rFonts w:ascii="Tahoma" w:hAnsi="Tahoma" w:cs="Tahoma"/>
          <w:color w:val="000000"/>
          <w:sz w:val="20"/>
          <w:szCs w:val="20"/>
        </w:rPr>
        <w:t>GFR</w:t>
      </w:r>
      <w:r w:rsidRPr="001139A4">
        <w:rPr>
          <w:rFonts w:ascii="Symbol" w:hAnsi="Symbol" w:cs="B Mitra" w:hint="cs"/>
          <w:sz w:val="24"/>
          <w:szCs w:val="24"/>
          <w:rtl/>
        </w:rPr>
        <w:t xml:space="preserve">(محاسبه بر اساس مراحل بیماری مزمن کلیه)را محاسبه </w:t>
      </w:r>
      <w:r w:rsidRPr="0046610D">
        <w:rPr>
          <w:rFonts w:cs="B Mitra" w:hint="cs"/>
          <w:sz w:val="24"/>
          <w:szCs w:val="24"/>
          <w:rtl/>
        </w:rPr>
        <w:t xml:space="preserve">کنید. </w:t>
      </w:r>
    </w:p>
    <w:p w:rsidR="00E940B4" w:rsidRPr="0046610D" w:rsidRDefault="00E940B4" w:rsidP="008422A8">
      <w:pPr>
        <w:tabs>
          <w:tab w:val="left" w:pos="1059"/>
        </w:tabs>
        <w:spacing w:after="0" w:line="240" w:lineRule="auto"/>
        <w:rPr>
          <w:rFonts w:cs="B Mitra"/>
          <w:sz w:val="24"/>
          <w:szCs w:val="24"/>
          <w:rtl/>
        </w:rPr>
      </w:pPr>
    </w:p>
    <w:p w:rsidR="001139A4" w:rsidRPr="00E940B4" w:rsidRDefault="001139A4" w:rsidP="001139A4">
      <w:pPr>
        <w:tabs>
          <w:tab w:val="left" w:pos="1059"/>
        </w:tabs>
        <w:spacing w:after="0" w:line="240" w:lineRule="auto"/>
        <w:jc w:val="both"/>
        <w:rPr>
          <w:rFonts w:cs="B Mitra"/>
          <w:b/>
          <w:bCs/>
          <w:rtl/>
        </w:rPr>
      </w:pPr>
      <w:r w:rsidRPr="00E940B4">
        <w:rPr>
          <w:rFonts w:cs="B Mitra" w:hint="cs"/>
          <w:b/>
          <w:bCs/>
          <w:rtl/>
        </w:rPr>
        <w:t>سایر اقدامات قابل توصیه:</w:t>
      </w:r>
    </w:p>
    <w:p w:rsidR="001139A4" w:rsidRPr="0046610D" w:rsidRDefault="001139A4" w:rsidP="001139A4">
      <w:pPr>
        <w:tabs>
          <w:tab w:val="left" w:pos="1059"/>
        </w:tabs>
        <w:spacing w:after="0" w:line="240" w:lineRule="auto"/>
        <w:jc w:val="both"/>
        <w:rPr>
          <w:rFonts w:cs="B Mitra"/>
          <w:sz w:val="24"/>
          <w:szCs w:val="24"/>
          <w:rtl/>
        </w:rPr>
      </w:pPr>
      <w:r w:rsidRPr="0046610D">
        <w:rPr>
          <w:rFonts w:cs="B Mitra" w:hint="cs"/>
          <w:sz w:val="24"/>
          <w:szCs w:val="24"/>
          <w:rtl/>
        </w:rPr>
        <w:t>- نوار قلب در بدو تشخیص دیابت و سپس بر اساس نیاز (در صورت امکان)</w:t>
      </w:r>
    </w:p>
    <w:p w:rsidR="001139A4" w:rsidRPr="0046610D" w:rsidRDefault="001139A4" w:rsidP="001139A4">
      <w:pPr>
        <w:tabs>
          <w:tab w:val="left" w:pos="1059"/>
        </w:tabs>
        <w:spacing w:after="0" w:line="240" w:lineRule="auto"/>
        <w:jc w:val="both"/>
        <w:rPr>
          <w:rFonts w:cs="B Mitra"/>
          <w:sz w:val="24"/>
          <w:szCs w:val="24"/>
          <w:rtl/>
        </w:rPr>
      </w:pPr>
      <w:r w:rsidRPr="0046610D">
        <w:rPr>
          <w:rFonts w:cs="B Mitra" w:hint="cs"/>
          <w:sz w:val="24"/>
          <w:szCs w:val="24"/>
          <w:rtl/>
        </w:rPr>
        <w:t>- ارزیابی تیروئید (در بدو تشخیص دیابت و بر اساس معاینات)</w:t>
      </w:r>
    </w:p>
    <w:p w:rsidR="001139A4" w:rsidRPr="0046610D" w:rsidRDefault="001139A4" w:rsidP="001139A4">
      <w:pPr>
        <w:tabs>
          <w:tab w:val="left" w:pos="1059"/>
        </w:tabs>
        <w:spacing w:after="0" w:line="240" w:lineRule="auto"/>
        <w:jc w:val="both"/>
        <w:rPr>
          <w:rFonts w:cs="B Mitra"/>
          <w:sz w:val="24"/>
          <w:szCs w:val="24"/>
          <w:rtl/>
        </w:rPr>
      </w:pPr>
      <w:r w:rsidRPr="0046610D">
        <w:rPr>
          <w:rFonts w:cs="B Mitra" w:hint="cs"/>
          <w:sz w:val="24"/>
          <w:szCs w:val="24"/>
          <w:rtl/>
        </w:rPr>
        <w:t>- تست های عملکرد کبدی</w:t>
      </w:r>
    </w:p>
    <w:p w:rsidR="000A2DD2" w:rsidRDefault="000A2DD2" w:rsidP="000A2DD2">
      <w:pPr>
        <w:spacing w:after="0"/>
        <w:jc w:val="both"/>
        <w:rPr>
          <w:rFonts w:cs="B Mitra"/>
          <w:sz w:val="24"/>
          <w:szCs w:val="24"/>
          <w:rtl/>
        </w:rPr>
      </w:pPr>
    </w:p>
    <w:p w:rsidR="000A2DD2" w:rsidRPr="00E20AF8" w:rsidRDefault="000A2DD2" w:rsidP="001139A4">
      <w:pPr>
        <w:pBdr>
          <w:top w:val="single" w:sz="4" w:space="5" w:color="auto"/>
        </w:pBdr>
        <w:tabs>
          <w:tab w:val="left" w:pos="111"/>
        </w:tabs>
        <w:spacing w:after="0" w:line="240" w:lineRule="auto"/>
        <w:ind w:left="253"/>
        <w:contextualSpacing/>
        <w:jc w:val="both"/>
        <w:rPr>
          <w:rFonts w:cs="B Mitra"/>
          <w:rtl/>
        </w:rPr>
      </w:pPr>
      <w:r w:rsidRPr="009A6FDA">
        <w:rPr>
          <w:rFonts w:cs="B Nazanin" w:hint="cs"/>
          <w:i/>
          <w:iCs/>
          <w:vertAlign w:val="superscript"/>
          <w:rtl/>
        </w:rPr>
        <w:t>1</w:t>
      </w:r>
      <w:r w:rsidRPr="00E20AF8">
        <w:rPr>
          <w:rFonts w:cs="B Nazanin" w:hint="cs"/>
          <w:rtl/>
        </w:rPr>
        <w:t>* برای انجام این آزمایش، سالمند باید 8 ساعت ناشتا باشد.</w:t>
      </w:r>
    </w:p>
    <w:p w:rsidR="000A2DD2" w:rsidRPr="00E20AF8" w:rsidRDefault="000A2DD2" w:rsidP="001139A4">
      <w:pPr>
        <w:pBdr>
          <w:top w:val="single" w:sz="4" w:space="5" w:color="auto"/>
        </w:pBdr>
        <w:tabs>
          <w:tab w:val="left" w:pos="111"/>
        </w:tabs>
        <w:spacing w:after="0" w:line="240" w:lineRule="auto"/>
        <w:ind w:left="253"/>
        <w:contextualSpacing/>
        <w:jc w:val="both"/>
        <w:rPr>
          <w:rFonts w:cs="B Mitra"/>
          <w:rtl/>
        </w:rPr>
      </w:pPr>
      <w:r w:rsidRPr="00E20AF8">
        <w:rPr>
          <w:rFonts w:cs="B Nazanin" w:hint="cs"/>
          <w:vertAlign w:val="superscript"/>
          <w:rtl/>
        </w:rPr>
        <w:t>2</w:t>
      </w:r>
      <w:r w:rsidRPr="00E20AF8">
        <w:rPr>
          <w:rFonts w:cs="B Nazanin" w:hint="cs"/>
          <w:rtl/>
        </w:rPr>
        <w:t xml:space="preserve">* بهترین راه تشخیص بیماری دیابت، </w:t>
      </w:r>
      <w:r w:rsidRPr="00E20AF8">
        <w:rPr>
          <w:rFonts w:cs="B Nazanin"/>
        </w:rPr>
        <w:t>OGTT</w:t>
      </w:r>
      <w:r w:rsidRPr="00E20AF8">
        <w:rPr>
          <w:rFonts w:cs="B Nazanin" w:hint="cs"/>
          <w:rtl/>
        </w:rPr>
        <w:t xml:space="preserve"> یا آزمایش تحمل گلوکز است. در مراکزی که امکان انجام </w:t>
      </w:r>
      <w:r w:rsidRPr="00E20AF8">
        <w:rPr>
          <w:rFonts w:cs="B Nazanin"/>
        </w:rPr>
        <w:t>OGTT</w:t>
      </w:r>
      <w:r w:rsidRPr="00E20AF8">
        <w:rPr>
          <w:rFonts w:cs="B Nazanin" w:hint="cs"/>
          <w:rtl/>
        </w:rPr>
        <w:t xml:space="preserve"> وجود ندارد از دو نوبت آزمایش قند خون ناشتا (</w:t>
      </w:r>
      <w:r w:rsidRPr="00E20AF8">
        <w:rPr>
          <w:rFonts w:cs="B Nazanin"/>
        </w:rPr>
        <w:t>FBS</w:t>
      </w:r>
      <w:r w:rsidRPr="00E20AF8">
        <w:rPr>
          <w:rFonts w:cs="B Nazanin" w:hint="cs"/>
          <w:rtl/>
        </w:rPr>
        <w:t>) استفاده می شود</w:t>
      </w:r>
      <w:r w:rsidR="009A6FDA" w:rsidRPr="00E20AF8">
        <w:rPr>
          <w:rFonts w:cs="B Nazanin" w:hint="cs"/>
          <w:rtl/>
        </w:rPr>
        <w:t>.</w:t>
      </w:r>
    </w:p>
    <w:p w:rsidR="00AE1788" w:rsidRPr="00513E5E" w:rsidRDefault="00AE1788" w:rsidP="00700365">
      <w:pPr>
        <w:tabs>
          <w:tab w:val="left" w:pos="1059"/>
        </w:tabs>
        <w:spacing w:after="0" w:line="240" w:lineRule="auto"/>
        <w:jc w:val="both"/>
        <w:rPr>
          <w:rFonts w:ascii="BZar" w:cs="B Mitra"/>
          <w:sz w:val="24"/>
          <w:szCs w:val="24"/>
          <w:rtl/>
        </w:rPr>
      </w:pPr>
      <w:r w:rsidRPr="00513E5E">
        <w:rPr>
          <w:rFonts w:ascii="BZar" w:cs="B Mitra" w:hint="cs"/>
          <w:sz w:val="24"/>
          <w:szCs w:val="24"/>
          <w:rtl/>
        </w:rPr>
        <w:t xml:space="preserve">برای سالمند مبتلا به دیابت آزمایش کامل ادرار از نظر وجود آلبومین یا پروتئین را درخواست کنید. چنانچه در آزمایش ادرار سالمند بیش از 200 میلیگرم پروتئین در لیتر یا بیش از 23 میلیگرم آلبومین در </w:t>
      </w:r>
      <w:r>
        <w:rPr>
          <w:rFonts w:ascii="BZar" w:cs="B Mitra" w:hint="cs"/>
          <w:sz w:val="24"/>
          <w:szCs w:val="24"/>
          <w:rtl/>
        </w:rPr>
        <w:t>لیتر وجود دارد، آزمایش ادرار</w:t>
      </w:r>
      <w:r w:rsidR="00700365">
        <w:rPr>
          <w:rFonts w:ascii="BZar" w:cs="B Mitra" w:hint="cs"/>
          <w:sz w:val="24"/>
          <w:szCs w:val="24"/>
          <w:rtl/>
        </w:rPr>
        <w:t xml:space="preserve"> 24</w:t>
      </w:r>
      <w:r w:rsidRPr="00513E5E">
        <w:rPr>
          <w:rFonts w:ascii="BZar" w:cs="B Mitra" w:hint="cs"/>
          <w:sz w:val="24"/>
          <w:szCs w:val="24"/>
          <w:rtl/>
        </w:rPr>
        <w:t>ساعته</w:t>
      </w:r>
      <w:r w:rsidR="007A1D0A">
        <w:rPr>
          <w:rFonts w:cs="B Mitra" w:hint="cs"/>
          <w:b/>
          <w:bCs/>
          <w:sz w:val="28"/>
          <w:szCs w:val="28"/>
          <w:vertAlign w:val="superscript"/>
          <w:rtl/>
        </w:rPr>
        <w:t>1</w:t>
      </w:r>
      <w:r w:rsidRPr="00513E5E">
        <w:rPr>
          <w:rFonts w:cs="B Mitra" w:hint="cs"/>
          <w:b/>
          <w:bCs/>
          <w:sz w:val="28"/>
          <w:szCs w:val="28"/>
          <w:vertAlign w:val="superscript"/>
          <w:rtl/>
        </w:rPr>
        <w:t>*</w:t>
      </w:r>
      <w:r w:rsidRPr="00513E5E">
        <w:rPr>
          <w:rFonts w:ascii="BZar" w:cs="B Mitra" w:hint="cs"/>
          <w:sz w:val="24"/>
          <w:szCs w:val="24"/>
          <w:rtl/>
        </w:rPr>
        <w:t>را برای وی درخواست کنید. وجود میکروآلبومینوری ( دفع 199</w:t>
      </w:r>
      <w:r w:rsidRPr="00513E5E">
        <w:rPr>
          <w:rFonts w:ascii="Times New Roman" w:hAnsi="Times New Roman" w:cs="Times New Roman" w:hint="cs"/>
          <w:sz w:val="24"/>
          <w:szCs w:val="24"/>
          <w:rtl/>
        </w:rPr>
        <w:t>–</w:t>
      </w:r>
      <w:r w:rsidRPr="00513E5E">
        <w:rPr>
          <w:rFonts w:ascii="BZar" w:cs="B Mitra" w:hint="cs"/>
          <w:sz w:val="24"/>
          <w:szCs w:val="24"/>
          <w:rtl/>
        </w:rPr>
        <w:t xml:space="preserve"> 20 میکروگرم پروتئین در دقیقه ) در ادرار مؤید شروع نفروپاتی است. در صورتی که سالمند قادر به جمع آوری ادرار شبانه نیست، دفع 299 </w:t>
      </w:r>
      <w:r w:rsidRPr="00513E5E">
        <w:rPr>
          <w:rFonts w:ascii="Times New Roman" w:hAnsi="Times New Roman" w:cs="Times New Roman" w:hint="cs"/>
          <w:sz w:val="24"/>
          <w:szCs w:val="24"/>
          <w:rtl/>
        </w:rPr>
        <w:t>–</w:t>
      </w:r>
      <w:r w:rsidRPr="00513E5E">
        <w:rPr>
          <w:rFonts w:ascii="BZar" w:cs="B Mitra" w:hint="cs"/>
          <w:sz w:val="24"/>
          <w:szCs w:val="24"/>
          <w:rtl/>
        </w:rPr>
        <w:t xml:space="preserve"> 30 میکروگرم کراتینین در یک نمونه تصادفی ادرار نیز نشانگر شروع نفروپاتی در سالمند است و چنانچه امکان انجام آزمایش کامل ادرار برای سالمند وجود ندارد، در صورتی که در آزمایش یاد شده یک مثبت (+) </w:t>
      </w:r>
      <w:r w:rsidRPr="00513E5E">
        <w:rPr>
          <w:rFonts w:cs="B Mitra"/>
          <w:sz w:val="24"/>
          <w:szCs w:val="24"/>
        </w:rPr>
        <w:t>Trace</w:t>
      </w:r>
      <w:r w:rsidRPr="00513E5E">
        <w:rPr>
          <w:rFonts w:ascii="BZar" w:cs="B Mitra" w:hint="cs"/>
          <w:sz w:val="24"/>
          <w:szCs w:val="24"/>
          <w:rtl/>
        </w:rPr>
        <w:t xml:space="preserve"> پروتئین در ادرار گزارش شود، مؤید نفروپاتی و الزام برای آزمایشات تکمیلی فوق  است.</w:t>
      </w:r>
    </w:p>
    <w:p w:rsidR="00AE1788" w:rsidRDefault="00AE1788" w:rsidP="00AE1788">
      <w:pPr>
        <w:spacing w:after="0" w:line="240" w:lineRule="auto"/>
        <w:jc w:val="both"/>
        <w:rPr>
          <w:rFonts w:cs="B Mitra"/>
          <w:sz w:val="24"/>
          <w:szCs w:val="24"/>
        </w:rPr>
      </w:pPr>
      <w:r w:rsidRPr="00513E5E">
        <w:rPr>
          <w:rFonts w:cs="B Mitra" w:hint="cs"/>
          <w:sz w:val="24"/>
          <w:szCs w:val="24"/>
          <w:rtl/>
        </w:rPr>
        <w:t>دقت کنید اگر وضعیت سالمند از نظر ابتلا به افت فشار خون وضعیتی قبلاً در بخش اختلالات فشارخون مشخص شده است، نیاز به انجام مجدد نیست.</w:t>
      </w:r>
    </w:p>
    <w:p w:rsidR="001002A7" w:rsidRDefault="001002A7" w:rsidP="00AE1788">
      <w:pPr>
        <w:spacing w:after="0" w:line="240" w:lineRule="auto"/>
        <w:jc w:val="both"/>
        <w:rPr>
          <w:rFonts w:cs="B Mitra"/>
          <w:sz w:val="24"/>
          <w:szCs w:val="24"/>
          <w:rtl/>
        </w:rPr>
      </w:pPr>
    </w:p>
    <w:p w:rsidR="00AE1788" w:rsidRDefault="00AE1788" w:rsidP="00AE1788">
      <w:pPr>
        <w:tabs>
          <w:tab w:val="left" w:pos="1059"/>
        </w:tabs>
        <w:spacing w:after="0" w:line="240" w:lineRule="auto"/>
        <w:rPr>
          <w:rFonts w:ascii="BZar" w:cs="B Mitra"/>
          <w:sz w:val="4"/>
          <w:szCs w:val="4"/>
          <w:rtl/>
        </w:rPr>
      </w:pPr>
    </w:p>
    <w:p w:rsidR="00AE1788" w:rsidRPr="00513E5E" w:rsidRDefault="00AE1788" w:rsidP="00AE1788">
      <w:pPr>
        <w:tabs>
          <w:tab w:val="left" w:pos="1059"/>
        </w:tabs>
        <w:spacing w:after="0" w:line="240" w:lineRule="auto"/>
        <w:rPr>
          <w:rFonts w:ascii="BZar" w:cs="B Mitra"/>
          <w:sz w:val="4"/>
          <w:szCs w:val="4"/>
          <w:rtl/>
        </w:rPr>
      </w:pPr>
    </w:p>
    <w:p w:rsidR="00AE1788" w:rsidRPr="00513E5E" w:rsidRDefault="00AE1788" w:rsidP="00AE1788">
      <w:pPr>
        <w:tabs>
          <w:tab w:val="left" w:pos="1059"/>
        </w:tabs>
        <w:spacing w:after="0" w:line="240" w:lineRule="auto"/>
        <w:rPr>
          <w:rFonts w:ascii="BZar" w:cs="B Titr"/>
          <w:sz w:val="12"/>
          <w:szCs w:val="12"/>
          <w:rtl/>
        </w:rPr>
      </w:pPr>
    </w:p>
    <w:tbl>
      <w:tblPr>
        <w:bidiVisual/>
        <w:tblW w:w="0" w:type="auto"/>
        <w:tblInd w:w="135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1017"/>
        <w:gridCol w:w="12196"/>
      </w:tblGrid>
      <w:tr w:rsidR="00AE1788" w:rsidRPr="00513E5E" w:rsidTr="002F2211">
        <w:trPr>
          <w:trHeight w:val="489"/>
        </w:trPr>
        <w:tc>
          <w:tcPr>
            <w:tcW w:w="13213" w:type="dxa"/>
            <w:gridSpan w:val="2"/>
            <w:tcBorders>
              <w:top w:val="single" w:sz="12" w:space="0" w:color="auto"/>
              <w:bottom w:val="single" w:sz="12"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Zar"/>
                <w:sz w:val="24"/>
                <w:szCs w:val="24"/>
                <w:rtl/>
              </w:rPr>
            </w:pPr>
            <w:r w:rsidRPr="007C22A9">
              <w:rPr>
                <w:rFonts w:ascii="BZar" w:cs="B Titr" w:hint="cs"/>
                <w:rtl/>
              </w:rPr>
              <w:lastRenderedPageBreak/>
              <w:t>ارزیابی جامع بیماران دیابتی</w:t>
            </w:r>
          </w:p>
        </w:tc>
      </w:tr>
      <w:tr w:rsidR="00AE1788" w:rsidRPr="00513E5E" w:rsidTr="002F2211">
        <w:tc>
          <w:tcPr>
            <w:tcW w:w="1017" w:type="dxa"/>
            <w:tcBorders>
              <w:top w:val="single" w:sz="12" w:space="0" w:color="auto"/>
              <w:bottom w:val="single" w:sz="4"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Titr"/>
                <w:sz w:val="18"/>
                <w:szCs w:val="18"/>
                <w:rtl/>
              </w:rPr>
            </w:pPr>
            <w:r w:rsidRPr="00513E5E">
              <w:rPr>
                <w:rFonts w:ascii="BZar" w:cs="B Titr" w:hint="cs"/>
                <w:sz w:val="18"/>
                <w:szCs w:val="18"/>
                <w:rtl/>
              </w:rPr>
              <w:t>شرح حال پزشکی</w:t>
            </w:r>
          </w:p>
        </w:tc>
        <w:tc>
          <w:tcPr>
            <w:tcW w:w="12196" w:type="dxa"/>
            <w:tcBorders>
              <w:top w:val="single" w:sz="12" w:space="0" w:color="auto"/>
              <w:bottom w:val="single" w:sz="4" w:space="0" w:color="auto"/>
            </w:tcBorders>
            <w:shd w:val="clear" w:color="auto" w:fill="DAEEF3"/>
          </w:tcPr>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Pr>
            </w:pPr>
            <w:r w:rsidRPr="00513E5E">
              <w:rPr>
                <w:rFonts w:cs="B Mitra" w:hint="cs"/>
                <w:sz w:val="24"/>
                <w:szCs w:val="24"/>
                <w:rtl/>
              </w:rPr>
              <w:t xml:space="preserve">سن و مشخصات شروع دیابت (مثلاً </w:t>
            </w:r>
            <w:r w:rsidRPr="00513E5E">
              <w:rPr>
                <w:rFonts w:cs="B Mitra"/>
                <w:sz w:val="24"/>
                <w:szCs w:val="24"/>
              </w:rPr>
              <w:t>DKA</w:t>
            </w:r>
            <w:r w:rsidRPr="00513E5E">
              <w:rPr>
                <w:rFonts w:cs="B Mitra" w:hint="cs"/>
                <w:sz w:val="24"/>
                <w:szCs w:val="24"/>
                <w:rtl/>
              </w:rPr>
              <w:t xml:space="preserve"> یا یافته های آزمایشگاهی بدون علایم بالینی و ...)</w:t>
            </w:r>
          </w:p>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Pr>
            </w:pPr>
            <w:r w:rsidRPr="00513E5E">
              <w:rPr>
                <w:rFonts w:cs="B Mitra" w:hint="cs"/>
                <w:sz w:val="24"/>
                <w:szCs w:val="24"/>
                <w:rtl/>
              </w:rPr>
              <w:t xml:space="preserve">الگوهای غذا خوردن، عادات ورزشی، وضعیت تغذیه ای و سابقه وزن </w:t>
            </w:r>
          </w:p>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Pr>
            </w:pPr>
            <w:r w:rsidRPr="00513E5E">
              <w:rPr>
                <w:rFonts w:cs="B Mitra" w:hint="cs"/>
                <w:sz w:val="24"/>
                <w:szCs w:val="24"/>
                <w:rtl/>
              </w:rPr>
              <w:t xml:space="preserve">بررسی رژیم های درمانی و پاسخ به آنها ( ثبت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w:t>
            </w:r>
          </w:p>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Pr>
            </w:pPr>
            <w:r w:rsidRPr="00513E5E">
              <w:rPr>
                <w:rFonts w:cs="B Mitra" w:hint="cs"/>
                <w:sz w:val="24"/>
                <w:szCs w:val="24"/>
                <w:rtl/>
              </w:rPr>
              <w:t xml:space="preserve">تعداد، شدت و علت حملات  </w:t>
            </w:r>
            <w:r w:rsidRPr="00513E5E">
              <w:rPr>
                <w:rFonts w:cs="B Mitra"/>
                <w:sz w:val="24"/>
                <w:szCs w:val="24"/>
              </w:rPr>
              <w:t>DKA</w:t>
            </w:r>
            <w:r w:rsidRPr="00513E5E">
              <w:rPr>
                <w:rFonts w:cs="B Mitra" w:hint="cs"/>
                <w:sz w:val="24"/>
                <w:szCs w:val="24"/>
                <w:rtl/>
              </w:rPr>
              <w:t xml:space="preserve"> یا هیپوگلیسمی اتفاق افتاده </w:t>
            </w:r>
          </w:p>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Pr>
            </w:pPr>
            <w:r w:rsidRPr="00513E5E">
              <w:rPr>
                <w:rFonts w:cs="B Mitra" w:hint="cs"/>
                <w:sz w:val="24"/>
                <w:szCs w:val="24"/>
                <w:rtl/>
              </w:rPr>
              <w:t xml:space="preserve">شرح حال عوارض مرتبط با دیابت </w:t>
            </w:r>
          </w:p>
          <w:p w:rsidR="00AE1788" w:rsidRPr="00BA4349" w:rsidRDefault="00AE1788" w:rsidP="008A4A37">
            <w:pPr>
              <w:numPr>
                <w:ilvl w:val="0"/>
                <w:numId w:val="65"/>
              </w:numPr>
              <w:tabs>
                <w:tab w:val="left" w:pos="605"/>
              </w:tabs>
              <w:spacing w:after="0" w:line="192" w:lineRule="auto"/>
              <w:ind w:left="714" w:hanging="357"/>
              <w:contextualSpacing/>
              <w:rPr>
                <w:rFonts w:cs="B Mitra"/>
                <w:sz w:val="24"/>
                <w:szCs w:val="24"/>
              </w:rPr>
            </w:pPr>
            <w:r w:rsidRPr="00BA4349">
              <w:rPr>
                <w:rFonts w:cs="B Mitra" w:hint="cs"/>
                <w:sz w:val="24"/>
                <w:szCs w:val="24"/>
                <w:rtl/>
              </w:rPr>
              <w:t>میکروواسکولار : رتینوپاتی، نفروپاتی و نوروپاتی ( حسی شامل زخم پا و اتونومیک شامل گاستروپارزی و اختلال عملکرد جنسی )</w:t>
            </w:r>
          </w:p>
          <w:p w:rsidR="00AE1788" w:rsidRPr="00BA4349" w:rsidRDefault="00AE1788" w:rsidP="008A4A37">
            <w:pPr>
              <w:numPr>
                <w:ilvl w:val="0"/>
                <w:numId w:val="65"/>
              </w:numPr>
              <w:tabs>
                <w:tab w:val="left" w:pos="605"/>
              </w:tabs>
              <w:spacing w:after="0" w:line="192" w:lineRule="auto"/>
              <w:ind w:left="714" w:hanging="357"/>
              <w:contextualSpacing/>
              <w:rPr>
                <w:rFonts w:cs="B Mitra"/>
                <w:sz w:val="24"/>
                <w:szCs w:val="24"/>
              </w:rPr>
            </w:pPr>
            <w:r w:rsidRPr="00BA4349">
              <w:rPr>
                <w:rFonts w:cs="B Mitra" w:hint="cs"/>
                <w:sz w:val="24"/>
                <w:szCs w:val="24"/>
                <w:rtl/>
              </w:rPr>
              <w:t xml:space="preserve">ماکروواسکولار : بیماری عروقی مغز، </w:t>
            </w:r>
            <w:r w:rsidRPr="00BA4349">
              <w:rPr>
                <w:rFonts w:cs="B Mitra"/>
                <w:sz w:val="24"/>
                <w:szCs w:val="24"/>
              </w:rPr>
              <w:t>CHD</w:t>
            </w:r>
            <w:r w:rsidRPr="00BA4349">
              <w:rPr>
                <w:rFonts w:cs="B Mitra" w:hint="cs"/>
                <w:sz w:val="24"/>
                <w:szCs w:val="24"/>
                <w:rtl/>
              </w:rPr>
              <w:t xml:space="preserve"> و </w:t>
            </w:r>
            <w:r w:rsidRPr="00BA4349">
              <w:rPr>
                <w:rFonts w:cs="B Mitra"/>
                <w:sz w:val="24"/>
                <w:szCs w:val="24"/>
              </w:rPr>
              <w:t>PAD</w:t>
            </w:r>
          </w:p>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tl/>
              </w:rPr>
            </w:pPr>
            <w:r w:rsidRPr="00BA4349">
              <w:rPr>
                <w:rFonts w:cs="B Mitra" w:hint="cs"/>
                <w:sz w:val="24"/>
                <w:szCs w:val="24"/>
                <w:rtl/>
              </w:rPr>
              <w:t xml:space="preserve"> مشکلات روانی و بیماری های دهان و</w:t>
            </w:r>
            <w:r>
              <w:rPr>
                <w:rFonts w:cs="B Mitra" w:hint="cs"/>
                <w:sz w:val="24"/>
                <w:szCs w:val="24"/>
                <w:rtl/>
              </w:rPr>
              <w:t xml:space="preserve"> دندان</w:t>
            </w:r>
          </w:p>
        </w:tc>
      </w:tr>
      <w:tr w:rsidR="00AE1788" w:rsidRPr="00513E5E" w:rsidTr="002F2211">
        <w:tc>
          <w:tcPr>
            <w:tcW w:w="1017" w:type="dxa"/>
            <w:tcBorders>
              <w:top w:val="single" w:sz="4"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Titr"/>
                <w:sz w:val="18"/>
                <w:szCs w:val="18"/>
                <w:rtl/>
              </w:rPr>
            </w:pPr>
            <w:r w:rsidRPr="00513E5E">
              <w:rPr>
                <w:rFonts w:ascii="BZar" w:cs="B Titr" w:hint="cs"/>
                <w:sz w:val="18"/>
                <w:szCs w:val="18"/>
                <w:rtl/>
              </w:rPr>
              <w:t>معاینه بالینی</w:t>
            </w:r>
          </w:p>
        </w:tc>
        <w:tc>
          <w:tcPr>
            <w:tcW w:w="12196" w:type="dxa"/>
            <w:tcBorders>
              <w:top w:val="single" w:sz="4" w:space="0" w:color="auto"/>
            </w:tcBorders>
            <w:shd w:val="clear" w:color="auto" w:fill="DAEEF3"/>
          </w:tcPr>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Pr>
            </w:pPr>
            <w:r w:rsidRPr="00513E5E">
              <w:rPr>
                <w:rFonts w:cs="B Mitra" w:hint="cs"/>
                <w:sz w:val="24"/>
                <w:szCs w:val="24"/>
                <w:rtl/>
              </w:rPr>
              <w:t xml:space="preserve">وزن، قد، </w:t>
            </w:r>
            <w:r w:rsidRPr="00513E5E">
              <w:rPr>
                <w:rFonts w:cs="B Mitra"/>
                <w:sz w:val="24"/>
                <w:szCs w:val="24"/>
              </w:rPr>
              <w:t>BMI</w:t>
            </w:r>
            <w:r w:rsidRPr="00513E5E">
              <w:rPr>
                <w:rFonts w:cs="B Mitra" w:hint="cs"/>
                <w:sz w:val="24"/>
                <w:szCs w:val="24"/>
                <w:rtl/>
              </w:rPr>
              <w:t xml:space="preserve">، تعیین فشار خون از جمله اندازه گیری فشار خون ارتوستاتیک </w:t>
            </w:r>
          </w:p>
          <w:p w:rsidR="00AE1788" w:rsidRPr="002172B6" w:rsidRDefault="002172B6" w:rsidP="002172B6">
            <w:pPr>
              <w:numPr>
                <w:ilvl w:val="0"/>
                <w:numId w:val="65"/>
              </w:numPr>
              <w:tabs>
                <w:tab w:val="left" w:pos="605"/>
              </w:tabs>
              <w:spacing w:after="0" w:line="192" w:lineRule="auto"/>
              <w:ind w:left="714" w:hanging="357"/>
              <w:contextualSpacing/>
              <w:rPr>
                <w:rFonts w:cs="B Mitra"/>
                <w:sz w:val="24"/>
                <w:szCs w:val="24"/>
                <w:highlight w:val="yellow"/>
              </w:rPr>
            </w:pPr>
            <w:r w:rsidRPr="002172B6">
              <w:rPr>
                <w:rFonts w:cs="B Mitra" w:hint="cs"/>
                <w:sz w:val="24"/>
                <w:szCs w:val="24"/>
                <w:highlight w:val="yellow"/>
                <w:rtl/>
              </w:rPr>
              <w:t xml:space="preserve">برای </w:t>
            </w:r>
            <w:r w:rsidR="00AE1788" w:rsidRPr="002172B6">
              <w:rPr>
                <w:rFonts w:cs="B Mitra" w:hint="cs"/>
                <w:sz w:val="24"/>
                <w:szCs w:val="24"/>
                <w:highlight w:val="yellow"/>
                <w:rtl/>
              </w:rPr>
              <w:t xml:space="preserve">معاینه ته چشم </w:t>
            </w:r>
            <w:r w:rsidRPr="002172B6">
              <w:rPr>
                <w:rFonts w:cs="B Mitra" w:hint="cs"/>
                <w:sz w:val="24"/>
                <w:szCs w:val="24"/>
                <w:highlight w:val="yellow"/>
                <w:rtl/>
              </w:rPr>
              <w:t>سالمند را به چشم پزشک ارجاع دهید</w:t>
            </w:r>
          </w:p>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Pr>
            </w:pPr>
            <w:r w:rsidRPr="00513E5E">
              <w:rPr>
                <w:rFonts w:cs="B Mitra" w:hint="cs"/>
                <w:sz w:val="24"/>
                <w:szCs w:val="24"/>
                <w:rtl/>
              </w:rPr>
              <w:t>لمس تیروئید</w:t>
            </w:r>
          </w:p>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Pr>
            </w:pPr>
            <w:r w:rsidRPr="00513E5E">
              <w:rPr>
                <w:rFonts w:cs="B Mitra" w:hint="cs"/>
                <w:sz w:val="24"/>
                <w:szCs w:val="24"/>
                <w:rtl/>
              </w:rPr>
              <w:t>معاینه پوست (ابتلا به آکانتوزی</w:t>
            </w:r>
            <w:r w:rsidR="00D65726">
              <w:rPr>
                <w:rFonts w:cs="B Mitra" w:hint="cs"/>
                <w:sz w:val="24"/>
                <w:szCs w:val="24"/>
                <w:rtl/>
              </w:rPr>
              <w:t>س</w:t>
            </w:r>
            <w:r w:rsidRPr="00513E5E">
              <w:rPr>
                <w:rFonts w:cs="B Mitra" w:hint="cs"/>
                <w:sz w:val="24"/>
                <w:szCs w:val="24"/>
                <w:rtl/>
              </w:rPr>
              <w:t xml:space="preserve"> نیگریکانس،</w:t>
            </w:r>
            <w:r w:rsidRPr="00513E5E">
              <w:rPr>
                <w:rFonts w:cs="B Mitra" w:hint="cs"/>
                <w:color w:val="000000"/>
                <w:sz w:val="24"/>
                <w:szCs w:val="24"/>
                <w:rtl/>
              </w:rPr>
              <w:t xml:space="preserve">یعنی </w:t>
            </w:r>
            <w:r w:rsidRPr="00513E5E">
              <w:rPr>
                <w:rFonts w:cs="B Mitra"/>
                <w:color w:val="000000"/>
                <w:sz w:val="24"/>
                <w:szCs w:val="24"/>
                <w:rtl/>
              </w:rPr>
              <w:t>پلاک‌هاي تيره‌رنگ ضخيم در چين‌هاي بدن ناشي از مقاومت به انسولين</w:t>
            </w:r>
            <w:r w:rsidRPr="00513E5E">
              <w:rPr>
                <w:rFonts w:cs="B Mitra" w:hint="cs"/>
                <w:sz w:val="24"/>
                <w:szCs w:val="24"/>
                <w:rtl/>
              </w:rPr>
              <w:t>) و (جهت بررسی محلهای تزریق انسولین)</w:t>
            </w:r>
          </w:p>
          <w:p w:rsidR="00AE1788" w:rsidRPr="00513E5E" w:rsidRDefault="00AE1788" w:rsidP="008A4A37">
            <w:pPr>
              <w:numPr>
                <w:ilvl w:val="0"/>
                <w:numId w:val="65"/>
              </w:numPr>
              <w:tabs>
                <w:tab w:val="left" w:pos="605"/>
              </w:tabs>
              <w:spacing w:after="0" w:line="192" w:lineRule="auto"/>
              <w:ind w:left="714" w:hanging="357"/>
              <w:contextualSpacing/>
              <w:rPr>
                <w:rFonts w:cs="B Mitra"/>
                <w:sz w:val="24"/>
                <w:szCs w:val="24"/>
                <w:rtl/>
              </w:rPr>
            </w:pPr>
            <w:r w:rsidRPr="00513E5E">
              <w:rPr>
                <w:rFonts w:cs="B Mitra" w:hint="cs"/>
                <w:sz w:val="24"/>
                <w:szCs w:val="24"/>
                <w:rtl/>
              </w:rPr>
              <w:t xml:space="preserve">معاینه پا، لمس نبضهای دورسالیس پدیس و پوستریور تیبیال، بررسی رفلکسهای آشیل و پاتلار، تعیین لمس و تحریک و ارتعاش  </w:t>
            </w:r>
          </w:p>
        </w:tc>
      </w:tr>
    </w:tbl>
    <w:p w:rsidR="00AE1788" w:rsidRDefault="00AE1788" w:rsidP="00AE1788">
      <w:pPr>
        <w:pBdr>
          <w:bottom w:val="single" w:sz="4" w:space="1" w:color="auto"/>
        </w:pBdr>
        <w:tabs>
          <w:tab w:val="left" w:pos="1059"/>
        </w:tabs>
        <w:spacing w:after="0" w:line="240" w:lineRule="auto"/>
        <w:jc w:val="both"/>
        <w:rPr>
          <w:rFonts w:ascii="BZar" w:cs="B Titr"/>
          <w:rtl/>
        </w:rPr>
      </w:pPr>
    </w:p>
    <w:p w:rsidR="007A1D0A" w:rsidRDefault="007A1D0A" w:rsidP="00AE1788">
      <w:pPr>
        <w:pBdr>
          <w:bottom w:val="single" w:sz="4" w:space="1" w:color="auto"/>
        </w:pBdr>
        <w:tabs>
          <w:tab w:val="left" w:pos="1059"/>
        </w:tabs>
        <w:spacing w:after="0" w:line="240" w:lineRule="auto"/>
        <w:jc w:val="both"/>
        <w:rPr>
          <w:rFonts w:ascii="BZar" w:cs="B Titr"/>
          <w:rtl/>
        </w:rPr>
      </w:pPr>
    </w:p>
    <w:p w:rsidR="00AE1788" w:rsidRDefault="007A1D0A" w:rsidP="007A1D0A">
      <w:pPr>
        <w:spacing w:after="0" w:line="216" w:lineRule="auto"/>
        <w:rPr>
          <w:rFonts w:cs="B Mitra"/>
          <w:i/>
          <w:iCs/>
          <w:color w:val="0C0C0C"/>
          <w:sz w:val="20"/>
          <w:szCs w:val="20"/>
        </w:rPr>
      </w:pPr>
      <w:r>
        <w:rPr>
          <w:rFonts w:cs="B Mitra" w:hint="cs"/>
          <w:b/>
          <w:bCs/>
          <w:i/>
          <w:iCs/>
          <w:sz w:val="20"/>
          <w:szCs w:val="20"/>
          <w:vertAlign w:val="superscript"/>
          <w:rtl/>
        </w:rPr>
        <w:t>1</w:t>
      </w:r>
      <w:r w:rsidR="00AE1788" w:rsidRPr="0038099F">
        <w:rPr>
          <w:rFonts w:cs="B Mitra" w:hint="cs"/>
          <w:b/>
          <w:bCs/>
          <w:i/>
          <w:iCs/>
          <w:sz w:val="20"/>
          <w:szCs w:val="20"/>
          <w:vertAlign w:val="superscript"/>
          <w:rtl/>
        </w:rPr>
        <w:t>*</w:t>
      </w:r>
      <w:r w:rsidR="00AE1788" w:rsidRPr="0038099F">
        <w:rPr>
          <w:rFonts w:cs="B Mitra"/>
          <w:i/>
          <w:iCs/>
          <w:color w:val="0C0C0C"/>
          <w:sz w:val="20"/>
          <w:szCs w:val="20"/>
          <w:rtl/>
        </w:rPr>
        <w:t xml:space="preserve">مثال: نمونه ادرار ساعت 7 صبح روزاول را </w:t>
      </w:r>
      <w:r>
        <w:rPr>
          <w:rFonts w:cs="B Mitra" w:hint="cs"/>
          <w:i/>
          <w:iCs/>
          <w:color w:val="0C0C0C"/>
          <w:sz w:val="20"/>
          <w:szCs w:val="20"/>
          <w:rtl/>
        </w:rPr>
        <w:t>استف</w:t>
      </w:r>
      <w:r w:rsidR="00D65726">
        <w:rPr>
          <w:rFonts w:cs="B Mitra" w:hint="cs"/>
          <w:i/>
          <w:iCs/>
          <w:color w:val="0C0C0C"/>
          <w:sz w:val="20"/>
          <w:szCs w:val="20"/>
          <w:rtl/>
        </w:rPr>
        <w:t>ا</w:t>
      </w:r>
      <w:r>
        <w:rPr>
          <w:rFonts w:cs="B Mitra" w:hint="cs"/>
          <w:i/>
          <w:iCs/>
          <w:color w:val="0C0C0C"/>
          <w:sz w:val="20"/>
          <w:szCs w:val="20"/>
          <w:rtl/>
        </w:rPr>
        <w:t>ده نکند</w:t>
      </w:r>
      <w:r w:rsidR="00AE1788" w:rsidRPr="0038099F">
        <w:rPr>
          <w:rFonts w:cs="B Mitra"/>
          <w:i/>
          <w:iCs/>
          <w:color w:val="0C0C0C"/>
          <w:sz w:val="20"/>
          <w:szCs w:val="20"/>
          <w:rtl/>
        </w:rPr>
        <w:t xml:space="preserve"> و نمونه هاي بعد از آن را (هر چند بار ) </w:t>
      </w:r>
      <w:r>
        <w:rPr>
          <w:rFonts w:cs="B Mitra" w:hint="cs"/>
          <w:i/>
          <w:iCs/>
          <w:color w:val="0C0C0C"/>
          <w:sz w:val="20"/>
          <w:szCs w:val="20"/>
          <w:rtl/>
        </w:rPr>
        <w:t>به همراه</w:t>
      </w:r>
      <w:r w:rsidR="00AE1788" w:rsidRPr="0038099F">
        <w:rPr>
          <w:rFonts w:cs="B Mitra"/>
          <w:i/>
          <w:iCs/>
          <w:color w:val="0C0C0C"/>
          <w:sz w:val="20"/>
          <w:szCs w:val="20"/>
          <w:rtl/>
        </w:rPr>
        <w:t xml:space="preserve"> ادرار ساعت 7 صبح روز دوم را نيز در ظرف مخصوص بريزيد</w:t>
      </w:r>
      <w:r w:rsidR="00AE1788" w:rsidRPr="0038099F">
        <w:rPr>
          <w:rFonts w:cs="B Mitra"/>
          <w:i/>
          <w:iCs/>
          <w:color w:val="0C0C0C"/>
          <w:sz w:val="20"/>
          <w:szCs w:val="20"/>
        </w:rPr>
        <w:t>.</w:t>
      </w:r>
      <w:r w:rsidR="00AE1788" w:rsidRPr="0038099F">
        <w:rPr>
          <w:rFonts w:cs="B Mitra"/>
          <w:i/>
          <w:iCs/>
          <w:color w:val="0C0C0C"/>
          <w:sz w:val="20"/>
          <w:szCs w:val="20"/>
        </w:rPr>
        <w:br/>
      </w:r>
      <w:r w:rsidR="00AE1788" w:rsidRPr="0038099F">
        <w:rPr>
          <w:rFonts w:cs="B Mitra"/>
          <w:i/>
          <w:iCs/>
          <w:color w:val="0C0C0C"/>
          <w:sz w:val="20"/>
          <w:szCs w:val="20"/>
          <w:rtl/>
        </w:rPr>
        <w:t>نكات ايمني: ظرف مخصوص جمع آوري ممكن است داراي مواد نگهدارنده اسيد قوي باشد لذا از تماس آن با دست و اعضاء بدن پرهيز نماي</w:t>
      </w:r>
      <w:r>
        <w:rPr>
          <w:rFonts w:cs="B Mitra" w:hint="cs"/>
          <w:i/>
          <w:iCs/>
          <w:color w:val="0C0C0C"/>
          <w:sz w:val="20"/>
          <w:szCs w:val="20"/>
          <w:rtl/>
        </w:rPr>
        <w:t>ن</w:t>
      </w:r>
      <w:r w:rsidR="00AE1788" w:rsidRPr="0038099F">
        <w:rPr>
          <w:rFonts w:cs="B Mitra"/>
          <w:i/>
          <w:iCs/>
          <w:color w:val="0C0C0C"/>
          <w:sz w:val="20"/>
          <w:szCs w:val="20"/>
          <w:rtl/>
        </w:rPr>
        <w:t>د</w:t>
      </w:r>
      <w:r w:rsidR="00AE1788" w:rsidRPr="0038099F">
        <w:rPr>
          <w:rFonts w:cs="B Mitra"/>
          <w:i/>
          <w:iCs/>
          <w:color w:val="0C0C0C"/>
          <w:sz w:val="20"/>
          <w:szCs w:val="20"/>
        </w:rPr>
        <w:t xml:space="preserve">. </w:t>
      </w:r>
      <w:r w:rsidR="00AE1788" w:rsidRPr="0038099F">
        <w:rPr>
          <w:rFonts w:cs="B Mitra"/>
          <w:i/>
          <w:iCs/>
          <w:color w:val="0C0C0C"/>
          <w:sz w:val="20"/>
          <w:szCs w:val="20"/>
          <w:rtl/>
        </w:rPr>
        <w:t>جمع آوری این نمونه دقیقاً 24 ساعت به طول می انجامد</w:t>
      </w:r>
      <w:r w:rsidR="00AE1788" w:rsidRPr="0038099F">
        <w:rPr>
          <w:rFonts w:cs="B Mitra"/>
          <w:i/>
          <w:iCs/>
          <w:color w:val="0C0C0C"/>
          <w:sz w:val="20"/>
          <w:szCs w:val="20"/>
        </w:rPr>
        <w:t>.</w:t>
      </w:r>
      <w:r w:rsidR="00AE1788" w:rsidRPr="0038099F">
        <w:rPr>
          <w:rFonts w:cs="B Mitra"/>
          <w:i/>
          <w:iCs/>
          <w:color w:val="0C0C0C"/>
          <w:sz w:val="20"/>
          <w:szCs w:val="20"/>
          <w:rtl/>
        </w:rPr>
        <w:t>طی این مدت سعی کن</w:t>
      </w:r>
      <w:r>
        <w:rPr>
          <w:rFonts w:cs="B Mitra" w:hint="cs"/>
          <w:i/>
          <w:iCs/>
          <w:color w:val="0C0C0C"/>
          <w:sz w:val="20"/>
          <w:szCs w:val="20"/>
          <w:rtl/>
        </w:rPr>
        <w:t>ن</w:t>
      </w:r>
      <w:r w:rsidR="00AE1788" w:rsidRPr="0038099F">
        <w:rPr>
          <w:rFonts w:cs="B Mitra"/>
          <w:i/>
          <w:iCs/>
          <w:color w:val="0C0C0C"/>
          <w:sz w:val="20"/>
          <w:szCs w:val="20"/>
          <w:rtl/>
        </w:rPr>
        <w:t>د به مقدار معمول آب مصرف ک</w:t>
      </w:r>
      <w:r>
        <w:rPr>
          <w:rFonts w:cs="B Mitra" w:hint="cs"/>
          <w:i/>
          <w:iCs/>
          <w:color w:val="0C0C0C"/>
          <w:sz w:val="20"/>
          <w:szCs w:val="20"/>
          <w:rtl/>
        </w:rPr>
        <w:t>ن</w:t>
      </w:r>
      <w:r w:rsidR="00AE1788" w:rsidRPr="0038099F">
        <w:rPr>
          <w:rFonts w:cs="B Mitra"/>
          <w:i/>
          <w:iCs/>
          <w:color w:val="0C0C0C"/>
          <w:sz w:val="20"/>
          <w:szCs w:val="20"/>
          <w:rtl/>
        </w:rPr>
        <w:t>ید</w:t>
      </w:r>
      <w:r w:rsidR="00AE1788" w:rsidRPr="0038099F">
        <w:rPr>
          <w:rFonts w:cs="B Mitra"/>
          <w:i/>
          <w:iCs/>
          <w:color w:val="0C0C0C"/>
          <w:sz w:val="20"/>
          <w:szCs w:val="20"/>
        </w:rPr>
        <w:t>.</w:t>
      </w: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Default="00C3083A" w:rsidP="007A1D0A">
      <w:pPr>
        <w:spacing w:after="0" w:line="216" w:lineRule="auto"/>
        <w:rPr>
          <w:rFonts w:cs="B Mitra"/>
          <w:i/>
          <w:iCs/>
          <w:color w:val="0C0C0C"/>
          <w:sz w:val="20"/>
          <w:szCs w:val="20"/>
        </w:rPr>
      </w:pPr>
    </w:p>
    <w:p w:rsidR="00C3083A" w:rsidRPr="0038099F" w:rsidRDefault="00C3083A" w:rsidP="007A1D0A">
      <w:pPr>
        <w:spacing w:after="0" w:line="216" w:lineRule="auto"/>
        <w:rPr>
          <w:rFonts w:ascii="BZar" w:cs="B Mitra"/>
          <w:i/>
          <w:iCs/>
          <w:sz w:val="20"/>
          <w:szCs w:val="20"/>
          <w:rtl/>
        </w:rPr>
      </w:pPr>
    </w:p>
    <w:p w:rsidR="00AE1788" w:rsidRDefault="00AE1788" w:rsidP="00AE1788">
      <w:pPr>
        <w:tabs>
          <w:tab w:val="left" w:pos="1059"/>
        </w:tabs>
        <w:spacing w:after="0" w:line="240" w:lineRule="auto"/>
        <w:jc w:val="both"/>
        <w:rPr>
          <w:rFonts w:ascii="BZar" w:cs="B Titr"/>
          <w:rtl/>
        </w:rPr>
      </w:pPr>
    </w:p>
    <w:p w:rsidR="00AE1788" w:rsidRPr="00F30C4B" w:rsidRDefault="00AE1788" w:rsidP="00AE1788">
      <w:pPr>
        <w:tabs>
          <w:tab w:val="left" w:pos="1059"/>
        </w:tabs>
        <w:spacing w:after="0" w:line="240" w:lineRule="auto"/>
        <w:jc w:val="both"/>
        <w:rPr>
          <w:rFonts w:ascii="BZar" w:cs="B Mitra"/>
          <w:b/>
          <w:bCs/>
          <w:sz w:val="24"/>
          <w:szCs w:val="24"/>
          <w:rtl/>
        </w:rPr>
      </w:pPr>
      <w:r w:rsidRPr="00F30C4B">
        <w:rPr>
          <w:rFonts w:ascii="BZar" w:cs="B Mitra" w:hint="cs"/>
          <w:b/>
          <w:bCs/>
          <w:sz w:val="24"/>
          <w:szCs w:val="24"/>
          <w:rtl/>
        </w:rPr>
        <w:t xml:space="preserve">ارزیابی کنترل قند خون </w:t>
      </w:r>
    </w:p>
    <w:p w:rsidR="00AE1788" w:rsidRPr="00513E5E" w:rsidRDefault="00AE1788" w:rsidP="008A4A37">
      <w:pPr>
        <w:numPr>
          <w:ilvl w:val="0"/>
          <w:numId w:val="65"/>
        </w:numPr>
        <w:tabs>
          <w:tab w:val="left" w:pos="565"/>
        </w:tabs>
        <w:spacing w:after="0" w:line="240" w:lineRule="auto"/>
        <w:ind w:left="281" w:hanging="13"/>
        <w:contextualSpacing/>
        <w:jc w:val="both"/>
        <w:rPr>
          <w:rFonts w:cs="B Mitra"/>
          <w:sz w:val="24"/>
          <w:szCs w:val="24"/>
        </w:rPr>
      </w:pPr>
      <w:r w:rsidRPr="00513E5E">
        <w:rPr>
          <w:rFonts w:cs="B Mitra" w:hint="cs"/>
          <w:sz w:val="24"/>
          <w:szCs w:val="24"/>
          <w:rtl/>
        </w:rPr>
        <w:t xml:space="preserve">مانیتورینگ گلوکز پلاسمای ناشتا و بعد از غذا </w:t>
      </w:r>
    </w:p>
    <w:p w:rsidR="00AE1788" w:rsidRPr="00513E5E" w:rsidRDefault="00AE1788" w:rsidP="008A4A37">
      <w:pPr>
        <w:numPr>
          <w:ilvl w:val="0"/>
          <w:numId w:val="65"/>
        </w:numPr>
        <w:tabs>
          <w:tab w:val="left" w:pos="565"/>
        </w:tabs>
        <w:spacing w:after="0" w:line="240" w:lineRule="auto"/>
        <w:ind w:left="281" w:hanging="13"/>
        <w:contextualSpacing/>
        <w:jc w:val="both"/>
        <w:rPr>
          <w:rFonts w:cs="B Mitra"/>
          <w:sz w:val="24"/>
          <w:szCs w:val="24"/>
        </w:rPr>
      </w:pPr>
      <w:r w:rsidRPr="00513E5E">
        <w:rPr>
          <w:rFonts w:cs="B Mitra" w:hint="cs"/>
          <w:sz w:val="24"/>
          <w:szCs w:val="24"/>
          <w:rtl/>
        </w:rPr>
        <w:t xml:space="preserve">آزمایش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(در بیماران دیابتی که قند خون کنترل شده در محدوده هدف دارند،</w:t>
      </w:r>
      <w:r w:rsidR="00141D27">
        <w:rPr>
          <w:rFonts w:cs="B Mitra" w:hint="cs"/>
          <w:sz w:val="24"/>
          <w:szCs w:val="24"/>
          <w:rtl/>
        </w:rPr>
        <w:t>4</w:t>
      </w:r>
      <w:r w:rsidRPr="00513E5E">
        <w:rPr>
          <w:rFonts w:cs="B Mitra" w:hint="cs"/>
          <w:sz w:val="24"/>
          <w:szCs w:val="24"/>
          <w:rtl/>
        </w:rPr>
        <w:t xml:space="preserve"> بار در سال</w:t>
      </w:r>
      <w:r w:rsidR="009D190D">
        <w:rPr>
          <w:rFonts w:cs="B Mitra" w:hint="cs"/>
          <w:sz w:val="24"/>
          <w:szCs w:val="24"/>
          <w:rtl/>
        </w:rPr>
        <w:t xml:space="preserve"> و یا حداقل 1 تا 2 بار در سال </w:t>
      </w:r>
      <w:r w:rsidRPr="00513E5E">
        <w:rPr>
          <w:rFonts w:cs="B Mitra" w:hint="cs"/>
          <w:sz w:val="24"/>
          <w:szCs w:val="24"/>
          <w:rtl/>
        </w:rPr>
        <w:t xml:space="preserve">باید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009D190D">
        <w:rPr>
          <w:rFonts w:cs="B Mitra" w:hint="cs"/>
          <w:sz w:val="24"/>
          <w:szCs w:val="24"/>
          <w:rtl/>
        </w:rPr>
        <w:t xml:space="preserve"> چک شود)</w:t>
      </w:r>
    </w:p>
    <w:p w:rsidR="00AE1788" w:rsidRPr="001002A7" w:rsidRDefault="00AE1788" w:rsidP="00857352">
      <w:pPr>
        <w:numPr>
          <w:ilvl w:val="0"/>
          <w:numId w:val="65"/>
        </w:numPr>
        <w:tabs>
          <w:tab w:val="left" w:pos="565"/>
        </w:tabs>
        <w:spacing w:after="0" w:line="240" w:lineRule="auto"/>
        <w:ind w:left="281" w:hanging="13"/>
        <w:contextualSpacing/>
        <w:jc w:val="both"/>
        <w:rPr>
          <w:rFonts w:cs="B Mitra"/>
          <w:sz w:val="24"/>
          <w:szCs w:val="24"/>
          <w:rtl/>
        </w:rPr>
      </w:pPr>
      <w:r w:rsidRPr="001002A7">
        <w:rPr>
          <w:rFonts w:cs="B Mitra" w:hint="cs"/>
          <w:sz w:val="24"/>
          <w:szCs w:val="24"/>
          <w:rtl/>
        </w:rPr>
        <w:t xml:space="preserve">تست </w:t>
      </w:r>
      <w:r w:rsidRPr="001002A7">
        <w:rPr>
          <w:rFonts w:cs="B Mitra"/>
          <w:sz w:val="24"/>
          <w:szCs w:val="24"/>
        </w:rPr>
        <w:t>A</w:t>
      </w:r>
      <w:r w:rsidRPr="001002A7">
        <w:rPr>
          <w:rFonts w:cs="B Mitra"/>
          <w:sz w:val="24"/>
          <w:szCs w:val="24"/>
          <w:vertAlign w:val="subscript"/>
        </w:rPr>
        <w:t>1</w:t>
      </w:r>
      <w:r w:rsidRPr="001002A7">
        <w:rPr>
          <w:rFonts w:cs="B Mitra"/>
          <w:sz w:val="24"/>
          <w:szCs w:val="24"/>
        </w:rPr>
        <w:t>CHb</w:t>
      </w:r>
      <w:r w:rsidRPr="001002A7">
        <w:rPr>
          <w:rFonts w:cs="B Mitra" w:hint="cs"/>
          <w:sz w:val="24"/>
          <w:szCs w:val="24"/>
          <w:rtl/>
        </w:rPr>
        <w:t xml:space="preserve"> محدودیتهای خاصی دارد از جمله شرایطی که بر طول عمر گلبولهای قرمز تأثیر میگذارد مثل همولیز، از دست دادن خون و اختلالات هموگلوبین.</w:t>
      </w:r>
    </w:p>
    <w:p w:rsidR="00AE1788" w:rsidRPr="00513E5E" w:rsidRDefault="00AE1788" w:rsidP="00AE1788">
      <w:pPr>
        <w:tabs>
          <w:tab w:val="left" w:pos="1059"/>
        </w:tabs>
        <w:spacing w:after="0" w:line="240" w:lineRule="auto"/>
        <w:ind w:left="720"/>
        <w:contextualSpacing/>
        <w:jc w:val="both"/>
        <w:rPr>
          <w:rFonts w:cs="B Mitra"/>
          <w:sz w:val="24"/>
          <w:szCs w:val="24"/>
          <w:rtl/>
        </w:rPr>
      </w:pPr>
    </w:p>
    <w:tbl>
      <w:tblPr>
        <w:bidiVisual/>
        <w:tblW w:w="0" w:type="auto"/>
        <w:tblInd w:w="39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656"/>
        <w:gridCol w:w="4566"/>
      </w:tblGrid>
      <w:tr w:rsidR="00AE1788" w:rsidRPr="00513E5E" w:rsidTr="00141D27">
        <w:tc>
          <w:tcPr>
            <w:tcW w:w="8222" w:type="dxa"/>
            <w:gridSpan w:val="2"/>
            <w:tcBorders>
              <w:top w:val="single" w:sz="12" w:space="0" w:color="auto"/>
              <w:bottom w:val="single" w:sz="4" w:space="0" w:color="auto"/>
            </w:tcBorders>
            <w:shd w:val="clear" w:color="auto" w:fill="C6D9F1"/>
          </w:tcPr>
          <w:p w:rsidR="00AE1788" w:rsidRPr="00513E5E" w:rsidRDefault="00AE1788" w:rsidP="002F2211">
            <w:pPr>
              <w:tabs>
                <w:tab w:val="left" w:pos="1059"/>
              </w:tabs>
              <w:spacing w:after="0" w:line="240" w:lineRule="auto"/>
              <w:contextualSpacing/>
              <w:jc w:val="center"/>
              <w:rPr>
                <w:rFonts w:cs="B Titr"/>
                <w:sz w:val="24"/>
                <w:szCs w:val="24"/>
                <w:rtl/>
              </w:rPr>
            </w:pPr>
            <w:r w:rsidRPr="00513E5E">
              <w:rPr>
                <w:rFonts w:cs="B Titr" w:hint="cs"/>
                <w:sz w:val="24"/>
                <w:szCs w:val="24"/>
                <w:rtl/>
              </w:rPr>
              <w:t xml:space="preserve">جدول همبستگی </w:t>
            </w:r>
            <w:r w:rsidRPr="00513E5E">
              <w:rPr>
                <w:rFonts w:cs="B Mitra"/>
                <w:b/>
                <w:bCs/>
                <w:sz w:val="28"/>
                <w:szCs w:val="28"/>
              </w:rPr>
              <w:t>A</w:t>
            </w:r>
            <w:r w:rsidRPr="00513E5E">
              <w:rPr>
                <w:rFonts w:cs="B Mitra"/>
                <w:b/>
                <w:bCs/>
                <w:sz w:val="28"/>
                <w:szCs w:val="28"/>
                <w:vertAlign w:val="subscript"/>
              </w:rPr>
              <w:t>1</w:t>
            </w:r>
            <w:r w:rsidRPr="00513E5E">
              <w:rPr>
                <w:rFonts w:cs="B Mitra"/>
                <w:b/>
                <w:bCs/>
                <w:sz w:val="28"/>
                <w:szCs w:val="28"/>
              </w:rPr>
              <w:t>CHb</w:t>
            </w:r>
            <w:r w:rsidRPr="00513E5E">
              <w:rPr>
                <w:rFonts w:cs="B Titr" w:hint="cs"/>
                <w:sz w:val="24"/>
                <w:szCs w:val="24"/>
                <w:rtl/>
              </w:rPr>
              <w:t>با میانگین قند پلاسما</w:t>
            </w:r>
          </w:p>
        </w:tc>
      </w:tr>
      <w:tr w:rsidR="00AE1788" w:rsidRPr="00513E5E" w:rsidTr="00141D27">
        <w:tc>
          <w:tcPr>
            <w:tcW w:w="3656" w:type="dxa"/>
            <w:tcBorders>
              <w:top w:val="single" w:sz="4" w:space="0" w:color="auto"/>
              <w:bottom w:val="single" w:sz="12" w:space="0" w:color="auto"/>
            </w:tcBorders>
            <w:shd w:val="clear" w:color="auto" w:fill="C6D9F1"/>
          </w:tcPr>
          <w:p w:rsidR="00AE1788" w:rsidRPr="00513E5E" w:rsidRDefault="00AE1788" w:rsidP="002F2211">
            <w:pPr>
              <w:tabs>
                <w:tab w:val="left" w:pos="1059"/>
              </w:tabs>
              <w:spacing w:after="0" w:line="240" w:lineRule="auto"/>
              <w:contextualSpacing/>
              <w:jc w:val="center"/>
              <w:rPr>
                <w:rFonts w:cs="B Zar"/>
                <w:b/>
                <w:bCs/>
                <w:rtl/>
              </w:rPr>
            </w:pPr>
            <w:r w:rsidRPr="00513E5E">
              <w:rPr>
                <w:rFonts w:cs="B Zar" w:hint="cs"/>
                <w:b/>
                <w:bCs/>
                <w:rtl/>
              </w:rPr>
              <w:t xml:space="preserve">میزان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Zar" w:hint="cs"/>
                <w:b/>
                <w:bCs/>
                <w:rtl/>
              </w:rPr>
              <w:t xml:space="preserve"> بر حسب درصد</w:t>
            </w:r>
          </w:p>
        </w:tc>
        <w:tc>
          <w:tcPr>
            <w:tcW w:w="4566" w:type="dxa"/>
            <w:tcBorders>
              <w:top w:val="single" w:sz="4" w:space="0" w:color="auto"/>
              <w:bottom w:val="single" w:sz="12" w:space="0" w:color="auto"/>
            </w:tcBorders>
            <w:shd w:val="clear" w:color="auto" w:fill="C6D9F1"/>
          </w:tcPr>
          <w:p w:rsidR="00AE1788" w:rsidRPr="00513E5E" w:rsidRDefault="00AE1788" w:rsidP="002F2211">
            <w:pPr>
              <w:tabs>
                <w:tab w:val="left" w:pos="1059"/>
              </w:tabs>
              <w:spacing w:after="0" w:line="240" w:lineRule="auto"/>
              <w:contextualSpacing/>
              <w:jc w:val="center"/>
              <w:rPr>
                <w:rFonts w:cs="B Zar"/>
                <w:b/>
                <w:bCs/>
                <w:rtl/>
              </w:rPr>
            </w:pPr>
            <w:r w:rsidRPr="00513E5E">
              <w:rPr>
                <w:rFonts w:cs="B Zar" w:hint="cs"/>
                <w:b/>
                <w:bCs/>
                <w:rtl/>
              </w:rPr>
              <w:t>میانگین قند پلاسما بر حسب میلی گرم در دسی لیتر</w:t>
            </w:r>
          </w:p>
        </w:tc>
      </w:tr>
      <w:tr w:rsidR="00AE1788" w:rsidRPr="00513E5E" w:rsidTr="00141D27">
        <w:tc>
          <w:tcPr>
            <w:tcW w:w="3656" w:type="dxa"/>
            <w:tcBorders>
              <w:top w:val="single" w:sz="12" w:space="0" w:color="auto"/>
            </w:tcBorders>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6</w:t>
            </w:r>
          </w:p>
        </w:tc>
        <w:tc>
          <w:tcPr>
            <w:tcW w:w="4566" w:type="dxa"/>
            <w:tcBorders>
              <w:top w:val="single" w:sz="12" w:space="0" w:color="auto"/>
            </w:tcBorders>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126</w:t>
            </w:r>
          </w:p>
        </w:tc>
      </w:tr>
      <w:tr w:rsidR="00AE1788" w:rsidRPr="00513E5E" w:rsidTr="00141D27">
        <w:tc>
          <w:tcPr>
            <w:tcW w:w="365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7</w:t>
            </w:r>
          </w:p>
        </w:tc>
        <w:tc>
          <w:tcPr>
            <w:tcW w:w="456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154</w:t>
            </w:r>
          </w:p>
        </w:tc>
      </w:tr>
      <w:tr w:rsidR="00AE1788" w:rsidRPr="00513E5E" w:rsidTr="00141D27">
        <w:tc>
          <w:tcPr>
            <w:tcW w:w="365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8</w:t>
            </w:r>
          </w:p>
        </w:tc>
        <w:tc>
          <w:tcPr>
            <w:tcW w:w="456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183</w:t>
            </w:r>
          </w:p>
        </w:tc>
      </w:tr>
      <w:tr w:rsidR="00AE1788" w:rsidRPr="00513E5E" w:rsidTr="00141D27">
        <w:tc>
          <w:tcPr>
            <w:tcW w:w="365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9</w:t>
            </w:r>
          </w:p>
        </w:tc>
        <w:tc>
          <w:tcPr>
            <w:tcW w:w="456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212</w:t>
            </w:r>
          </w:p>
        </w:tc>
      </w:tr>
      <w:tr w:rsidR="00AE1788" w:rsidRPr="00513E5E" w:rsidTr="00141D27">
        <w:tc>
          <w:tcPr>
            <w:tcW w:w="365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10</w:t>
            </w:r>
          </w:p>
        </w:tc>
        <w:tc>
          <w:tcPr>
            <w:tcW w:w="456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240</w:t>
            </w:r>
          </w:p>
        </w:tc>
      </w:tr>
      <w:tr w:rsidR="00AE1788" w:rsidRPr="00513E5E" w:rsidTr="00141D27">
        <w:tc>
          <w:tcPr>
            <w:tcW w:w="365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11</w:t>
            </w:r>
          </w:p>
        </w:tc>
        <w:tc>
          <w:tcPr>
            <w:tcW w:w="456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269</w:t>
            </w:r>
          </w:p>
        </w:tc>
      </w:tr>
      <w:tr w:rsidR="00AE1788" w:rsidRPr="00513E5E" w:rsidTr="00141D27">
        <w:trPr>
          <w:trHeight w:val="331"/>
        </w:trPr>
        <w:tc>
          <w:tcPr>
            <w:tcW w:w="365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12</w:t>
            </w:r>
          </w:p>
        </w:tc>
        <w:tc>
          <w:tcPr>
            <w:tcW w:w="4566" w:type="dxa"/>
            <w:shd w:val="clear" w:color="auto" w:fill="DAEEF3"/>
          </w:tcPr>
          <w:p w:rsidR="00AE1788" w:rsidRPr="00513E5E" w:rsidRDefault="00AE1788" w:rsidP="002F2211">
            <w:pPr>
              <w:tabs>
                <w:tab w:val="left" w:pos="1059"/>
              </w:tabs>
              <w:spacing w:after="0" w:line="240" w:lineRule="auto"/>
              <w:contextualSpacing/>
              <w:jc w:val="center"/>
              <w:rPr>
                <w:rFonts w:cs="B Zar"/>
                <w:sz w:val="24"/>
                <w:szCs w:val="24"/>
                <w:rtl/>
              </w:rPr>
            </w:pPr>
            <w:r w:rsidRPr="00513E5E">
              <w:rPr>
                <w:rFonts w:cs="B Zar" w:hint="cs"/>
                <w:sz w:val="24"/>
                <w:szCs w:val="24"/>
                <w:rtl/>
              </w:rPr>
              <w:t>298</w:t>
            </w:r>
          </w:p>
        </w:tc>
      </w:tr>
    </w:tbl>
    <w:p w:rsidR="00AE1788" w:rsidRPr="00513E5E" w:rsidRDefault="00AE1788" w:rsidP="00AE1788">
      <w:pPr>
        <w:tabs>
          <w:tab w:val="left" w:pos="1059"/>
        </w:tabs>
        <w:spacing w:after="0" w:line="240" w:lineRule="auto"/>
        <w:ind w:left="720"/>
        <w:contextualSpacing/>
        <w:rPr>
          <w:rFonts w:cs="B Mitra"/>
          <w:sz w:val="24"/>
          <w:szCs w:val="24"/>
        </w:rPr>
      </w:pPr>
    </w:p>
    <w:p w:rsidR="00AE1788" w:rsidRPr="00513E5E" w:rsidRDefault="00AE1788" w:rsidP="008A4A37">
      <w:pPr>
        <w:numPr>
          <w:ilvl w:val="0"/>
          <w:numId w:val="65"/>
        </w:numPr>
        <w:tabs>
          <w:tab w:val="left" w:pos="281"/>
        </w:tabs>
        <w:spacing w:after="0" w:line="240" w:lineRule="auto"/>
        <w:ind w:left="140" w:firstLine="0"/>
        <w:contextualSpacing/>
        <w:jc w:val="both"/>
        <w:rPr>
          <w:rFonts w:cs="B Mitra"/>
          <w:sz w:val="24"/>
          <w:szCs w:val="24"/>
          <w:rtl/>
        </w:rPr>
      </w:pPr>
      <w:r w:rsidRPr="00513E5E">
        <w:rPr>
          <w:rFonts w:cs="B Mitra" w:hint="cs"/>
          <w:sz w:val="24"/>
          <w:szCs w:val="24"/>
          <w:rtl/>
        </w:rPr>
        <w:t xml:space="preserve">در صورت عدم تطابق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با نتایج تستهای قند خون، پزشک باید به فکر هموگلوبینوپاتی ها و تغییر طول عمر گلبول های قرمز و یا اختلاف زمان انجام این دو آزمایش باشد.</w:t>
      </w:r>
    </w:p>
    <w:p w:rsidR="00AE1788" w:rsidRPr="00513E5E" w:rsidRDefault="00AE1788" w:rsidP="00AE1788">
      <w:pPr>
        <w:spacing w:after="0"/>
        <w:jc w:val="lowKashida"/>
        <w:rPr>
          <w:rFonts w:cs="B Mitra"/>
          <w:sz w:val="20"/>
          <w:szCs w:val="20"/>
          <w:rtl/>
        </w:rPr>
      </w:pPr>
    </w:p>
    <w:p w:rsidR="00AE1788" w:rsidRPr="008C058A" w:rsidRDefault="00AE1788" w:rsidP="00AE1788">
      <w:pPr>
        <w:spacing w:after="0"/>
        <w:jc w:val="both"/>
        <w:rPr>
          <w:rFonts w:cs="B Titr"/>
          <w:b/>
          <w:bCs/>
          <w:sz w:val="24"/>
          <w:szCs w:val="24"/>
        </w:rPr>
      </w:pPr>
      <w:r w:rsidRPr="008C058A">
        <w:rPr>
          <w:rFonts w:cs="B Titr" w:hint="cs"/>
          <w:b/>
          <w:bCs/>
          <w:sz w:val="24"/>
          <w:szCs w:val="24"/>
          <w:rtl/>
        </w:rPr>
        <w:t xml:space="preserve">سالمند </w:t>
      </w:r>
      <w:r w:rsidRPr="00182F44">
        <w:rPr>
          <w:rFonts w:cs="B Titr" w:hint="cs"/>
          <w:b/>
          <w:bCs/>
          <w:color w:val="FF0000"/>
          <w:sz w:val="24"/>
          <w:szCs w:val="24"/>
          <w:rtl/>
        </w:rPr>
        <w:t>بدون مصرف دارو</w:t>
      </w:r>
      <w:r>
        <w:rPr>
          <w:rFonts w:cs="B Titr" w:hint="cs"/>
          <w:b/>
          <w:bCs/>
          <w:sz w:val="24"/>
          <w:szCs w:val="24"/>
          <w:rtl/>
        </w:rPr>
        <w:t xml:space="preserve">را از نظر </w:t>
      </w:r>
      <w:r w:rsidRPr="008C058A">
        <w:rPr>
          <w:rFonts w:cs="B Titr" w:hint="cs"/>
          <w:b/>
          <w:bCs/>
          <w:sz w:val="24"/>
          <w:szCs w:val="24"/>
          <w:rtl/>
        </w:rPr>
        <w:t xml:space="preserve">دیابت طبقه بندی کنید </w:t>
      </w:r>
    </w:p>
    <w:p w:rsidR="00AE1788" w:rsidRPr="00624268" w:rsidRDefault="00AE1788" w:rsidP="00624268">
      <w:pPr>
        <w:spacing w:after="0"/>
        <w:jc w:val="both"/>
        <w:rPr>
          <w:rFonts w:cs="B Mitra"/>
          <w:b/>
          <w:bCs/>
          <w:sz w:val="24"/>
          <w:szCs w:val="24"/>
          <w:rtl/>
        </w:rPr>
      </w:pPr>
      <w:r w:rsidRPr="00624268">
        <w:rPr>
          <w:rFonts w:cs="B Mitra" w:hint="cs"/>
          <w:b/>
          <w:bCs/>
          <w:sz w:val="24"/>
          <w:szCs w:val="24"/>
          <w:rtl/>
        </w:rPr>
        <w:t>سالمند را با توجه به جدول ارزیابی (نتایج آزمایشات، نشانه ها، علایم و ....) به شرح زیر طبقه بندی کنید</w:t>
      </w:r>
      <w:r w:rsidR="00624268">
        <w:rPr>
          <w:rFonts w:cs="B Mitra" w:hint="cs"/>
          <w:b/>
          <w:bCs/>
          <w:sz w:val="24"/>
          <w:szCs w:val="24"/>
          <w:rtl/>
        </w:rPr>
        <w:t>:</w:t>
      </w:r>
    </w:p>
    <w:p w:rsidR="00AE1788" w:rsidRPr="00624268" w:rsidRDefault="00AE1788" w:rsidP="00624268">
      <w:pPr>
        <w:spacing w:after="0"/>
        <w:jc w:val="both"/>
        <w:rPr>
          <w:rFonts w:cs="B Mitra"/>
          <w:sz w:val="24"/>
          <w:szCs w:val="24"/>
          <w:rtl/>
        </w:rPr>
      </w:pPr>
      <w:r w:rsidRPr="00513E5E">
        <w:rPr>
          <w:rFonts w:cs="B Mitra" w:hint="cs"/>
          <w:sz w:val="24"/>
          <w:szCs w:val="24"/>
          <w:rtl/>
        </w:rPr>
        <w:t xml:space="preserve">( توجه کنید که هدف درمان را برای هر سالمند جداگانه </w:t>
      </w:r>
      <w:r w:rsidR="00624268">
        <w:rPr>
          <w:rFonts w:cs="B Mitra" w:hint="cs"/>
          <w:sz w:val="24"/>
          <w:szCs w:val="24"/>
          <w:rtl/>
        </w:rPr>
        <w:t>با توجه به نتایج آزمایشات</w:t>
      </w:r>
      <w:r w:rsidRPr="00513E5E">
        <w:rPr>
          <w:rFonts w:cs="B Mitra" w:hint="cs"/>
          <w:sz w:val="24"/>
          <w:szCs w:val="24"/>
          <w:rtl/>
        </w:rPr>
        <w:t xml:space="preserve"> تعیین کنید.)</w:t>
      </w:r>
    </w:p>
    <w:p w:rsidR="00AE1788" w:rsidRPr="00624268" w:rsidRDefault="00AE1788" w:rsidP="008A4A37">
      <w:pPr>
        <w:pStyle w:val="ListParagraph"/>
        <w:numPr>
          <w:ilvl w:val="0"/>
          <w:numId w:val="65"/>
        </w:numPr>
        <w:tabs>
          <w:tab w:val="left" w:pos="140"/>
        </w:tabs>
        <w:spacing w:after="0" w:line="240" w:lineRule="auto"/>
        <w:ind w:left="-1" w:hanging="12"/>
        <w:jc w:val="both"/>
        <w:rPr>
          <w:rFonts w:cs="B Mitra"/>
        </w:rPr>
      </w:pPr>
      <w:r w:rsidRPr="00624268">
        <w:rPr>
          <w:rFonts w:cs="B Mitra" w:hint="cs"/>
          <w:sz w:val="24"/>
          <w:szCs w:val="24"/>
          <w:rtl/>
        </w:rPr>
        <w:t xml:space="preserve">سالمند با </w:t>
      </w:r>
      <w:r w:rsidRPr="00624268">
        <w:rPr>
          <w:rFonts w:cs="Times New Roman" w:hint="cs"/>
          <w:sz w:val="24"/>
          <w:szCs w:val="24"/>
          <w:rtl/>
        </w:rPr>
        <w:t>"</w:t>
      </w:r>
      <w:r w:rsidRPr="00624268">
        <w:rPr>
          <w:rFonts w:cs="B Mitra" w:hint="cs"/>
          <w:sz w:val="24"/>
          <w:szCs w:val="24"/>
          <w:rtl/>
        </w:rPr>
        <w:t>دومین آزمایش متوالی قندخون ناشتا حداقل 126 میلیگرم در دسیلیتر است</w:t>
      </w:r>
      <w:r w:rsidRPr="00624268">
        <w:rPr>
          <w:rFonts w:cs="Times New Roman" w:hint="cs"/>
          <w:sz w:val="24"/>
          <w:szCs w:val="24"/>
          <w:rtl/>
        </w:rPr>
        <w:t>"</w:t>
      </w:r>
      <w:r w:rsidRPr="00624268">
        <w:rPr>
          <w:rFonts w:cs="B Mitra" w:hint="cs"/>
          <w:b/>
          <w:bCs/>
          <w:sz w:val="24"/>
          <w:szCs w:val="24"/>
          <w:rtl/>
        </w:rPr>
        <w:t xml:space="preserve">یا </w:t>
      </w:r>
      <w:r w:rsidRPr="00624268">
        <w:rPr>
          <w:rFonts w:cs="Times New Roman" w:hint="cs"/>
          <w:sz w:val="24"/>
          <w:szCs w:val="24"/>
          <w:rtl/>
        </w:rPr>
        <w:t>"</w:t>
      </w:r>
      <w:r w:rsidRPr="00624268">
        <w:rPr>
          <w:rFonts w:cs="B Mitra" w:hint="cs"/>
          <w:rtl/>
        </w:rPr>
        <w:t xml:space="preserve"> آزمایش </w:t>
      </w:r>
      <w:r w:rsidRPr="00624268">
        <w:rPr>
          <w:rFonts w:cs="B Mitra"/>
        </w:rPr>
        <w:t>OGTT</w:t>
      </w:r>
      <w:r w:rsidRPr="00624268">
        <w:rPr>
          <w:rFonts w:cs="B Mitra" w:hint="cs"/>
          <w:rtl/>
        </w:rPr>
        <w:t xml:space="preserve"> مساوی یا بالاتر از 200 میلی گرم در دسی لیتر</w:t>
      </w:r>
      <w:r w:rsidRPr="00624268">
        <w:rPr>
          <w:rFonts w:cs="Times New Roman" w:hint="cs"/>
          <w:rtl/>
        </w:rPr>
        <w:t>"</w:t>
      </w:r>
      <w:r w:rsidRPr="00624268">
        <w:rPr>
          <w:rFonts w:cs="B Mitra" w:hint="cs"/>
          <w:b/>
          <w:bCs/>
          <w:sz w:val="24"/>
          <w:szCs w:val="24"/>
          <w:rtl/>
        </w:rPr>
        <w:t>و</w:t>
      </w:r>
      <w:r w:rsidRPr="00624268">
        <w:rPr>
          <w:rFonts w:cs="Times New Roman" w:hint="cs"/>
          <w:sz w:val="24"/>
          <w:szCs w:val="24"/>
          <w:rtl/>
        </w:rPr>
        <w:t>"</w:t>
      </w:r>
      <w:r w:rsidRPr="00624268">
        <w:rPr>
          <w:rFonts w:cs="B Mitra" w:hint="cs"/>
          <w:sz w:val="24"/>
          <w:szCs w:val="24"/>
          <w:rtl/>
        </w:rPr>
        <w:t xml:space="preserve">احتمالابتلا به یکی از عوارض دیابت </w:t>
      </w:r>
      <w:r w:rsidRPr="00624268">
        <w:rPr>
          <w:rFonts w:cs="B Mitra" w:hint="cs"/>
          <w:rtl/>
        </w:rPr>
        <w:t xml:space="preserve">(عارضه قلب عروقی، کلیوی، چشمی، نوروپاتی، زخم پای دیابتی) </w:t>
      </w:r>
      <w:r w:rsidRPr="00624268">
        <w:rPr>
          <w:rFonts w:cs="Times New Roman" w:hint="cs"/>
          <w:sz w:val="24"/>
          <w:szCs w:val="24"/>
          <w:rtl/>
        </w:rPr>
        <w:t xml:space="preserve">" </w:t>
      </w:r>
      <w:r w:rsidRPr="00624268">
        <w:rPr>
          <w:rFonts w:cs="B Mitra" w:hint="cs"/>
          <w:sz w:val="24"/>
          <w:szCs w:val="24"/>
          <w:rtl/>
        </w:rPr>
        <w:t>در طبقه مشکل</w:t>
      </w:r>
      <w:r w:rsidRPr="00624268">
        <w:rPr>
          <w:rFonts w:cs="Times New Roman" w:hint="cs"/>
          <w:b/>
          <w:bCs/>
          <w:sz w:val="24"/>
          <w:szCs w:val="24"/>
          <w:rtl/>
        </w:rPr>
        <w:t>"</w:t>
      </w:r>
      <w:r w:rsidRPr="00624268">
        <w:rPr>
          <w:rFonts w:cs="B Mitra" w:hint="cs"/>
          <w:b/>
          <w:bCs/>
          <w:sz w:val="24"/>
          <w:szCs w:val="24"/>
          <w:rtl/>
        </w:rPr>
        <w:t>احتمال دیابت با عارضه "</w:t>
      </w:r>
      <w:r w:rsidRPr="00624268">
        <w:rPr>
          <w:rFonts w:cs="B Mitra" w:hint="cs"/>
          <w:sz w:val="24"/>
          <w:szCs w:val="24"/>
          <w:rtl/>
        </w:rPr>
        <w:t xml:space="preserve"> قرار میگیرد. </w:t>
      </w:r>
      <w:r w:rsidRPr="00624268">
        <w:rPr>
          <w:rFonts w:cs="B Mitra" w:hint="cs"/>
          <w:rtl/>
        </w:rPr>
        <w:t>برای سالمند مبتلا یا با احتمال ابتلا به هر یک از عوارض دیابت، درمان را تا زمان دریافت پس خوراند متخصص، شروع نمایید. سالمند را  برای تشخیص یا کنترل عوارض به متخصص مربوطه ارجاع غیر فوری دهید. سالمند را به کارشناس تغذیه مرکز جهت مشاوره و ارا</w:t>
      </w:r>
      <w:r w:rsidR="00624268" w:rsidRPr="00624268">
        <w:rPr>
          <w:rFonts w:cs="B Mitra" w:hint="cs"/>
          <w:rtl/>
        </w:rPr>
        <w:t>ی</w:t>
      </w:r>
      <w:r w:rsidRPr="00624268">
        <w:rPr>
          <w:rFonts w:cs="B Mitra" w:hint="cs"/>
          <w:rtl/>
        </w:rPr>
        <w:t>ه رژیم غذایی، کنترل وزن،آموزش رژیم جانشینی و واحدی ارجاع غیر فوری نمایید.</w:t>
      </w:r>
    </w:p>
    <w:p w:rsidR="00AE1788" w:rsidRPr="00624268" w:rsidRDefault="00AE1788" w:rsidP="00624268">
      <w:pPr>
        <w:tabs>
          <w:tab w:val="left" w:pos="140"/>
        </w:tabs>
        <w:spacing w:after="0" w:line="240" w:lineRule="auto"/>
        <w:ind w:left="-1" w:hanging="12"/>
        <w:jc w:val="both"/>
        <w:rPr>
          <w:rFonts w:cs="B Mitra"/>
        </w:rPr>
      </w:pPr>
      <w:r w:rsidRPr="00624268">
        <w:rPr>
          <w:rFonts w:cs="B Mitra" w:hint="cs"/>
          <w:rtl/>
        </w:rPr>
        <w:t>با توجه به وضعیت روحی سالمند، در ابتدای تشخیص، به کارشناس سلامت روان مرکز ارجاع دهید.</w:t>
      </w:r>
    </w:p>
    <w:p w:rsidR="00AE1788" w:rsidRPr="00BB2789" w:rsidRDefault="00AE1788" w:rsidP="00AE1788">
      <w:pPr>
        <w:tabs>
          <w:tab w:val="left" w:pos="140"/>
        </w:tabs>
        <w:spacing w:after="0" w:line="240" w:lineRule="auto"/>
        <w:ind w:left="-2"/>
        <w:jc w:val="both"/>
        <w:rPr>
          <w:rFonts w:cs="B Mitra"/>
          <w:sz w:val="12"/>
          <w:szCs w:val="12"/>
        </w:rPr>
      </w:pPr>
    </w:p>
    <w:p w:rsidR="00AE1788" w:rsidRDefault="00AE1788" w:rsidP="008A4A37">
      <w:pPr>
        <w:numPr>
          <w:ilvl w:val="0"/>
          <w:numId w:val="64"/>
        </w:numPr>
        <w:spacing w:after="0" w:line="216" w:lineRule="auto"/>
        <w:ind w:left="168" w:hanging="168"/>
        <w:contextualSpacing/>
        <w:jc w:val="lowKashida"/>
        <w:rPr>
          <w:rFonts w:cs="B Mitra"/>
        </w:rPr>
      </w:pPr>
      <w:r>
        <w:rPr>
          <w:rFonts w:cs="B Mitra" w:hint="cs"/>
          <w:sz w:val="24"/>
          <w:szCs w:val="24"/>
          <w:rtl/>
        </w:rPr>
        <w:t xml:space="preserve">سالمند </w:t>
      </w:r>
      <w:r w:rsidRPr="0099491E">
        <w:rPr>
          <w:rFonts w:cs="B Mitra" w:hint="cs"/>
          <w:sz w:val="24"/>
          <w:szCs w:val="24"/>
          <w:rtl/>
        </w:rPr>
        <w:t>" بدون عارضه</w:t>
      </w:r>
      <w:r>
        <w:rPr>
          <w:rFonts w:cs="Times New Roman" w:hint="cs"/>
          <w:sz w:val="24"/>
          <w:szCs w:val="24"/>
          <w:rtl/>
        </w:rPr>
        <w:t>"</w:t>
      </w:r>
      <w:r>
        <w:rPr>
          <w:rFonts w:cs="B Mitra" w:hint="cs"/>
          <w:b/>
          <w:bCs/>
          <w:sz w:val="24"/>
          <w:szCs w:val="24"/>
          <w:rtl/>
        </w:rPr>
        <w:t>همراه با</w:t>
      </w:r>
      <w:r>
        <w:rPr>
          <w:rFonts w:cs="Times New Roman" w:hint="cs"/>
          <w:sz w:val="24"/>
          <w:szCs w:val="24"/>
          <w:rtl/>
        </w:rPr>
        <w:t>"</w:t>
      </w:r>
      <w:r w:rsidRPr="00513E5E">
        <w:rPr>
          <w:rFonts w:cs="B Mitra" w:hint="cs"/>
          <w:sz w:val="24"/>
          <w:szCs w:val="24"/>
          <w:rtl/>
        </w:rPr>
        <w:t xml:space="preserve">دومین آزمایش متوالی قندخون ناشتای سالمند حداقل 126 میلیگرم در دسیلیتر </w:t>
      </w:r>
      <w:r>
        <w:rPr>
          <w:rFonts w:cs="Times New Roman" w:hint="cs"/>
          <w:sz w:val="24"/>
          <w:szCs w:val="24"/>
          <w:rtl/>
        </w:rPr>
        <w:t>"</w:t>
      </w:r>
      <w:r w:rsidRPr="000F17F7">
        <w:rPr>
          <w:rFonts w:cs="B Mitra" w:hint="cs"/>
          <w:b/>
          <w:bCs/>
          <w:sz w:val="24"/>
          <w:szCs w:val="24"/>
          <w:rtl/>
        </w:rPr>
        <w:t>یا</w:t>
      </w:r>
      <w:r>
        <w:rPr>
          <w:rFonts w:cs="Times New Roman" w:hint="cs"/>
          <w:rtl/>
        </w:rPr>
        <w:t>"</w:t>
      </w:r>
      <w:r w:rsidRPr="000F17F7">
        <w:rPr>
          <w:rFonts w:cs="B Mitra" w:hint="cs"/>
          <w:rtl/>
        </w:rPr>
        <w:t xml:space="preserve">آزمایش </w:t>
      </w:r>
      <w:r w:rsidRPr="000F17F7">
        <w:rPr>
          <w:rFonts w:cs="B Mitra"/>
        </w:rPr>
        <w:t>OGTT</w:t>
      </w:r>
      <w:r w:rsidRPr="000F17F7">
        <w:rPr>
          <w:rFonts w:cs="B Mitra" w:hint="cs"/>
          <w:rtl/>
        </w:rPr>
        <w:t xml:space="preserve"> مساوی یا بالاتر از 200 میلی گرم در دسی لیتر</w:t>
      </w:r>
      <w:r w:rsidRPr="000F17F7">
        <w:rPr>
          <w:rFonts w:cs="Times New Roman" w:hint="cs"/>
          <w:sz w:val="24"/>
          <w:szCs w:val="24"/>
          <w:rtl/>
        </w:rPr>
        <w:t>"</w:t>
      </w:r>
      <w:r w:rsidRPr="00513E5E">
        <w:rPr>
          <w:rFonts w:cs="B Mitra" w:hint="cs"/>
          <w:sz w:val="24"/>
          <w:szCs w:val="24"/>
          <w:rtl/>
        </w:rPr>
        <w:t>در طبقه</w:t>
      </w:r>
      <w:r w:rsidRPr="007D5CA6">
        <w:rPr>
          <w:rFonts w:cs="B Mitra" w:hint="cs"/>
          <w:sz w:val="24"/>
          <w:szCs w:val="24"/>
          <w:rtl/>
        </w:rPr>
        <w:t xml:space="preserve">در معرض مشکل </w:t>
      </w:r>
      <w:r>
        <w:rPr>
          <w:rFonts w:cs="Times New Roman" w:hint="cs"/>
          <w:b/>
          <w:bCs/>
          <w:sz w:val="24"/>
          <w:szCs w:val="24"/>
          <w:rtl/>
        </w:rPr>
        <w:t>"</w:t>
      </w:r>
      <w:r w:rsidRPr="00513E5E">
        <w:rPr>
          <w:rFonts w:cs="B Mitra" w:hint="cs"/>
          <w:b/>
          <w:bCs/>
          <w:sz w:val="24"/>
          <w:szCs w:val="24"/>
          <w:rtl/>
        </w:rPr>
        <w:t>دیابت بدون عارضه</w:t>
      </w:r>
      <w:r>
        <w:rPr>
          <w:rFonts w:cs="Times New Roman" w:hint="cs"/>
          <w:b/>
          <w:bCs/>
          <w:sz w:val="24"/>
          <w:szCs w:val="24"/>
          <w:rtl/>
        </w:rPr>
        <w:t>"</w:t>
      </w:r>
      <w:r w:rsidRPr="00513E5E">
        <w:rPr>
          <w:rFonts w:cs="B Mitra" w:hint="cs"/>
          <w:sz w:val="24"/>
          <w:szCs w:val="24"/>
          <w:rtl/>
        </w:rPr>
        <w:t xml:space="preserve"> قرار میگیرد. </w:t>
      </w:r>
      <w:r w:rsidRPr="00513E5E">
        <w:rPr>
          <w:rFonts w:cs="B Mitra" w:hint="cs"/>
          <w:rtl/>
        </w:rPr>
        <w:t>هدف درمان را برای هر سالمند جداگانه تعیین کنید.</w:t>
      </w:r>
    </w:p>
    <w:p w:rsidR="00D96D49" w:rsidRDefault="00D96D49" w:rsidP="00D96D49">
      <w:pPr>
        <w:spacing w:after="0" w:line="216" w:lineRule="auto"/>
        <w:ind w:left="168"/>
        <w:contextualSpacing/>
        <w:jc w:val="lowKashida"/>
        <w:rPr>
          <w:rFonts w:cs="B Mitra"/>
        </w:rPr>
      </w:pPr>
    </w:p>
    <w:p w:rsidR="00AE1788" w:rsidRPr="006F6347" w:rsidRDefault="00AE1788" w:rsidP="00700365">
      <w:pPr>
        <w:tabs>
          <w:tab w:val="left" w:pos="97"/>
          <w:tab w:val="left" w:pos="239"/>
        </w:tabs>
        <w:spacing w:after="0" w:line="216" w:lineRule="auto"/>
        <w:ind w:left="21"/>
        <w:contextualSpacing/>
        <w:jc w:val="lowKashida"/>
        <w:rPr>
          <w:rFonts w:cs="B Mitra"/>
          <w:sz w:val="24"/>
          <w:szCs w:val="24"/>
          <w:highlight w:val="cyan"/>
        </w:rPr>
      </w:pPr>
      <w:r w:rsidRPr="006F6347">
        <w:rPr>
          <w:rFonts w:cs="B Mitra" w:hint="cs"/>
          <w:sz w:val="24"/>
          <w:szCs w:val="24"/>
          <w:rtl/>
        </w:rPr>
        <w:lastRenderedPageBreak/>
        <w:t>سالمند دارای قند خون ناشتا نزدیک به هدف درمان را در صورتی که انگیزه و توانایی بالا برای تغییر شیوه زندگی دارد، تحت درمان غیر دارویی به مدت سه  ماه قرار دهید و آزمایش قندخون ناشتا و دو ساعت پس از غذا را برای سه ماه بعد درخواست کنید</w:t>
      </w:r>
      <w:r w:rsidR="00D96D49">
        <w:rPr>
          <w:rFonts w:cs="B Mitra" w:hint="cs"/>
          <w:sz w:val="24"/>
          <w:szCs w:val="24"/>
          <w:rtl/>
        </w:rPr>
        <w:t>،</w:t>
      </w:r>
      <w:r w:rsidRPr="006F6347">
        <w:rPr>
          <w:rFonts w:cs="B Mitra" w:hint="cs"/>
          <w:sz w:val="24"/>
          <w:szCs w:val="24"/>
          <w:rtl/>
        </w:rPr>
        <w:t xml:space="preserve"> در غیر این صورت </w:t>
      </w:r>
      <w:r w:rsidR="00D96D49">
        <w:rPr>
          <w:rFonts w:cs="B Mitra" w:hint="cs"/>
          <w:sz w:val="24"/>
          <w:szCs w:val="24"/>
          <w:rtl/>
        </w:rPr>
        <w:t xml:space="preserve">داروی </w:t>
      </w:r>
      <w:r w:rsidRPr="006F6347">
        <w:rPr>
          <w:rFonts w:cs="B Mitra" w:hint="cs"/>
          <w:sz w:val="24"/>
          <w:szCs w:val="24"/>
          <w:rtl/>
        </w:rPr>
        <w:t>مت فورمین را به شرط نداشتن منع مصرف شروع کنید و آزمایش قندخون ناشتا و دو ساعت پس از غذا را درخواست کنید</w:t>
      </w:r>
      <w:r w:rsidR="00D96D49">
        <w:rPr>
          <w:rFonts w:cs="B Mitra" w:hint="cs"/>
          <w:sz w:val="24"/>
          <w:szCs w:val="24"/>
          <w:rtl/>
        </w:rPr>
        <w:t>.</w:t>
      </w:r>
    </w:p>
    <w:p w:rsidR="00AE1788" w:rsidRPr="00D96D49" w:rsidRDefault="00AE1788" w:rsidP="00700365">
      <w:pPr>
        <w:tabs>
          <w:tab w:val="left" w:pos="97"/>
          <w:tab w:val="left" w:pos="239"/>
        </w:tabs>
        <w:spacing w:after="0" w:line="216" w:lineRule="auto"/>
        <w:ind w:left="21"/>
        <w:contextualSpacing/>
        <w:jc w:val="lowKashida"/>
        <w:rPr>
          <w:rFonts w:cs="B Mitra"/>
          <w:sz w:val="24"/>
          <w:szCs w:val="24"/>
        </w:rPr>
      </w:pPr>
      <w:r w:rsidRPr="006F6347">
        <w:rPr>
          <w:rFonts w:cs="B Mitra" w:hint="cs"/>
          <w:sz w:val="24"/>
          <w:szCs w:val="24"/>
          <w:rtl/>
        </w:rPr>
        <w:t xml:space="preserve">درمان فشارخون، چربی خون، آسپیرین تراپی را </w:t>
      </w:r>
      <w:r w:rsidRPr="00D96D49">
        <w:rPr>
          <w:rFonts w:cs="B Mitra" w:hint="cs"/>
          <w:sz w:val="24"/>
          <w:szCs w:val="24"/>
          <w:rtl/>
        </w:rPr>
        <w:t>مطابق راهنما انجام دهید و مراقب عوارض دیابت باشید.سالمند را به کارشناس تغذیه مرکز ارجاع غیرفوری دهید</w:t>
      </w:r>
      <w:r w:rsidR="00700365">
        <w:rPr>
          <w:rFonts w:cs="B Mitra" w:hint="cs"/>
          <w:sz w:val="24"/>
          <w:szCs w:val="24"/>
          <w:rtl/>
        </w:rPr>
        <w:t>.</w:t>
      </w:r>
    </w:p>
    <w:p w:rsidR="00AE1788" w:rsidRPr="00D96D49" w:rsidRDefault="00AE1788" w:rsidP="00D96D49">
      <w:pPr>
        <w:tabs>
          <w:tab w:val="left" w:pos="97"/>
          <w:tab w:val="left" w:pos="239"/>
        </w:tabs>
        <w:spacing w:after="0" w:line="16" w:lineRule="atLeast"/>
        <w:ind w:left="23"/>
        <w:jc w:val="both"/>
        <w:rPr>
          <w:rFonts w:cs="B Mitra"/>
          <w:sz w:val="24"/>
          <w:szCs w:val="24"/>
          <w:rtl/>
        </w:rPr>
      </w:pPr>
      <w:r w:rsidRPr="00D96D49">
        <w:rPr>
          <w:rFonts w:cs="B Mitra" w:hint="cs"/>
          <w:sz w:val="24"/>
          <w:szCs w:val="24"/>
          <w:rtl/>
        </w:rPr>
        <w:t xml:space="preserve">با توجه به وضعیت روحی سالمند، در ابتدای تشخیص، به کارشناس سلامت روان مرکز ارجاع دهید. </w:t>
      </w:r>
    </w:p>
    <w:p w:rsidR="00AE1788" w:rsidRPr="00513E5E" w:rsidRDefault="00AE1788" w:rsidP="002172B6">
      <w:pPr>
        <w:numPr>
          <w:ilvl w:val="0"/>
          <w:numId w:val="70"/>
        </w:numPr>
        <w:contextualSpacing/>
        <w:jc w:val="both"/>
        <w:rPr>
          <w:rFonts w:cs="B Mitra"/>
          <w:sz w:val="24"/>
          <w:szCs w:val="24"/>
        </w:rPr>
      </w:pPr>
      <w:r w:rsidRPr="00513E5E">
        <w:rPr>
          <w:rFonts w:cs="B Mitra" w:hint="cs"/>
          <w:sz w:val="24"/>
          <w:szCs w:val="24"/>
          <w:rtl/>
        </w:rPr>
        <w:t xml:space="preserve">به خاطر داشته باشید که جهت پیگیری تغییرات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2172B6">
        <w:rPr>
          <w:rFonts w:cs="B Mitra" w:hint="cs"/>
          <w:sz w:val="24"/>
          <w:szCs w:val="24"/>
          <w:highlight w:val="yellow"/>
          <w:rtl/>
        </w:rPr>
        <w:t>ب</w:t>
      </w:r>
      <w:r w:rsidR="002172B6" w:rsidRPr="002172B6">
        <w:rPr>
          <w:rFonts w:cs="B Mitra" w:hint="cs"/>
          <w:sz w:val="24"/>
          <w:szCs w:val="24"/>
          <w:highlight w:val="yellow"/>
          <w:rtl/>
        </w:rPr>
        <w:t>اید</w:t>
      </w:r>
      <w:r w:rsidRPr="00513E5E">
        <w:rPr>
          <w:rFonts w:cs="B Mitra" w:hint="cs"/>
          <w:sz w:val="24"/>
          <w:szCs w:val="24"/>
          <w:rtl/>
        </w:rPr>
        <w:t xml:space="preserve"> حداقل سه ماه از آزمایش قبلی گذشته باشد، لذا درصورت شروع داروی جدید یا تغییر دوز دارو، انجام آزمایش قند خون ناشتا و دو ساعت پس از غذا برای پیگیری یک ماه بعد کفایت میکند.</w:t>
      </w:r>
    </w:p>
    <w:p w:rsidR="00AE1788" w:rsidRPr="00513E5E" w:rsidRDefault="00AE1788" w:rsidP="008A4A37">
      <w:pPr>
        <w:numPr>
          <w:ilvl w:val="0"/>
          <w:numId w:val="70"/>
        </w:numPr>
        <w:spacing w:after="0"/>
        <w:contextualSpacing/>
        <w:jc w:val="both"/>
        <w:rPr>
          <w:rFonts w:cs="B Mitra"/>
          <w:sz w:val="24"/>
          <w:szCs w:val="24"/>
        </w:rPr>
      </w:pPr>
      <w:r w:rsidRPr="00513E5E">
        <w:rPr>
          <w:rFonts w:cs="B Mitra" w:hint="cs"/>
          <w:sz w:val="24"/>
          <w:szCs w:val="24"/>
          <w:rtl/>
        </w:rPr>
        <w:t>علایم هیپوگلیسمی را در سالمند بررسی کنید و بر مراجعه فوری سالمند و همراه وی در صورت بروز علایم هیپوگلیسمی تأکید نمایید.</w:t>
      </w:r>
    </w:p>
    <w:p w:rsidR="00AE1788" w:rsidRPr="00772B64" w:rsidRDefault="00AE1788" w:rsidP="008A4A37">
      <w:pPr>
        <w:pStyle w:val="ListParagraph"/>
        <w:numPr>
          <w:ilvl w:val="0"/>
          <w:numId w:val="76"/>
        </w:numPr>
        <w:tabs>
          <w:tab w:val="left" w:pos="97"/>
          <w:tab w:val="left" w:pos="239"/>
          <w:tab w:val="left" w:pos="424"/>
        </w:tabs>
        <w:spacing w:after="0" w:line="240" w:lineRule="auto"/>
        <w:ind w:left="141" w:firstLine="0"/>
        <w:jc w:val="lowKashida"/>
        <w:rPr>
          <w:rFonts w:cs="B Mitra"/>
        </w:rPr>
      </w:pPr>
      <w:r w:rsidRPr="00772B64">
        <w:rPr>
          <w:rFonts w:cs="B Mitra" w:hint="cs"/>
          <w:sz w:val="24"/>
          <w:szCs w:val="24"/>
          <w:rtl/>
        </w:rPr>
        <w:t xml:space="preserve">سالمند با </w:t>
      </w:r>
      <w:r w:rsidRPr="00772B64">
        <w:rPr>
          <w:rFonts w:cs="Times New Roman" w:hint="cs"/>
          <w:sz w:val="24"/>
          <w:szCs w:val="24"/>
          <w:rtl/>
        </w:rPr>
        <w:t>"</w:t>
      </w:r>
      <w:r w:rsidRPr="00772B64">
        <w:rPr>
          <w:rFonts w:cs="B Mitra" w:hint="cs"/>
          <w:sz w:val="24"/>
          <w:szCs w:val="24"/>
          <w:rtl/>
        </w:rPr>
        <w:t xml:space="preserve"> قندخون ناشتای بین 100 تا 125 میلیگرم در دسیلیتر</w:t>
      </w:r>
      <w:r w:rsidRPr="00772B64">
        <w:rPr>
          <w:rFonts w:cs="Times New Roman" w:hint="cs"/>
          <w:sz w:val="24"/>
          <w:szCs w:val="24"/>
          <w:rtl/>
        </w:rPr>
        <w:t>"</w:t>
      </w:r>
      <w:r w:rsidRPr="00772B64">
        <w:rPr>
          <w:rFonts w:cs="B Mitra" w:hint="cs"/>
          <w:b/>
          <w:bCs/>
          <w:sz w:val="24"/>
          <w:szCs w:val="24"/>
          <w:rtl/>
        </w:rPr>
        <w:t>یا</w:t>
      </w:r>
      <w:r w:rsidRPr="00772B64">
        <w:rPr>
          <w:rFonts w:cs="Times New Roman" w:hint="cs"/>
          <w:sz w:val="24"/>
          <w:szCs w:val="24"/>
          <w:rtl/>
        </w:rPr>
        <w:t>"</w:t>
      </w:r>
      <w:r w:rsidRPr="00772B64">
        <w:rPr>
          <w:rFonts w:cs="B Mitra" w:hint="cs"/>
          <w:rtl/>
        </w:rPr>
        <w:t>آزمایش199</w:t>
      </w:r>
      <w:r w:rsidRPr="00772B64">
        <w:rPr>
          <w:rFonts w:cs="B Mitra"/>
        </w:rPr>
        <w:t>OGTT&gt;</w:t>
      </w:r>
      <w:r w:rsidRPr="00772B64">
        <w:rPr>
          <w:rFonts w:cs="Times New Roman" w:hint="cs"/>
          <w:rtl/>
        </w:rPr>
        <w:t>&gt;140"</w:t>
      </w:r>
      <w:r w:rsidRPr="00772B64">
        <w:rPr>
          <w:rFonts w:cs="B Mitra" w:hint="cs"/>
          <w:rtl/>
        </w:rPr>
        <w:t xml:space="preserve">، </w:t>
      </w:r>
      <w:r w:rsidRPr="00772B64">
        <w:rPr>
          <w:rFonts w:cs="B Mitra" w:hint="cs"/>
          <w:sz w:val="24"/>
          <w:szCs w:val="24"/>
          <w:rtl/>
        </w:rPr>
        <w:t xml:space="preserve">در طبقه در معرض مشکل </w:t>
      </w:r>
      <w:r w:rsidRPr="00772B64">
        <w:rPr>
          <w:rFonts w:cs="Times New Roman" w:hint="cs"/>
          <w:b/>
          <w:bCs/>
          <w:sz w:val="24"/>
          <w:szCs w:val="24"/>
          <w:rtl/>
        </w:rPr>
        <w:t>"</w:t>
      </w:r>
      <w:r w:rsidRPr="00772B64">
        <w:rPr>
          <w:rFonts w:cs="B Mitra" w:hint="cs"/>
          <w:b/>
          <w:bCs/>
          <w:sz w:val="24"/>
          <w:szCs w:val="24"/>
          <w:rtl/>
        </w:rPr>
        <w:t>اختلال قندخون ناشتا یا پره دیابت</w:t>
      </w:r>
      <w:r w:rsidRPr="00772B64">
        <w:rPr>
          <w:rFonts w:cs="Times New Roman" w:hint="cs"/>
          <w:b/>
          <w:bCs/>
          <w:sz w:val="24"/>
          <w:szCs w:val="24"/>
          <w:rtl/>
        </w:rPr>
        <w:t>"</w:t>
      </w:r>
      <w:r w:rsidRPr="00772B64">
        <w:rPr>
          <w:rFonts w:cs="B Mitra" w:hint="cs"/>
          <w:sz w:val="24"/>
          <w:szCs w:val="24"/>
          <w:rtl/>
        </w:rPr>
        <w:t xml:space="preserve">قرار میگیرد. به سالمند و همراه وی در زمینه فعالیت بدنی و تغذیه مناسب آموزش دهید. </w:t>
      </w:r>
      <w:r w:rsidRPr="00772B64">
        <w:rPr>
          <w:rFonts w:cs="B Mitra" w:hint="cs"/>
          <w:rtl/>
        </w:rPr>
        <w:t xml:space="preserve">سالمند را به کارشناس تغذیه مرکز ارجاع غیر فوری دهید. </w:t>
      </w:r>
    </w:p>
    <w:p w:rsidR="00AE1788" w:rsidRPr="00BB2789" w:rsidRDefault="00AE1788" w:rsidP="00AE1788">
      <w:pPr>
        <w:tabs>
          <w:tab w:val="left" w:pos="424"/>
        </w:tabs>
        <w:spacing w:after="0"/>
        <w:ind w:left="141"/>
        <w:contextualSpacing/>
        <w:jc w:val="both"/>
        <w:rPr>
          <w:rFonts w:cs="B Mitra"/>
          <w:sz w:val="12"/>
          <w:szCs w:val="12"/>
        </w:rPr>
      </w:pPr>
    </w:p>
    <w:p w:rsidR="00AE1788" w:rsidRPr="00772B64" w:rsidRDefault="00AE1788" w:rsidP="008A4A37">
      <w:pPr>
        <w:pStyle w:val="ListParagraph"/>
        <w:numPr>
          <w:ilvl w:val="0"/>
          <w:numId w:val="76"/>
        </w:numPr>
        <w:tabs>
          <w:tab w:val="left" w:pos="424"/>
        </w:tabs>
        <w:spacing w:after="0"/>
        <w:ind w:left="141" w:firstLine="0"/>
        <w:jc w:val="both"/>
        <w:rPr>
          <w:rFonts w:cs="B Mitra"/>
          <w:sz w:val="24"/>
          <w:szCs w:val="24"/>
        </w:rPr>
      </w:pPr>
      <w:r w:rsidRPr="00772B64">
        <w:rPr>
          <w:rFonts w:cs="B Mitra" w:hint="cs"/>
          <w:sz w:val="24"/>
          <w:szCs w:val="24"/>
          <w:rtl/>
        </w:rPr>
        <w:t xml:space="preserve">سالمند با </w:t>
      </w:r>
      <w:r w:rsidRPr="00772B64">
        <w:rPr>
          <w:rFonts w:cs="Times New Roman" w:hint="cs"/>
          <w:sz w:val="24"/>
          <w:szCs w:val="24"/>
          <w:rtl/>
        </w:rPr>
        <w:t>"</w:t>
      </w:r>
      <w:r w:rsidRPr="00772B64">
        <w:rPr>
          <w:rFonts w:cs="B Mitra" w:hint="cs"/>
          <w:sz w:val="24"/>
          <w:szCs w:val="24"/>
          <w:rtl/>
        </w:rPr>
        <w:t xml:space="preserve"> قندخون ناشتای کمتر از 100 میلیگرم در دسیلیتر</w:t>
      </w:r>
      <w:r w:rsidRPr="00772B64">
        <w:rPr>
          <w:rFonts w:cs="Times New Roman" w:hint="cs"/>
          <w:sz w:val="24"/>
          <w:szCs w:val="24"/>
          <w:rtl/>
        </w:rPr>
        <w:t>"،</w:t>
      </w:r>
      <w:r w:rsidRPr="00772B64">
        <w:rPr>
          <w:rFonts w:cs="B Mitra" w:hint="cs"/>
          <w:sz w:val="24"/>
          <w:szCs w:val="24"/>
          <w:rtl/>
        </w:rPr>
        <w:t xml:space="preserve"> در طبقه فاقد مشکل</w:t>
      </w:r>
      <w:r w:rsidRPr="00772B64">
        <w:rPr>
          <w:rFonts w:cs="Times New Roman" w:hint="cs"/>
          <w:b/>
          <w:bCs/>
          <w:sz w:val="24"/>
          <w:szCs w:val="24"/>
          <w:rtl/>
        </w:rPr>
        <w:t>"</w:t>
      </w:r>
      <w:r w:rsidRPr="00772B64">
        <w:rPr>
          <w:rFonts w:cs="B Mitra" w:hint="cs"/>
          <w:b/>
          <w:bCs/>
          <w:sz w:val="24"/>
          <w:szCs w:val="24"/>
          <w:rtl/>
        </w:rPr>
        <w:t xml:space="preserve"> عدم ابتلا به دیابت</w:t>
      </w:r>
      <w:r w:rsidRPr="00772B64">
        <w:rPr>
          <w:rFonts w:cs="Times New Roman" w:hint="cs"/>
          <w:b/>
          <w:bCs/>
          <w:sz w:val="24"/>
          <w:szCs w:val="24"/>
          <w:rtl/>
        </w:rPr>
        <w:t>"</w:t>
      </w:r>
      <w:r w:rsidRPr="00772B64">
        <w:rPr>
          <w:rFonts w:cs="B Mitra" w:hint="cs"/>
          <w:sz w:val="24"/>
          <w:szCs w:val="24"/>
          <w:rtl/>
        </w:rPr>
        <w:t>قرار میگیرد. به سالمند و همراه وی در زمینه فعالیت بدنی و تغذیه مناسب آموزش دهید. سالمند را به مراجعه در صورت بروز عامل خطر تشویق کنید. به تیم غیرپزشک پس خوراند دهید که سالمند را یک سال بعد مراقبت دوره ای کند.</w:t>
      </w:r>
    </w:p>
    <w:p w:rsidR="00AE1788" w:rsidRPr="00BC4D33" w:rsidRDefault="00AE1788" w:rsidP="00AE1788">
      <w:pPr>
        <w:spacing w:after="0"/>
        <w:ind w:left="360"/>
        <w:contextualSpacing/>
        <w:jc w:val="lowKashida"/>
        <w:rPr>
          <w:rFonts w:cs="B Mitra"/>
          <w:sz w:val="14"/>
          <w:szCs w:val="14"/>
          <w:rtl/>
        </w:rPr>
      </w:pPr>
    </w:p>
    <w:p w:rsidR="00AE1788" w:rsidRPr="008C058A" w:rsidRDefault="00AE1788" w:rsidP="00AE1788">
      <w:pPr>
        <w:spacing w:after="0"/>
        <w:jc w:val="both"/>
        <w:rPr>
          <w:rFonts w:cs="B Titr"/>
          <w:b/>
          <w:bCs/>
          <w:sz w:val="24"/>
          <w:szCs w:val="24"/>
          <w:rtl/>
        </w:rPr>
      </w:pPr>
      <w:r w:rsidRPr="008C058A">
        <w:rPr>
          <w:rFonts w:cs="B Titr" w:hint="cs"/>
          <w:b/>
          <w:bCs/>
          <w:sz w:val="24"/>
          <w:szCs w:val="24"/>
          <w:rtl/>
        </w:rPr>
        <w:t xml:space="preserve">سالمند </w:t>
      </w:r>
      <w:r w:rsidRPr="00182F44">
        <w:rPr>
          <w:rFonts w:cs="B Titr" w:hint="cs"/>
          <w:b/>
          <w:bCs/>
          <w:color w:val="FF0000"/>
          <w:sz w:val="24"/>
          <w:szCs w:val="24"/>
          <w:rtl/>
        </w:rPr>
        <w:t>با مصرف دارو</w:t>
      </w:r>
      <w:r w:rsidRPr="008C058A">
        <w:rPr>
          <w:rFonts w:cs="B Titr" w:hint="cs"/>
          <w:b/>
          <w:bCs/>
          <w:sz w:val="24"/>
          <w:szCs w:val="24"/>
          <w:rtl/>
        </w:rPr>
        <w:t xml:space="preserve">را از نظر دیابت </w:t>
      </w:r>
      <w:r>
        <w:rPr>
          <w:rFonts w:cs="B Titr" w:hint="cs"/>
          <w:b/>
          <w:bCs/>
          <w:sz w:val="24"/>
          <w:szCs w:val="24"/>
          <w:rtl/>
        </w:rPr>
        <w:t>طبقه بندی کنید</w:t>
      </w:r>
    </w:p>
    <w:p w:rsidR="00AE1788" w:rsidRPr="00624268" w:rsidRDefault="00AE1788" w:rsidP="00624268">
      <w:pPr>
        <w:spacing w:after="0"/>
        <w:jc w:val="both"/>
        <w:rPr>
          <w:rFonts w:cs="B Mitra"/>
          <w:b/>
          <w:bCs/>
          <w:sz w:val="24"/>
          <w:szCs w:val="24"/>
          <w:rtl/>
        </w:rPr>
      </w:pPr>
      <w:r w:rsidRPr="00624268">
        <w:rPr>
          <w:rFonts w:cs="B Mitra" w:hint="cs"/>
          <w:b/>
          <w:bCs/>
          <w:sz w:val="24"/>
          <w:szCs w:val="24"/>
          <w:rtl/>
        </w:rPr>
        <w:t>سالمند را با توجه به جدول ارزیابی (نتایج آزمایشات، نشانه ها، علایم و ...) به شرح زیر طبقه بندی کنید</w:t>
      </w:r>
      <w:r w:rsidR="00624268">
        <w:rPr>
          <w:rFonts w:cs="B Mitra" w:hint="cs"/>
          <w:b/>
          <w:bCs/>
          <w:sz w:val="24"/>
          <w:szCs w:val="24"/>
          <w:rtl/>
        </w:rPr>
        <w:t>:</w:t>
      </w:r>
    </w:p>
    <w:p w:rsidR="00AE1788" w:rsidRDefault="00AE1788" w:rsidP="001864F4">
      <w:pPr>
        <w:spacing w:after="0"/>
        <w:jc w:val="both"/>
        <w:rPr>
          <w:rFonts w:cs="B Mitra"/>
          <w:sz w:val="24"/>
          <w:szCs w:val="24"/>
          <w:rtl/>
        </w:rPr>
      </w:pPr>
      <w:r w:rsidRPr="00513E5E">
        <w:rPr>
          <w:rFonts w:cs="B Mitra" w:hint="cs"/>
          <w:sz w:val="24"/>
          <w:szCs w:val="24"/>
          <w:rtl/>
        </w:rPr>
        <w:t>توجه کنید که هدف درمان را برای هر سالمند جداگانه</w:t>
      </w:r>
      <w:r w:rsidR="001864F4">
        <w:rPr>
          <w:rFonts w:cs="B Mitra" w:hint="cs"/>
          <w:sz w:val="24"/>
          <w:szCs w:val="24"/>
          <w:rtl/>
        </w:rPr>
        <w:t xml:space="preserve">، با استفاده </w:t>
      </w:r>
      <w:r w:rsidRPr="00513E5E">
        <w:rPr>
          <w:rFonts w:cs="B Mitra" w:hint="cs"/>
          <w:sz w:val="24"/>
          <w:szCs w:val="24"/>
          <w:rtl/>
        </w:rPr>
        <w:t xml:space="preserve">از </w:t>
      </w:r>
      <w:r w:rsidR="00C946C8">
        <w:rPr>
          <w:rFonts w:cs="B Mitra" w:hint="cs"/>
          <w:sz w:val="24"/>
          <w:szCs w:val="24"/>
          <w:rtl/>
        </w:rPr>
        <w:t>نتایج آزمایشات</w:t>
      </w:r>
      <w:r>
        <w:rPr>
          <w:rFonts w:cs="B Mitra" w:hint="cs"/>
          <w:sz w:val="24"/>
          <w:szCs w:val="24"/>
          <w:rtl/>
        </w:rPr>
        <w:t xml:space="preserve"> تعیین کنید.</w:t>
      </w:r>
    </w:p>
    <w:p w:rsidR="00AE1788" w:rsidRDefault="00AE1788" w:rsidP="008A4A37">
      <w:pPr>
        <w:numPr>
          <w:ilvl w:val="0"/>
          <w:numId w:val="69"/>
        </w:numPr>
        <w:tabs>
          <w:tab w:val="left" w:pos="175"/>
        </w:tabs>
        <w:spacing w:after="0" w:line="16" w:lineRule="atLeast"/>
        <w:ind w:left="-1" w:firstLine="0"/>
        <w:contextualSpacing/>
        <w:jc w:val="both"/>
        <w:rPr>
          <w:rFonts w:cs="B Mitra"/>
          <w:sz w:val="24"/>
          <w:szCs w:val="24"/>
        </w:rPr>
      </w:pPr>
      <w:r w:rsidRPr="00773695">
        <w:rPr>
          <w:rFonts w:cs="B Mitra" w:hint="cs"/>
          <w:sz w:val="24"/>
          <w:szCs w:val="24"/>
          <w:rtl/>
        </w:rPr>
        <w:t xml:space="preserve">سالمند با </w:t>
      </w:r>
      <w:r w:rsidRPr="00773695">
        <w:rPr>
          <w:rFonts w:cs="Times New Roman" w:hint="cs"/>
          <w:sz w:val="24"/>
          <w:szCs w:val="24"/>
          <w:rtl/>
        </w:rPr>
        <w:t>"</w:t>
      </w:r>
      <w:r w:rsidRPr="00773695">
        <w:rPr>
          <w:rFonts w:cs="B Mitra" w:hint="cs"/>
          <w:sz w:val="24"/>
          <w:szCs w:val="24"/>
          <w:rtl/>
        </w:rPr>
        <w:t>عارضه دیابت</w:t>
      </w:r>
      <w:r w:rsidRPr="00773695">
        <w:rPr>
          <w:rFonts w:cs="B Mitra" w:hint="cs"/>
          <w:rtl/>
        </w:rPr>
        <w:t xml:space="preserve"> (عارضه قلبی عروقی،کلیوی،چشمی، نوروپاتی، زخم پای دیابتی)</w:t>
      </w:r>
      <w:r w:rsidRPr="00773695">
        <w:rPr>
          <w:rFonts w:cs="Times New Roman" w:hint="cs"/>
          <w:sz w:val="24"/>
          <w:szCs w:val="24"/>
          <w:rtl/>
        </w:rPr>
        <w:t>"</w:t>
      </w:r>
      <w:r w:rsidRPr="00773695">
        <w:rPr>
          <w:rFonts w:cs="B Mitra" w:hint="cs"/>
          <w:sz w:val="24"/>
          <w:szCs w:val="24"/>
          <w:rtl/>
        </w:rPr>
        <w:t>، در طبقه مشکل</w:t>
      </w:r>
      <w:r w:rsidRPr="00773695">
        <w:rPr>
          <w:rFonts w:cs="Times New Roman" w:hint="cs"/>
          <w:b/>
          <w:bCs/>
          <w:sz w:val="24"/>
          <w:szCs w:val="24"/>
          <w:rtl/>
        </w:rPr>
        <w:t>"</w:t>
      </w:r>
      <w:r w:rsidRPr="00773695">
        <w:rPr>
          <w:rFonts w:cs="B Mitra" w:hint="cs"/>
          <w:b/>
          <w:bCs/>
          <w:sz w:val="24"/>
          <w:szCs w:val="24"/>
          <w:rtl/>
        </w:rPr>
        <w:t>دیابت با عارضه</w:t>
      </w:r>
      <w:r w:rsidRPr="00773695">
        <w:rPr>
          <w:rFonts w:cs="Times New Roman" w:hint="cs"/>
          <w:b/>
          <w:bCs/>
          <w:sz w:val="24"/>
          <w:szCs w:val="24"/>
          <w:rtl/>
        </w:rPr>
        <w:t>"</w:t>
      </w:r>
      <w:r w:rsidRPr="00773695">
        <w:rPr>
          <w:rFonts w:cs="B Mitra" w:hint="cs"/>
          <w:sz w:val="24"/>
          <w:szCs w:val="24"/>
          <w:rtl/>
        </w:rPr>
        <w:t xml:space="preserve">قرار میگیرد. </w:t>
      </w:r>
      <w:r w:rsidRPr="00773695">
        <w:rPr>
          <w:rFonts w:cs="B Mitra" w:hint="cs"/>
          <w:rtl/>
        </w:rPr>
        <w:t xml:space="preserve">سالمند با هر یک از عوارض دیابت به متخصص ارجاع غیر فوری دهید. سالمند را به کارشناس تغذیه مرکز ارجاع دهید. تا شش ماه اول، سالمند را ماهانه و سپس هر </w:t>
      </w:r>
      <w:r w:rsidR="001864F4" w:rsidRPr="00773695">
        <w:rPr>
          <w:rFonts w:cs="B Mitra" w:hint="cs"/>
          <w:rtl/>
        </w:rPr>
        <w:t>شش</w:t>
      </w:r>
      <w:r w:rsidRPr="00773695">
        <w:rPr>
          <w:rFonts w:cs="B Mitra" w:hint="cs"/>
          <w:rtl/>
        </w:rPr>
        <w:t xml:space="preserve"> ماه تا یک سال پیگیری و مراقبت نمایند. با توجه به وضعیت روحی سالمند، وی را در ابتدای تشخیص، به کارشناس سلامت روان مرکز ارجاع دهید. </w:t>
      </w:r>
    </w:p>
    <w:p w:rsidR="00773695" w:rsidRPr="00773695" w:rsidRDefault="00773695" w:rsidP="00773695">
      <w:pPr>
        <w:tabs>
          <w:tab w:val="left" w:pos="175"/>
        </w:tabs>
        <w:spacing w:after="0" w:line="16" w:lineRule="atLeast"/>
        <w:ind w:left="-1"/>
        <w:contextualSpacing/>
        <w:jc w:val="both"/>
        <w:rPr>
          <w:rFonts w:cs="B Mitra"/>
          <w:sz w:val="8"/>
          <w:szCs w:val="8"/>
          <w:rtl/>
        </w:rPr>
      </w:pPr>
    </w:p>
    <w:p w:rsidR="00AE1788" w:rsidRPr="00A347AF" w:rsidRDefault="00AE1788" w:rsidP="008A4A37">
      <w:pPr>
        <w:numPr>
          <w:ilvl w:val="0"/>
          <w:numId w:val="64"/>
        </w:numPr>
        <w:tabs>
          <w:tab w:val="left" w:pos="97"/>
          <w:tab w:val="left" w:pos="239"/>
        </w:tabs>
        <w:spacing w:after="0" w:line="240" w:lineRule="auto"/>
        <w:ind w:left="0" w:firstLine="21"/>
        <w:jc w:val="both"/>
        <w:rPr>
          <w:rFonts w:cs="B Mitra"/>
        </w:rPr>
      </w:pPr>
      <w:r w:rsidRPr="00513E5E">
        <w:rPr>
          <w:rFonts w:cs="B Mitra" w:hint="cs"/>
          <w:sz w:val="24"/>
          <w:szCs w:val="24"/>
          <w:rtl/>
        </w:rPr>
        <w:t xml:space="preserve"> سالمند </w:t>
      </w:r>
      <w:r>
        <w:rPr>
          <w:rFonts w:cs="Times New Roman" w:hint="cs"/>
          <w:sz w:val="24"/>
          <w:szCs w:val="24"/>
          <w:rtl/>
        </w:rPr>
        <w:t>"</w:t>
      </w:r>
      <w:r>
        <w:rPr>
          <w:rFonts w:cs="B Mitra" w:hint="cs"/>
          <w:sz w:val="24"/>
          <w:szCs w:val="24"/>
          <w:rtl/>
        </w:rPr>
        <w:t>بدون</w:t>
      </w:r>
      <w:r w:rsidRPr="00513E5E">
        <w:rPr>
          <w:rFonts w:cs="B Mitra" w:hint="cs"/>
          <w:sz w:val="24"/>
          <w:szCs w:val="24"/>
          <w:rtl/>
        </w:rPr>
        <w:t xml:space="preserve"> عارضه دیابت</w:t>
      </w:r>
      <w:r>
        <w:rPr>
          <w:rFonts w:cs="Times New Roman" w:hint="cs"/>
          <w:sz w:val="24"/>
          <w:szCs w:val="24"/>
          <w:rtl/>
        </w:rPr>
        <w:t>"</w:t>
      </w:r>
      <w:r w:rsidRPr="00270AD5">
        <w:rPr>
          <w:rFonts w:cs="B Mitra" w:hint="cs"/>
          <w:b/>
          <w:bCs/>
          <w:sz w:val="24"/>
          <w:szCs w:val="24"/>
          <w:rtl/>
        </w:rPr>
        <w:t xml:space="preserve"> و</w:t>
      </w:r>
      <w:r>
        <w:rPr>
          <w:rFonts w:cs="Times New Roman" w:hint="cs"/>
          <w:sz w:val="24"/>
          <w:szCs w:val="24"/>
          <w:rtl/>
        </w:rPr>
        <w:t xml:space="preserve"> "</w:t>
      </w:r>
      <w:r w:rsidRPr="00513E5E">
        <w:rPr>
          <w:rFonts w:cs="B Mitra" w:hint="cs"/>
          <w:sz w:val="24"/>
          <w:szCs w:val="24"/>
          <w:rtl/>
        </w:rPr>
        <w:t>عدم تطابق نتایج آزمایشات دیابت با هدف درمان (فاقد پاسخ مطلوب به درمان)</w:t>
      </w:r>
      <w:r>
        <w:rPr>
          <w:rFonts w:cs="Times New Roman" w:hint="cs"/>
          <w:sz w:val="24"/>
          <w:szCs w:val="24"/>
          <w:rtl/>
        </w:rPr>
        <w:t>"</w:t>
      </w:r>
      <w:r>
        <w:rPr>
          <w:rFonts w:cs="B Mitra" w:hint="cs"/>
          <w:sz w:val="24"/>
          <w:szCs w:val="24"/>
          <w:rtl/>
        </w:rPr>
        <w:t xml:space="preserve">، </w:t>
      </w:r>
      <w:r w:rsidRPr="00513E5E">
        <w:rPr>
          <w:rFonts w:cs="B Mitra" w:hint="cs"/>
          <w:sz w:val="24"/>
          <w:szCs w:val="24"/>
          <w:rtl/>
        </w:rPr>
        <w:t>در طبقه</w:t>
      </w:r>
      <w:r w:rsidRPr="00142C20">
        <w:rPr>
          <w:rFonts w:cs="B Mitra" w:hint="cs"/>
          <w:sz w:val="24"/>
          <w:szCs w:val="24"/>
          <w:rtl/>
        </w:rPr>
        <w:t>در معرض مشکل</w:t>
      </w:r>
      <w:r>
        <w:rPr>
          <w:rFonts w:cs="Times New Roman" w:hint="cs"/>
          <w:b/>
          <w:bCs/>
          <w:sz w:val="24"/>
          <w:szCs w:val="24"/>
          <w:rtl/>
        </w:rPr>
        <w:t xml:space="preserve">" </w:t>
      </w:r>
      <w:r w:rsidRPr="00513E5E">
        <w:rPr>
          <w:rFonts w:cs="B Mitra" w:hint="cs"/>
          <w:b/>
          <w:bCs/>
          <w:sz w:val="24"/>
          <w:szCs w:val="24"/>
          <w:rtl/>
        </w:rPr>
        <w:t>دیابت کنترل نشده</w:t>
      </w:r>
      <w:r>
        <w:rPr>
          <w:rFonts w:cs="Times New Roman" w:hint="cs"/>
          <w:b/>
          <w:bCs/>
          <w:sz w:val="24"/>
          <w:szCs w:val="24"/>
          <w:rtl/>
        </w:rPr>
        <w:t>"</w:t>
      </w:r>
      <w:r w:rsidRPr="00513E5E">
        <w:rPr>
          <w:rFonts w:cs="B Mitra" w:hint="cs"/>
          <w:sz w:val="24"/>
          <w:szCs w:val="24"/>
          <w:rtl/>
        </w:rPr>
        <w:t>قرار می</w:t>
      </w:r>
      <w:r w:rsidRPr="00BA4349">
        <w:rPr>
          <w:rFonts w:cs="B Mitra" w:hint="cs"/>
          <w:sz w:val="24"/>
          <w:szCs w:val="24"/>
          <w:rtl/>
        </w:rPr>
        <w:t>گیرد</w:t>
      </w:r>
      <w:r w:rsidRPr="00513E5E">
        <w:rPr>
          <w:rFonts w:cs="B Mitra" w:hint="cs"/>
          <w:sz w:val="24"/>
          <w:szCs w:val="24"/>
          <w:rtl/>
        </w:rPr>
        <w:t>. دوز داروی مصرفی را افزایش دهید و در صورت</w:t>
      </w:r>
      <w:r>
        <w:rPr>
          <w:rFonts w:cs="B Mitra" w:hint="cs"/>
          <w:sz w:val="24"/>
          <w:szCs w:val="24"/>
          <w:rtl/>
        </w:rPr>
        <w:t xml:space="preserve"> نرسیدن به هدف درمان</w:t>
      </w:r>
      <w:r w:rsidRPr="003905FD">
        <w:rPr>
          <w:rFonts w:cs="B Mitra" w:hint="cs"/>
          <w:sz w:val="24"/>
          <w:szCs w:val="24"/>
          <w:rtl/>
        </w:rPr>
        <w:t>،</w:t>
      </w:r>
      <w:r w:rsidRPr="00513E5E">
        <w:rPr>
          <w:rFonts w:cs="B Mitra" w:hint="cs"/>
          <w:sz w:val="24"/>
          <w:szCs w:val="24"/>
          <w:rtl/>
        </w:rPr>
        <w:t xml:space="preserve"> داروی دوم را اضافه کنید. آزمایش قندخون ناشتا و دو ساعت پس از غذا را درخواست </w:t>
      </w:r>
      <w:r>
        <w:rPr>
          <w:rFonts w:cs="B Mitra" w:hint="cs"/>
          <w:rtl/>
        </w:rPr>
        <w:t xml:space="preserve">و </w:t>
      </w:r>
      <w:r w:rsidRPr="00513E5E">
        <w:rPr>
          <w:rFonts w:cs="B Mitra" w:hint="cs"/>
          <w:sz w:val="24"/>
          <w:szCs w:val="24"/>
          <w:rtl/>
        </w:rPr>
        <w:t xml:space="preserve">داروی دوم با توجه به وزن بیمار، شرایط بالینی وی، خطر هیپوگلیسمی و سایر عوارض جانبی و قیمت دارو، از یکی از گروههای سولفونیل اورهها، تیازولیدین دیونها، مهارکنندههای دی پپتیدیل پپتیدازها و یا انسولین </w:t>
      </w:r>
      <w:r w:rsidRPr="00A347AF">
        <w:rPr>
          <w:rFonts w:cs="B Mitra" w:hint="cs"/>
          <w:sz w:val="24"/>
          <w:szCs w:val="24"/>
          <w:rtl/>
        </w:rPr>
        <w:t xml:space="preserve">انتخاب میگردد. در صورت نیاز ضمن مشاوره با بیمار و همراه وی،  انسولین را شروع نمایید. به سالمند و همراه وی در زمینه نحوه مراقبت از پا، فعالیت بدنی و مصرف دارو و علایم هیپوگلیسمی آموزش دهید. </w:t>
      </w:r>
      <w:r w:rsidRPr="00A347AF">
        <w:rPr>
          <w:rFonts w:cs="B Mitra" w:hint="cs"/>
          <w:rtl/>
        </w:rPr>
        <w:t xml:space="preserve">سالمند را به کارشناس تغذیه مرکز ارجاع دهید. تا شش ماه اول، سالمند را ماهانه و سپس هر </w:t>
      </w:r>
      <w:r w:rsidR="001864F4">
        <w:rPr>
          <w:rFonts w:cs="B Mitra" w:hint="cs"/>
          <w:rtl/>
        </w:rPr>
        <w:t>شش</w:t>
      </w:r>
      <w:r w:rsidRPr="00A347AF">
        <w:rPr>
          <w:rFonts w:cs="B Mitra" w:hint="cs"/>
          <w:rtl/>
        </w:rPr>
        <w:t xml:space="preserve"> ماه تا یک سال پیگیری و مراقبت نمایند.</w:t>
      </w:r>
    </w:p>
    <w:p w:rsidR="00AE1788" w:rsidRPr="00A347AF" w:rsidRDefault="00AE1788" w:rsidP="00AE1788">
      <w:pPr>
        <w:tabs>
          <w:tab w:val="left" w:pos="141"/>
        </w:tabs>
        <w:spacing w:after="0" w:line="240" w:lineRule="auto"/>
        <w:ind w:left="-1"/>
        <w:jc w:val="both"/>
        <w:rPr>
          <w:rFonts w:cs="B Mitra"/>
          <w:rtl/>
        </w:rPr>
      </w:pPr>
      <w:r w:rsidRPr="00A347AF">
        <w:rPr>
          <w:rFonts w:cs="B Mitra" w:hint="cs"/>
          <w:rtl/>
        </w:rPr>
        <w:t>با توجه به وضعیت روحی سالمند، وی را در ابتدای تشخیص، به کارشناس سلامت روان مرکز ارجاع دهید.</w:t>
      </w:r>
    </w:p>
    <w:p w:rsidR="00AE1788" w:rsidRDefault="00AE1788" w:rsidP="00AE1788">
      <w:pPr>
        <w:tabs>
          <w:tab w:val="left" w:pos="141"/>
        </w:tabs>
        <w:ind w:left="-1"/>
        <w:contextualSpacing/>
        <w:jc w:val="both"/>
        <w:rPr>
          <w:rFonts w:cs="B Mitra"/>
          <w:sz w:val="24"/>
          <w:szCs w:val="24"/>
          <w:rtl/>
        </w:rPr>
      </w:pPr>
      <w:r w:rsidRPr="00A347AF">
        <w:rPr>
          <w:rFonts w:cs="B Mitra" w:hint="cs"/>
          <w:sz w:val="24"/>
          <w:szCs w:val="24"/>
          <w:rtl/>
        </w:rPr>
        <w:t>درمان فشارخون، چربیخون، آسپیرینتراپی را مطابق راهنما انجام دهید و مراقب عوارض دیابت باشید</w:t>
      </w:r>
      <w:r w:rsidRPr="00513E5E">
        <w:rPr>
          <w:rFonts w:cs="B Mitra" w:hint="cs"/>
          <w:sz w:val="24"/>
          <w:szCs w:val="24"/>
          <w:rtl/>
        </w:rPr>
        <w:t>.</w:t>
      </w:r>
    </w:p>
    <w:p w:rsidR="00C946C8" w:rsidRDefault="00C946C8" w:rsidP="00BE7843">
      <w:pPr>
        <w:tabs>
          <w:tab w:val="left" w:pos="-186"/>
          <w:tab w:val="left" w:pos="97"/>
          <w:tab w:val="left" w:pos="239"/>
        </w:tabs>
        <w:spacing w:after="0" w:line="240" w:lineRule="auto"/>
        <w:ind w:left="-2"/>
        <w:jc w:val="both"/>
        <w:rPr>
          <w:rFonts w:cs="B Mitra"/>
          <w:rtl/>
        </w:rPr>
      </w:pPr>
      <w:r w:rsidRPr="00C946C8">
        <w:rPr>
          <w:rFonts w:cs="B Mitra" w:hint="cs"/>
          <w:b/>
          <w:bCs/>
          <w:sz w:val="24"/>
          <w:szCs w:val="24"/>
          <w:rtl/>
        </w:rPr>
        <w:t>توجه:</w:t>
      </w:r>
      <w:r w:rsidR="00A347AF">
        <w:rPr>
          <w:rFonts w:cs="B Mitra" w:hint="cs"/>
          <w:sz w:val="24"/>
          <w:szCs w:val="24"/>
          <w:rtl/>
        </w:rPr>
        <w:t>به</w:t>
      </w:r>
      <w:r w:rsidRPr="006D5DE6">
        <w:rPr>
          <w:rFonts w:cs="B Mitra" w:hint="cs"/>
          <w:sz w:val="24"/>
          <w:szCs w:val="24"/>
          <w:rtl/>
        </w:rPr>
        <w:t>علایم کاهش سطح هوشیاری</w:t>
      </w:r>
      <w:r w:rsidR="00A347AF">
        <w:rPr>
          <w:rFonts w:cs="B Mitra" w:hint="cs"/>
          <w:rtl/>
        </w:rPr>
        <w:t xml:space="preserve"> (</w:t>
      </w:r>
      <w:r w:rsidR="00BE7843">
        <w:rPr>
          <w:rFonts w:cs="B Mitra" w:hint="cs"/>
          <w:rtl/>
        </w:rPr>
        <w:t xml:space="preserve">هیپو و هیپر گلیسمی ) </w:t>
      </w:r>
      <w:r w:rsidR="00A347AF">
        <w:rPr>
          <w:rFonts w:cs="B Mitra" w:hint="cs"/>
          <w:rtl/>
        </w:rPr>
        <w:t xml:space="preserve">توجه فرمایید، در  این صورت اقدامات </w:t>
      </w:r>
      <w:r w:rsidR="00BE7843">
        <w:rPr>
          <w:rFonts w:cs="B Mitra" w:hint="cs"/>
          <w:rtl/>
        </w:rPr>
        <w:t xml:space="preserve">لازم که در مطالعات بیشتر آمده است، </w:t>
      </w:r>
      <w:r w:rsidR="00A347AF">
        <w:rPr>
          <w:rFonts w:cs="B Mitra" w:hint="cs"/>
          <w:rtl/>
        </w:rPr>
        <w:t xml:space="preserve"> انجام شود.  </w:t>
      </w:r>
    </w:p>
    <w:p w:rsidR="00773695" w:rsidRPr="00773695" w:rsidRDefault="00773695" w:rsidP="00BE7843">
      <w:pPr>
        <w:tabs>
          <w:tab w:val="left" w:pos="-186"/>
          <w:tab w:val="left" w:pos="97"/>
          <w:tab w:val="left" w:pos="239"/>
        </w:tabs>
        <w:spacing w:after="0" w:line="240" w:lineRule="auto"/>
        <w:ind w:left="-2"/>
        <w:jc w:val="both"/>
        <w:rPr>
          <w:rFonts w:cs="B Mitra"/>
          <w:sz w:val="10"/>
          <w:szCs w:val="10"/>
        </w:rPr>
      </w:pPr>
    </w:p>
    <w:p w:rsidR="00AE1788" w:rsidRPr="00EE5971" w:rsidRDefault="00AE1788" w:rsidP="008A4A37">
      <w:pPr>
        <w:numPr>
          <w:ilvl w:val="0"/>
          <w:numId w:val="64"/>
        </w:numPr>
        <w:tabs>
          <w:tab w:val="left" w:pos="141"/>
        </w:tabs>
        <w:spacing w:after="0"/>
        <w:ind w:left="-1" w:firstLine="0"/>
        <w:contextualSpacing/>
        <w:jc w:val="both"/>
        <w:rPr>
          <w:rFonts w:cs="B Mitra"/>
          <w:b/>
          <w:bCs/>
          <w:sz w:val="26"/>
          <w:szCs w:val="26"/>
        </w:rPr>
      </w:pPr>
      <w:r w:rsidRPr="00513E5E">
        <w:rPr>
          <w:rFonts w:cs="B Mitra" w:hint="cs"/>
          <w:sz w:val="24"/>
          <w:szCs w:val="24"/>
          <w:rtl/>
        </w:rPr>
        <w:t xml:space="preserve"> سالمند </w:t>
      </w:r>
      <w:r>
        <w:rPr>
          <w:rFonts w:cs="Times New Roman" w:hint="cs"/>
          <w:sz w:val="24"/>
          <w:szCs w:val="24"/>
          <w:rtl/>
        </w:rPr>
        <w:t>"</w:t>
      </w:r>
      <w:r>
        <w:rPr>
          <w:rFonts w:cs="B Mitra" w:hint="cs"/>
          <w:sz w:val="24"/>
          <w:szCs w:val="24"/>
          <w:rtl/>
        </w:rPr>
        <w:t>بدون</w:t>
      </w:r>
      <w:r w:rsidRPr="00513E5E">
        <w:rPr>
          <w:rFonts w:cs="B Mitra" w:hint="cs"/>
          <w:sz w:val="24"/>
          <w:szCs w:val="24"/>
          <w:rtl/>
        </w:rPr>
        <w:t xml:space="preserve"> عارضه دیابت</w:t>
      </w:r>
      <w:r>
        <w:rPr>
          <w:rFonts w:cs="Times New Roman" w:hint="cs"/>
          <w:sz w:val="24"/>
          <w:szCs w:val="24"/>
          <w:rtl/>
        </w:rPr>
        <w:t>"</w:t>
      </w:r>
      <w:r w:rsidRPr="00142C20">
        <w:rPr>
          <w:rFonts w:cs="B Mitra" w:hint="cs"/>
          <w:b/>
          <w:bCs/>
          <w:sz w:val="24"/>
          <w:szCs w:val="24"/>
          <w:rtl/>
        </w:rPr>
        <w:t xml:space="preserve"> و</w:t>
      </w:r>
      <w:r>
        <w:rPr>
          <w:rFonts w:cs="Times New Roman" w:hint="cs"/>
          <w:sz w:val="24"/>
          <w:szCs w:val="24"/>
          <w:rtl/>
        </w:rPr>
        <w:t xml:space="preserve"> "</w:t>
      </w:r>
      <w:r w:rsidRPr="00513E5E">
        <w:rPr>
          <w:rFonts w:cs="B Mitra" w:hint="cs"/>
          <w:sz w:val="24"/>
          <w:szCs w:val="24"/>
          <w:rtl/>
        </w:rPr>
        <w:t xml:space="preserve"> پاسخ مطلوب به درمان (یعنی تطابق نتایج آزمایشات دیابت با هدف درمان</w:t>
      </w:r>
      <w:r w:rsidRPr="00C565C7">
        <w:rPr>
          <w:rFonts w:cs="B Mitra" w:hint="cs"/>
          <w:sz w:val="24"/>
          <w:szCs w:val="24"/>
          <w:rtl/>
        </w:rPr>
        <w:t>)</w:t>
      </w:r>
      <w:r w:rsidRPr="00C565C7">
        <w:rPr>
          <w:rFonts w:cs="Times New Roman" w:hint="cs"/>
          <w:sz w:val="24"/>
          <w:szCs w:val="24"/>
          <w:rtl/>
        </w:rPr>
        <w:t>"</w:t>
      </w:r>
      <w:r w:rsidRPr="00C565C7">
        <w:rPr>
          <w:rFonts w:cs="B Mitra" w:hint="cs"/>
          <w:sz w:val="24"/>
          <w:szCs w:val="24"/>
          <w:rtl/>
        </w:rPr>
        <w:t xml:space="preserve"> در طبقه</w:t>
      </w:r>
      <w:r>
        <w:rPr>
          <w:rFonts w:cs="B Mitra" w:hint="cs"/>
          <w:sz w:val="24"/>
          <w:szCs w:val="24"/>
          <w:rtl/>
        </w:rPr>
        <w:t xml:space="preserve"> بندی </w:t>
      </w:r>
      <w:r w:rsidRPr="00142C20">
        <w:rPr>
          <w:rFonts w:cs="B Mitra" w:hint="cs"/>
          <w:sz w:val="24"/>
          <w:szCs w:val="24"/>
          <w:rtl/>
        </w:rPr>
        <w:t>در معرض مشکل</w:t>
      </w:r>
      <w:r>
        <w:rPr>
          <w:rFonts w:cs="Times New Roman" w:hint="cs"/>
          <w:b/>
          <w:bCs/>
          <w:sz w:val="24"/>
          <w:szCs w:val="24"/>
          <w:rtl/>
        </w:rPr>
        <w:t>"</w:t>
      </w:r>
      <w:r w:rsidRPr="00513E5E">
        <w:rPr>
          <w:rFonts w:cs="B Mitra" w:hint="cs"/>
          <w:b/>
          <w:bCs/>
          <w:sz w:val="24"/>
          <w:szCs w:val="24"/>
          <w:rtl/>
        </w:rPr>
        <w:t>دیابت کنترل شده</w:t>
      </w:r>
      <w:r w:rsidRPr="00142C20">
        <w:rPr>
          <w:rFonts w:cs="Times New Roman" w:hint="cs"/>
          <w:b/>
          <w:bCs/>
          <w:sz w:val="24"/>
          <w:szCs w:val="24"/>
          <w:rtl/>
        </w:rPr>
        <w:t>"</w:t>
      </w:r>
      <w:r w:rsidRPr="00513E5E">
        <w:rPr>
          <w:rFonts w:cs="B Mitra" w:hint="cs"/>
          <w:sz w:val="24"/>
          <w:szCs w:val="24"/>
          <w:rtl/>
        </w:rPr>
        <w:t xml:space="preserve"> قرار میگیرد. به سالمند و همراه وی در زمینه نحوه مراقبت از پا، فعالیت بدنی و تغذیه مناسب</w:t>
      </w:r>
      <w:r>
        <w:rPr>
          <w:rFonts w:cs="B Mitra" w:hint="cs"/>
          <w:sz w:val="24"/>
          <w:szCs w:val="24"/>
          <w:rtl/>
        </w:rPr>
        <w:t xml:space="preserve">، </w:t>
      </w:r>
      <w:r w:rsidRPr="00513E5E">
        <w:rPr>
          <w:rFonts w:cs="B Mitra" w:hint="cs"/>
          <w:sz w:val="24"/>
          <w:szCs w:val="24"/>
          <w:rtl/>
        </w:rPr>
        <w:t>مصرف دارو</w:t>
      </w:r>
      <w:r>
        <w:rPr>
          <w:rFonts w:cs="B Mitra" w:hint="cs"/>
          <w:sz w:val="24"/>
          <w:szCs w:val="24"/>
          <w:rtl/>
        </w:rPr>
        <w:t xml:space="preserve">، </w:t>
      </w:r>
      <w:r w:rsidRPr="00513E5E">
        <w:rPr>
          <w:rFonts w:cs="B Mitra" w:hint="cs"/>
          <w:sz w:val="24"/>
          <w:szCs w:val="24"/>
          <w:rtl/>
        </w:rPr>
        <w:t>علایم هیپوگلیسمی</w:t>
      </w:r>
      <w:r>
        <w:rPr>
          <w:rFonts w:cs="B Mitra" w:hint="cs"/>
          <w:sz w:val="24"/>
          <w:szCs w:val="24"/>
          <w:rtl/>
        </w:rPr>
        <w:t xml:space="preserve"> و هیپر گلیسمی</w:t>
      </w:r>
      <w:r w:rsidRPr="00513E5E">
        <w:rPr>
          <w:rFonts w:cs="B Mitra" w:hint="cs"/>
          <w:sz w:val="24"/>
          <w:szCs w:val="24"/>
          <w:rtl/>
        </w:rPr>
        <w:t xml:space="preserve"> آموزش دهید. چنانچه دچار حملات هیپوگلیسمی میگردد، دوز داروهای </w:t>
      </w:r>
      <w:r>
        <w:rPr>
          <w:rFonts w:cs="B Mitra" w:hint="cs"/>
          <w:sz w:val="24"/>
          <w:szCs w:val="24"/>
          <w:rtl/>
        </w:rPr>
        <w:t>پایین آورنده قند خون</w:t>
      </w:r>
      <w:r w:rsidRPr="00513E5E">
        <w:rPr>
          <w:rFonts w:cs="B Mitra" w:hint="cs"/>
          <w:sz w:val="24"/>
          <w:szCs w:val="24"/>
          <w:rtl/>
        </w:rPr>
        <w:t xml:space="preserve"> را کاهش دهید و آزمایش قندخون ناشتا و دو ساعت پس از غذا را درخواست و </w:t>
      </w:r>
      <w:r>
        <w:rPr>
          <w:rFonts w:cs="B Mitra" w:hint="cs"/>
          <w:sz w:val="24"/>
          <w:szCs w:val="24"/>
          <w:rtl/>
        </w:rPr>
        <w:t xml:space="preserve">به تیم غیر پزشک پسخورانددهید، </w:t>
      </w:r>
      <w:r w:rsidRPr="00513E5E">
        <w:rPr>
          <w:rFonts w:cs="B Mitra" w:hint="cs"/>
          <w:sz w:val="24"/>
          <w:szCs w:val="24"/>
          <w:rtl/>
        </w:rPr>
        <w:t>سالمند را یک ماه بعد پیگیری</w:t>
      </w:r>
      <w:r>
        <w:rPr>
          <w:rFonts w:cs="B Mitra" w:hint="cs"/>
          <w:sz w:val="24"/>
          <w:szCs w:val="24"/>
          <w:rtl/>
        </w:rPr>
        <w:t xml:space="preserve"> و به پزشک ارجاع دهند</w:t>
      </w:r>
      <w:r w:rsidRPr="00513E5E">
        <w:rPr>
          <w:rFonts w:cs="B Mitra" w:hint="cs"/>
          <w:sz w:val="24"/>
          <w:szCs w:val="24"/>
          <w:rtl/>
        </w:rPr>
        <w:t>.</w:t>
      </w:r>
    </w:p>
    <w:p w:rsidR="00AE1788" w:rsidRPr="00513E5E" w:rsidRDefault="00AE1788" w:rsidP="00AE1788">
      <w:pPr>
        <w:tabs>
          <w:tab w:val="left" w:pos="141"/>
        </w:tabs>
        <w:spacing w:after="0"/>
        <w:ind w:left="-1"/>
        <w:contextualSpacing/>
        <w:jc w:val="both"/>
        <w:rPr>
          <w:rFonts w:cs="B Mitra"/>
          <w:b/>
          <w:bCs/>
          <w:sz w:val="26"/>
          <w:szCs w:val="26"/>
        </w:rPr>
      </w:pPr>
      <w:r w:rsidRPr="00513E5E">
        <w:rPr>
          <w:rFonts w:cs="B Mitra" w:hint="cs"/>
          <w:sz w:val="24"/>
          <w:szCs w:val="24"/>
          <w:rtl/>
        </w:rPr>
        <w:lastRenderedPageBreak/>
        <w:t>اگر فاقد علایم هیپوگلیسمی است</w:t>
      </w:r>
      <w:r w:rsidR="00BE7843">
        <w:rPr>
          <w:rFonts w:cs="B Mitra" w:hint="cs"/>
          <w:sz w:val="24"/>
          <w:szCs w:val="24"/>
          <w:rtl/>
        </w:rPr>
        <w:t>،</w:t>
      </w:r>
      <w:r w:rsidRPr="00513E5E">
        <w:rPr>
          <w:rFonts w:cs="B Mitra" w:hint="cs"/>
          <w:sz w:val="24"/>
          <w:szCs w:val="24"/>
          <w:rtl/>
        </w:rPr>
        <w:t xml:space="preserve"> دوز دارو را تغییر ندهیدو آزمایش قندخون ناشتا و دو ساعت پس از غذا و </w:t>
      </w:r>
      <w:r w:rsidRPr="00513E5E">
        <w:rPr>
          <w:rFonts w:cs="B Mitra"/>
        </w:rPr>
        <w:t>A</w:t>
      </w:r>
      <w:r w:rsidRPr="00513E5E">
        <w:rPr>
          <w:rFonts w:cs="B Mitra"/>
          <w:vertAlign w:val="subscript"/>
        </w:rPr>
        <w:t>1</w:t>
      </w:r>
      <w:r w:rsidRPr="00513E5E">
        <w:rPr>
          <w:rFonts w:cs="B Mitra"/>
        </w:rPr>
        <w:t>CHb</w:t>
      </w:r>
      <w:r w:rsidRPr="00513E5E">
        <w:rPr>
          <w:rFonts w:cs="B Mitra" w:hint="cs"/>
          <w:sz w:val="24"/>
          <w:szCs w:val="24"/>
          <w:rtl/>
        </w:rPr>
        <w:t xml:space="preserve"> را </w:t>
      </w:r>
      <w:r w:rsidRPr="00BA4349">
        <w:rPr>
          <w:rFonts w:cs="B Mitra" w:hint="cs"/>
          <w:sz w:val="24"/>
          <w:szCs w:val="24"/>
          <w:rtl/>
        </w:rPr>
        <w:t>برای سه ماه بعد درخواست کنید. درمان فشارخون</w:t>
      </w:r>
      <w:r w:rsidRPr="00513E5E">
        <w:rPr>
          <w:rFonts w:cs="B Mitra" w:hint="cs"/>
          <w:sz w:val="24"/>
          <w:szCs w:val="24"/>
          <w:rtl/>
        </w:rPr>
        <w:t xml:space="preserve">، چربی خون، آسپیرین تراپی را مطابق راهنما انجام دهید و مراقب عوارض دیابت باشید. </w:t>
      </w:r>
    </w:p>
    <w:p w:rsidR="00AE1788" w:rsidRPr="00513E5E" w:rsidRDefault="00AE1788" w:rsidP="002172B6">
      <w:pPr>
        <w:numPr>
          <w:ilvl w:val="0"/>
          <w:numId w:val="70"/>
        </w:numPr>
        <w:contextualSpacing/>
        <w:jc w:val="both"/>
        <w:rPr>
          <w:rFonts w:cs="B Mitra"/>
          <w:sz w:val="24"/>
          <w:szCs w:val="24"/>
        </w:rPr>
      </w:pPr>
      <w:r w:rsidRPr="00513E5E">
        <w:rPr>
          <w:rFonts w:cs="B Mitra" w:hint="cs"/>
          <w:sz w:val="24"/>
          <w:szCs w:val="24"/>
          <w:rtl/>
        </w:rPr>
        <w:t xml:space="preserve">به خاطر داشته باشید که جهت پیگیری تغییرات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002172B6" w:rsidRPr="002172B6">
        <w:rPr>
          <w:rFonts w:cs="B Mitra" w:hint="cs"/>
          <w:sz w:val="24"/>
          <w:szCs w:val="24"/>
          <w:highlight w:val="yellow"/>
          <w:rtl/>
        </w:rPr>
        <w:t>باید</w:t>
      </w:r>
      <w:r w:rsidRPr="00513E5E">
        <w:rPr>
          <w:rFonts w:cs="B Mitra" w:hint="cs"/>
          <w:sz w:val="24"/>
          <w:szCs w:val="24"/>
          <w:rtl/>
        </w:rPr>
        <w:t xml:space="preserve"> حداقل سه ماه از آزمایش قبلی گذشته باشد، لذا درصورت شروع داروی جدید یا تغییر دوز دارو، انجام آزمایش قند خون ناشتا و دو ساعت پس از غذا برای پیگیری یک ماه بعد کفایت میکند.</w:t>
      </w:r>
    </w:p>
    <w:p w:rsidR="00AE1788" w:rsidRPr="00BA4349" w:rsidRDefault="00AE1788" w:rsidP="008A4A37">
      <w:pPr>
        <w:numPr>
          <w:ilvl w:val="0"/>
          <w:numId w:val="70"/>
        </w:numPr>
        <w:spacing w:after="0"/>
        <w:contextualSpacing/>
        <w:jc w:val="both"/>
        <w:rPr>
          <w:rFonts w:cs="B Mitra"/>
          <w:sz w:val="24"/>
          <w:szCs w:val="24"/>
          <w:rtl/>
        </w:rPr>
      </w:pPr>
      <w:r w:rsidRPr="00BA4349">
        <w:rPr>
          <w:rFonts w:cs="B Mitra" w:hint="cs"/>
          <w:sz w:val="24"/>
          <w:szCs w:val="24"/>
          <w:rtl/>
        </w:rPr>
        <w:t>بر مراجعه فوری سالمند و همراه وی در صورت بروز علایم هیپوگلیسمی</w:t>
      </w:r>
      <w:r w:rsidR="00141C77">
        <w:rPr>
          <w:rFonts w:cs="B Mitra" w:hint="cs"/>
          <w:b/>
          <w:bCs/>
          <w:i/>
          <w:iCs/>
          <w:sz w:val="20"/>
          <w:szCs w:val="20"/>
          <w:vertAlign w:val="superscript"/>
          <w:rtl/>
        </w:rPr>
        <w:t>1</w:t>
      </w:r>
      <w:r w:rsidR="00141C77" w:rsidRPr="0038099F">
        <w:rPr>
          <w:rFonts w:cs="B Mitra" w:hint="cs"/>
          <w:b/>
          <w:bCs/>
          <w:i/>
          <w:iCs/>
          <w:sz w:val="20"/>
          <w:szCs w:val="20"/>
          <w:vertAlign w:val="superscript"/>
          <w:rtl/>
        </w:rPr>
        <w:t>*</w:t>
      </w:r>
      <w:r w:rsidRPr="00BA4349">
        <w:rPr>
          <w:rFonts w:cs="B Mitra" w:hint="cs"/>
          <w:sz w:val="24"/>
          <w:szCs w:val="24"/>
          <w:rtl/>
        </w:rPr>
        <w:t>تأکید نمایید.</w:t>
      </w:r>
    </w:p>
    <w:p w:rsidR="00AE1788" w:rsidRPr="00BC4D33" w:rsidRDefault="00AE1788" w:rsidP="00AE1788">
      <w:pPr>
        <w:spacing w:after="0"/>
        <w:ind w:left="450"/>
        <w:contextualSpacing/>
        <w:jc w:val="both"/>
        <w:rPr>
          <w:rFonts w:cs="B Mitra"/>
          <w:sz w:val="12"/>
          <w:szCs w:val="12"/>
          <w:rtl/>
        </w:rPr>
      </w:pPr>
    </w:p>
    <w:p w:rsidR="00AE1788" w:rsidRPr="00182F44" w:rsidRDefault="00AE1788" w:rsidP="00AE1788">
      <w:pPr>
        <w:spacing w:after="0"/>
        <w:jc w:val="both"/>
        <w:rPr>
          <w:rFonts w:cs="B Titr"/>
          <w:b/>
          <w:bCs/>
          <w:sz w:val="24"/>
          <w:szCs w:val="24"/>
          <w:rtl/>
        </w:rPr>
      </w:pPr>
      <w:r w:rsidRPr="00182F44">
        <w:rPr>
          <w:rFonts w:cs="B Titr" w:hint="cs"/>
          <w:b/>
          <w:bCs/>
          <w:sz w:val="24"/>
          <w:szCs w:val="24"/>
          <w:rtl/>
        </w:rPr>
        <w:t xml:space="preserve">مداخلات آموزشی برای اصلاح شیوه زندگی سالمند مبتلا به دیابت یا با </w:t>
      </w:r>
      <w:r>
        <w:rPr>
          <w:rFonts w:cs="B Titr" w:hint="cs"/>
          <w:b/>
          <w:bCs/>
          <w:sz w:val="24"/>
          <w:szCs w:val="24"/>
          <w:rtl/>
        </w:rPr>
        <w:t xml:space="preserve">احتمال ابتلا به دیابت </w:t>
      </w:r>
    </w:p>
    <w:p w:rsidR="00AE1788" w:rsidRPr="00513E5E" w:rsidRDefault="00AE1788" w:rsidP="00AE1788">
      <w:pPr>
        <w:spacing w:after="0"/>
        <w:jc w:val="both"/>
        <w:rPr>
          <w:rFonts w:cs="B Mitra"/>
          <w:sz w:val="24"/>
          <w:szCs w:val="24"/>
          <w:rtl/>
        </w:rPr>
      </w:pPr>
      <w:r w:rsidRPr="00513E5E">
        <w:rPr>
          <w:rFonts w:cs="B Mitra" w:hint="cs"/>
          <w:sz w:val="24"/>
          <w:szCs w:val="24"/>
          <w:rtl/>
        </w:rPr>
        <w:t>در ابتدا سالمند باید بداند که کنترل دقیق قند خون برای پیشگیری از عوارض دیابت (مشکلات چشمی، ناراحتیهای کلیه، ناراحتیهای قلبی، بیحسی و گزگزشدن دستها و پاها و نیز تأخیر در بهبود زخمها) اهمیت زیادی دارد و تظاهرات زودرس و دیررس بیماری را به تأخیر میاندازد، به طوری که کنترل منظم قند خون، از ناتوانیهای ناشی از عوارض دیابت مانند کوری، قطع عضو، نارسایی شدید کلیه، سکته قلبی و مرگ پیشگیری میکند.</w:t>
      </w:r>
    </w:p>
    <w:p w:rsidR="00AE1788" w:rsidRPr="00513E5E" w:rsidRDefault="00AE1788" w:rsidP="00AE1788">
      <w:pPr>
        <w:spacing w:after="0"/>
        <w:jc w:val="both"/>
        <w:rPr>
          <w:rFonts w:cs="B Mitra"/>
          <w:sz w:val="26"/>
          <w:szCs w:val="26"/>
          <w:rtl/>
        </w:rPr>
      </w:pPr>
      <w:r w:rsidRPr="00513E5E">
        <w:rPr>
          <w:rFonts w:cs="B Mitra" w:hint="cs"/>
          <w:sz w:val="26"/>
          <w:szCs w:val="26"/>
          <w:rtl/>
        </w:rPr>
        <w:t>در هر بار ملاقات با سالمند نکتههای زیر را آموزش دهید :</w:t>
      </w:r>
    </w:p>
    <w:p w:rsidR="00AE1788" w:rsidRPr="00513E5E" w:rsidRDefault="00AE1788" w:rsidP="008A4A37">
      <w:pPr>
        <w:numPr>
          <w:ilvl w:val="0"/>
          <w:numId w:val="71"/>
        </w:numPr>
        <w:spacing w:after="0" w:line="240" w:lineRule="auto"/>
        <w:jc w:val="both"/>
        <w:rPr>
          <w:rFonts w:cs="B Mitra"/>
          <w:sz w:val="24"/>
          <w:szCs w:val="24"/>
          <w:rtl/>
        </w:rPr>
      </w:pPr>
      <w:r w:rsidRPr="00781CE6">
        <w:rPr>
          <w:rFonts w:cs="B Mitra" w:hint="cs"/>
          <w:b/>
          <w:bCs/>
          <w:sz w:val="24"/>
          <w:szCs w:val="24"/>
          <w:rtl/>
        </w:rPr>
        <w:t>کنترل وزن</w:t>
      </w:r>
      <w:r w:rsidRPr="00513E5E">
        <w:rPr>
          <w:rFonts w:cs="B Mitra" w:hint="cs"/>
          <w:sz w:val="24"/>
          <w:szCs w:val="24"/>
          <w:rtl/>
        </w:rPr>
        <w:t xml:space="preserve"> در صورت داشتن اضافه وزن: </w:t>
      </w:r>
    </w:p>
    <w:p w:rsidR="00AE1788" w:rsidRDefault="00AE1788" w:rsidP="00AE1788">
      <w:pPr>
        <w:spacing w:after="0" w:line="240" w:lineRule="auto"/>
        <w:jc w:val="both"/>
        <w:rPr>
          <w:rFonts w:cs="B Mitra"/>
          <w:sz w:val="24"/>
          <w:szCs w:val="24"/>
          <w:rtl/>
        </w:rPr>
      </w:pPr>
      <w:r w:rsidRPr="00513E5E">
        <w:rPr>
          <w:rFonts w:cs="B Mitra" w:hint="cs"/>
          <w:sz w:val="24"/>
          <w:szCs w:val="24"/>
          <w:rtl/>
        </w:rPr>
        <w:t xml:space="preserve">در بیماران با اختلال قند خون ناشتا، اختلال تست تحمل گلوکز و یا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بین ۷/٥ تا ۴/٦ درصد، کاهش ۷ درصد وزن بدن و افزایش فعالیت جسمانی حداقل ١۵٠ دقیقه در هفته با شدت متوسط مانند پیاده روی توصیه میشود.</w:t>
      </w:r>
    </w:p>
    <w:p w:rsidR="00415445" w:rsidRPr="00513E5E" w:rsidRDefault="00415445" w:rsidP="00AE1788">
      <w:pPr>
        <w:spacing w:after="0" w:line="240" w:lineRule="auto"/>
        <w:jc w:val="both"/>
        <w:rPr>
          <w:rFonts w:cs="B Mitra"/>
          <w:sz w:val="24"/>
          <w:szCs w:val="24"/>
          <w:rtl/>
        </w:rPr>
      </w:pPr>
    </w:p>
    <w:p w:rsidR="00AE1788" w:rsidRPr="00781CE6" w:rsidRDefault="00AE1788" w:rsidP="008A4A37">
      <w:pPr>
        <w:numPr>
          <w:ilvl w:val="0"/>
          <w:numId w:val="71"/>
        </w:numPr>
        <w:spacing w:after="0" w:line="288" w:lineRule="auto"/>
        <w:jc w:val="both"/>
        <w:rPr>
          <w:rFonts w:cs="B Mitra"/>
          <w:b/>
          <w:bCs/>
          <w:sz w:val="24"/>
          <w:szCs w:val="24"/>
          <w:rtl/>
        </w:rPr>
      </w:pPr>
      <w:r w:rsidRPr="00781CE6">
        <w:rPr>
          <w:rFonts w:cs="B Mitra" w:hint="cs"/>
          <w:b/>
          <w:bCs/>
          <w:sz w:val="24"/>
          <w:szCs w:val="24"/>
          <w:rtl/>
        </w:rPr>
        <w:t>تغذیه مناسب :</w:t>
      </w:r>
    </w:p>
    <w:p w:rsidR="00AE1788" w:rsidRPr="00103E62" w:rsidRDefault="00AE1788" w:rsidP="008A4A37">
      <w:pPr>
        <w:pStyle w:val="ListParagraph"/>
        <w:numPr>
          <w:ilvl w:val="0"/>
          <w:numId w:val="80"/>
        </w:numPr>
        <w:tabs>
          <w:tab w:val="left" w:pos="566"/>
        </w:tabs>
        <w:spacing w:after="0" w:line="18" w:lineRule="atLeast"/>
        <w:ind w:left="282" w:hanging="11"/>
        <w:jc w:val="both"/>
        <w:rPr>
          <w:rFonts w:cs="B Mitra"/>
          <w:sz w:val="24"/>
          <w:szCs w:val="24"/>
        </w:rPr>
      </w:pPr>
      <w:r w:rsidRPr="00103E62">
        <w:rPr>
          <w:rFonts w:cs="B Mitra" w:hint="cs"/>
          <w:sz w:val="24"/>
          <w:szCs w:val="24"/>
          <w:rtl/>
        </w:rPr>
        <w:t>افزایش تعداد وعده های غذا و کاهش غذا در هر وعده(3 وعده غذایی اصلی و 2 تا 3 میان وعده)</w:t>
      </w:r>
      <w:r w:rsidR="00FD6E13" w:rsidRPr="00103E62">
        <w:rPr>
          <w:rFonts w:cs="B Mitra" w:hint="cs"/>
          <w:sz w:val="24"/>
          <w:szCs w:val="24"/>
          <w:rtl/>
        </w:rPr>
        <w:t xml:space="preserve"> ؛</w:t>
      </w:r>
    </w:p>
    <w:p w:rsidR="00AE1788" w:rsidRPr="00103E62" w:rsidRDefault="00AE1788" w:rsidP="008A4A37">
      <w:pPr>
        <w:pStyle w:val="ListParagraph"/>
        <w:numPr>
          <w:ilvl w:val="0"/>
          <w:numId w:val="80"/>
        </w:numPr>
        <w:tabs>
          <w:tab w:val="left" w:pos="566"/>
        </w:tabs>
        <w:spacing w:after="0" w:line="18" w:lineRule="atLeast"/>
        <w:ind w:left="282" w:hanging="11"/>
        <w:jc w:val="both"/>
        <w:rPr>
          <w:rFonts w:cs="B Mitra"/>
          <w:sz w:val="24"/>
          <w:szCs w:val="24"/>
        </w:rPr>
      </w:pPr>
      <w:r w:rsidRPr="00103E62">
        <w:rPr>
          <w:rFonts w:cs="B Mitra" w:hint="cs"/>
          <w:sz w:val="24"/>
          <w:szCs w:val="24"/>
          <w:rtl/>
        </w:rPr>
        <w:t>متناسب بودن غذای مصرفی با فعالیت های بدنی سالمند</w:t>
      </w:r>
      <w:r w:rsidR="00FD6E13" w:rsidRPr="00103E62">
        <w:rPr>
          <w:rFonts w:cs="B Mitra" w:hint="cs"/>
          <w:sz w:val="24"/>
          <w:szCs w:val="24"/>
          <w:rtl/>
        </w:rPr>
        <w:t>؛</w:t>
      </w:r>
    </w:p>
    <w:p w:rsidR="00AE1788" w:rsidRPr="00103E62" w:rsidRDefault="00AE1788" w:rsidP="008A4A37">
      <w:pPr>
        <w:pStyle w:val="ListParagraph"/>
        <w:numPr>
          <w:ilvl w:val="0"/>
          <w:numId w:val="80"/>
        </w:numPr>
        <w:tabs>
          <w:tab w:val="left" w:pos="566"/>
        </w:tabs>
        <w:spacing w:after="0" w:line="18" w:lineRule="atLeast"/>
        <w:ind w:left="282" w:hanging="11"/>
        <w:jc w:val="both"/>
        <w:rPr>
          <w:rFonts w:cs="B Mitra"/>
          <w:sz w:val="24"/>
          <w:szCs w:val="24"/>
        </w:rPr>
      </w:pPr>
      <w:r w:rsidRPr="00103E62">
        <w:rPr>
          <w:rFonts w:cs="B Mitra" w:hint="cs"/>
          <w:sz w:val="24"/>
          <w:szCs w:val="24"/>
          <w:rtl/>
        </w:rPr>
        <w:t>حذف نکردن یکی از وعده های اصلی غذا به خصوص در سالمندان لاغر و سالمندان تحت درمان دارویی</w:t>
      </w:r>
      <w:r w:rsidR="00FD6E13" w:rsidRPr="00103E62">
        <w:rPr>
          <w:rFonts w:cs="B Mitra" w:hint="cs"/>
          <w:sz w:val="24"/>
          <w:szCs w:val="24"/>
          <w:rtl/>
        </w:rPr>
        <w:t>؛</w:t>
      </w:r>
    </w:p>
    <w:p w:rsidR="00904292" w:rsidRPr="00103E62" w:rsidRDefault="00AE1788" w:rsidP="008A4A37">
      <w:pPr>
        <w:pStyle w:val="ListParagraph"/>
        <w:numPr>
          <w:ilvl w:val="0"/>
          <w:numId w:val="80"/>
        </w:numPr>
        <w:tabs>
          <w:tab w:val="left" w:pos="566"/>
        </w:tabs>
        <w:spacing w:after="0" w:line="18" w:lineRule="atLeast"/>
        <w:ind w:left="282" w:hanging="11"/>
        <w:jc w:val="both"/>
        <w:rPr>
          <w:rFonts w:cs="B Mitra"/>
          <w:sz w:val="24"/>
          <w:szCs w:val="24"/>
          <w:rtl/>
        </w:rPr>
      </w:pPr>
      <w:r w:rsidRPr="00103E62">
        <w:rPr>
          <w:rFonts w:cs="B Mitra" w:hint="cs"/>
          <w:sz w:val="24"/>
          <w:szCs w:val="24"/>
          <w:rtl/>
        </w:rPr>
        <w:t>استفاده زیاد از سبزی ها در وعده های غذایی</w:t>
      </w:r>
      <w:r w:rsidR="00FD6E13" w:rsidRPr="00103E62">
        <w:rPr>
          <w:rFonts w:cs="B Mitra" w:hint="cs"/>
          <w:sz w:val="24"/>
          <w:szCs w:val="24"/>
          <w:rtl/>
        </w:rPr>
        <w:t>؛</w:t>
      </w:r>
    </w:p>
    <w:p w:rsidR="009970CA" w:rsidRPr="00103E62" w:rsidRDefault="009970CA" w:rsidP="008A4A37">
      <w:pPr>
        <w:pStyle w:val="ListParagraph"/>
        <w:numPr>
          <w:ilvl w:val="0"/>
          <w:numId w:val="80"/>
        </w:numPr>
        <w:tabs>
          <w:tab w:val="left" w:pos="566"/>
        </w:tabs>
        <w:spacing w:after="0" w:line="18" w:lineRule="atLeast"/>
        <w:ind w:left="282" w:hanging="11"/>
        <w:jc w:val="both"/>
        <w:rPr>
          <w:rFonts w:cs="B Mitra"/>
          <w:sz w:val="24"/>
          <w:szCs w:val="24"/>
        </w:rPr>
      </w:pPr>
      <w:r w:rsidRPr="00103E62">
        <w:rPr>
          <w:rFonts w:cs="B Mitra" w:hint="cs"/>
          <w:sz w:val="24"/>
          <w:szCs w:val="24"/>
          <w:rtl/>
        </w:rPr>
        <w:t>محدود کردن مصرف میوه های شیرین مانند انگور، هندوانه، خربزه، خرما، توت و همچنین خشکبار مانند توت خشک، کشمش، قیسی و ...؛</w:t>
      </w:r>
    </w:p>
    <w:p w:rsidR="009970CA" w:rsidRPr="00103E62" w:rsidRDefault="009970CA" w:rsidP="008A4A37">
      <w:pPr>
        <w:pStyle w:val="ListParagraph"/>
        <w:numPr>
          <w:ilvl w:val="0"/>
          <w:numId w:val="80"/>
        </w:numPr>
        <w:tabs>
          <w:tab w:val="left" w:pos="566"/>
        </w:tabs>
        <w:spacing w:after="0" w:line="18" w:lineRule="atLeast"/>
        <w:ind w:left="282" w:hanging="11"/>
        <w:jc w:val="both"/>
        <w:rPr>
          <w:rFonts w:cs="B Mitra"/>
          <w:sz w:val="24"/>
          <w:szCs w:val="24"/>
          <w:rtl/>
        </w:rPr>
      </w:pPr>
      <w:r w:rsidRPr="00103E62">
        <w:rPr>
          <w:rFonts w:cs="B Mitra" w:hint="cs"/>
          <w:sz w:val="24"/>
          <w:szCs w:val="24"/>
          <w:rtl/>
        </w:rPr>
        <w:t>مصرف بیشتر از حبوبات در برنامه غذایی روزانه؛</w:t>
      </w:r>
    </w:p>
    <w:p w:rsidR="009970CA" w:rsidRPr="00103E62" w:rsidRDefault="009970CA" w:rsidP="008A4A37">
      <w:pPr>
        <w:pStyle w:val="ListParagraph"/>
        <w:numPr>
          <w:ilvl w:val="0"/>
          <w:numId w:val="80"/>
        </w:numPr>
        <w:tabs>
          <w:tab w:val="left" w:pos="566"/>
        </w:tabs>
        <w:spacing w:after="0" w:line="18" w:lineRule="atLeast"/>
        <w:ind w:left="282" w:hanging="11"/>
        <w:jc w:val="both"/>
        <w:rPr>
          <w:rFonts w:cs="B Mitra"/>
          <w:sz w:val="24"/>
          <w:szCs w:val="24"/>
        </w:rPr>
      </w:pPr>
      <w:r w:rsidRPr="00103E62">
        <w:rPr>
          <w:rFonts w:cs="B Mitra" w:hint="cs"/>
          <w:sz w:val="24"/>
          <w:szCs w:val="24"/>
          <w:rtl/>
        </w:rPr>
        <w:t>استفاده از نان های سبوس دار؛</w:t>
      </w:r>
    </w:p>
    <w:p w:rsidR="009970CA" w:rsidRPr="00103E62" w:rsidRDefault="009970CA" w:rsidP="008A4A37">
      <w:pPr>
        <w:pStyle w:val="ListParagraph"/>
        <w:numPr>
          <w:ilvl w:val="0"/>
          <w:numId w:val="80"/>
        </w:numPr>
        <w:tabs>
          <w:tab w:val="left" w:pos="566"/>
        </w:tabs>
        <w:spacing w:after="0" w:line="18" w:lineRule="atLeast"/>
        <w:ind w:left="282" w:hanging="11"/>
        <w:jc w:val="both"/>
        <w:rPr>
          <w:rFonts w:cs="B Mitra"/>
          <w:sz w:val="24"/>
          <w:szCs w:val="24"/>
        </w:rPr>
      </w:pPr>
      <w:r w:rsidRPr="00103E62">
        <w:rPr>
          <w:rFonts w:cs="B Mitra" w:hint="cs"/>
          <w:sz w:val="24"/>
          <w:szCs w:val="24"/>
          <w:rtl/>
        </w:rPr>
        <w:t>محدود کردن قند، شکر و شیرینی مانند آب نبات، شکلات، گز ، سوهان و ... در برنامه غذایی؛</w:t>
      </w:r>
    </w:p>
    <w:p w:rsidR="009970CA" w:rsidRPr="00103E62" w:rsidRDefault="009970CA" w:rsidP="008A4A37">
      <w:pPr>
        <w:pStyle w:val="ListParagraph"/>
        <w:numPr>
          <w:ilvl w:val="0"/>
          <w:numId w:val="80"/>
        </w:numPr>
        <w:tabs>
          <w:tab w:val="left" w:pos="566"/>
        </w:tabs>
        <w:spacing w:after="0" w:line="18" w:lineRule="atLeast"/>
        <w:ind w:left="282" w:hanging="11"/>
        <w:jc w:val="both"/>
        <w:rPr>
          <w:rFonts w:cs="B Mitra"/>
          <w:sz w:val="24"/>
          <w:szCs w:val="24"/>
        </w:rPr>
      </w:pPr>
      <w:r w:rsidRPr="00103E62">
        <w:rPr>
          <w:rFonts w:cs="B Mitra" w:hint="cs"/>
          <w:sz w:val="24"/>
          <w:szCs w:val="24"/>
          <w:rtl/>
        </w:rPr>
        <w:t>استفاده مناسب از مواد نشاسته ای مانند نان، برنج، سیب زمینی، گندم، جو و ماکارونی به میزانی که موجب افزایش وزن نشود.(برنج قهوه ای توصیه شود)؛</w:t>
      </w:r>
    </w:p>
    <w:p w:rsidR="00103E62" w:rsidRPr="00103E62" w:rsidRDefault="00103E62" w:rsidP="008A4A37">
      <w:pPr>
        <w:pStyle w:val="ListParagraph"/>
        <w:numPr>
          <w:ilvl w:val="0"/>
          <w:numId w:val="80"/>
        </w:numPr>
        <w:tabs>
          <w:tab w:val="left" w:pos="566"/>
          <w:tab w:val="left" w:pos="849"/>
        </w:tabs>
        <w:spacing w:after="0" w:line="18" w:lineRule="atLeast"/>
        <w:ind w:left="282" w:hanging="11"/>
        <w:jc w:val="both"/>
        <w:rPr>
          <w:rFonts w:cs="B Mitra"/>
          <w:sz w:val="24"/>
          <w:szCs w:val="24"/>
        </w:rPr>
      </w:pPr>
      <w:r w:rsidRPr="00103E62">
        <w:rPr>
          <w:rFonts w:cs="B Mitra" w:hint="cs"/>
          <w:sz w:val="24"/>
          <w:szCs w:val="24"/>
          <w:rtl/>
        </w:rPr>
        <w:t xml:space="preserve">کاهش مصرف چربی ها (خودداری از سرخ کردن غذا و تهیه آن به صورت آب پز و کبابی)، استفاده از گوشت های کم چرب (قبل از پخت، چربی گوشت و پوست و چربی مرغ را جدا کند)، استفاده از شیر و ماست کم چرب، محدود کردن مصرف؛ </w:t>
      </w:r>
    </w:p>
    <w:p w:rsidR="00AE1788" w:rsidRDefault="00103E62" w:rsidP="008A4A37">
      <w:pPr>
        <w:pStyle w:val="ListParagraph"/>
        <w:numPr>
          <w:ilvl w:val="0"/>
          <w:numId w:val="80"/>
        </w:numPr>
        <w:tabs>
          <w:tab w:val="left" w:pos="566"/>
          <w:tab w:val="left" w:pos="849"/>
        </w:tabs>
        <w:spacing w:after="0" w:line="18" w:lineRule="atLeast"/>
        <w:ind w:left="282" w:hanging="11"/>
        <w:jc w:val="both"/>
        <w:rPr>
          <w:rFonts w:cs="B Mitra"/>
          <w:sz w:val="24"/>
          <w:szCs w:val="24"/>
        </w:rPr>
      </w:pPr>
      <w:r w:rsidRPr="00103E62">
        <w:rPr>
          <w:rFonts w:cs="B Mitra" w:hint="cs"/>
          <w:sz w:val="24"/>
          <w:szCs w:val="24"/>
          <w:rtl/>
        </w:rPr>
        <w:t>تخم مرغ، مصرف کمتر گوشت های احشایی مانند جگر، مغز، قلوه و کله پاچه و استفاده از روغن مایع کانولا و زیتون؛</w:t>
      </w:r>
    </w:p>
    <w:p w:rsidR="00CA2860" w:rsidRPr="003210F1" w:rsidRDefault="00CA2860" w:rsidP="00CA2860">
      <w:pPr>
        <w:spacing w:after="0"/>
        <w:jc w:val="both"/>
        <w:rPr>
          <w:rFonts w:cs="B Mitra"/>
          <w:sz w:val="24"/>
          <w:szCs w:val="24"/>
          <w:rtl/>
        </w:rPr>
      </w:pPr>
      <w:r w:rsidRPr="00CA2860">
        <w:rPr>
          <w:rFonts w:cs="B Mitra" w:hint="cs"/>
          <w:b/>
          <w:bCs/>
          <w:sz w:val="20"/>
          <w:szCs w:val="20"/>
          <w:rtl/>
        </w:rPr>
        <w:t>توجه :</w:t>
      </w:r>
      <w:r w:rsidRPr="00CA2860">
        <w:rPr>
          <w:rFonts w:cs="B Mitra" w:hint="cs"/>
          <w:sz w:val="24"/>
          <w:szCs w:val="24"/>
          <w:rtl/>
        </w:rPr>
        <w:t xml:space="preserve"> بعضی از سالمندان مبتلا به دیابت میتوانند با نظر پزشک معالج خود روزه بگیرند.</w:t>
      </w:r>
    </w:p>
    <w:p w:rsidR="00125354" w:rsidRDefault="00141C77" w:rsidP="00CA2860">
      <w:pPr>
        <w:pBdr>
          <w:top w:val="single" w:sz="4" w:space="1" w:color="auto"/>
        </w:pBdr>
        <w:tabs>
          <w:tab w:val="left" w:pos="1059"/>
        </w:tabs>
        <w:spacing w:after="0" w:line="240" w:lineRule="auto"/>
        <w:jc w:val="both"/>
        <w:rPr>
          <w:rFonts w:cs="B Mitra"/>
          <w:i/>
          <w:iCs/>
          <w:sz w:val="20"/>
          <w:szCs w:val="20"/>
          <w:rtl/>
        </w:rPr>
      </w:pPr>
      <w:r w:rsidRPr="00904292">
        <w:rPr>
          <w:rFonts w:cs="B Mitra" w:hint="cs"/>
          <w:b/>
          <w:bCs/>
          <w:i/>
          <w:iCs/>
          <w:sz w:val="20"/>
          <w:szCs w:val="20"/>
          <w:vertAlign w:val="superscript"/>
          <w:rtl/>
        </w:rPr>
        <w:t>1*</w:t>
      </w:r>
      <w:r w:rsidR="00125354" w:rsidRPr="00904292">
        <w:rPr>
          <w:rFonts w:cs="B Mitra" w:hint="cs"/>
          <w:i/>
          <w:iCs/>
          <w:sz w:val="20"/>
          <w:szCs w:val="20"/>
          <w:rtl/>
        </w:rPr>
        <w:t xml:space="preserve">کاهش شدید قندخون در سالمندان منجر به اختلال شناخت و عملکرد می گردد. به علاوه سالمندان تظاهرات ناشی از افت قندخون مثل گیجی، هذیان، ضعف و سرگیجه را بیشتر از تظاهرات آدرنرژیک مثل ترمور و تعریق نشان می دهند. این نشانه ها ممکن است فراموش شوند یا اشتباهاً به عنوان بیماری نورولوژیک مثل </w:t>
      </w:r>
      <w:r w:rsidR="00125354" w:rsidRPr="00904292">
        <w:rPr>
          <w:rFonts w:cs="B Mitra"/>
          <w:i/>
          <w:iCs/>
          <w:sz w:val="20"/>
          <w:szCs w:val="20"/>
        </w:rPr>
        <w:t xml:space="preserve">TIA </w:t>
      </w:r>
      <w:r w:rsidR="00125354" w:rsidRPr="00904292">
        <w:rPr>
          <w:rFonts w:cs="B Mitra" w:hint="cs"/>
          <w:i/>
          <w:iCs/>
          <w:sz w:val="20"/>
          <w:szCs w:val="20"/>
          <w:rtl/>
        </w:rPr>
        <w:t xml:space="preserve"> (حملات ایسکمی گذرا ) تعبیر شوند. </w:t>
      </w:r>
    </w:p>
    <w:p w:rsidR="00AE1788" w:rsidRPr="00781CE6" w:rsidRDefault="00AE1788" w:rsidP="008A4A37">
      <w:pPr>
        <w:numPr>
          <w:ilvl w:val="0"/>
          <w:numId w:val="67"/>
        </w:numPr>
        <w:spacing w:after="0"/>
        <w:jc w:val="both"/>
        <w:rPr>
          <w:rFonts w:cs="B Mitra"/>
          <w:b/>
          <w:bCs/>
        </w:rPr>
      </w:pPr>
      <w:r w:rsidRPr="00781CE6">
        <w:rPr>
          <w:rFonts w:cs="B Mitra" w:hint="cs"/>
          <w:b/>
          <w:bCs/>
          <w:rtl/>
        </w:rPr>
        <w:lastRenderedPageBreak/>
        <w:t xml:space="preserve">ورزش و </w:t>
      </w:r>
      <w:r w:rsidR="00256B4E" w:rsidRPr="00781CE6">
        <w:rPr>
          <w:rFonts w:cs="B Mitra" w:hint="cs"/>
          <w:b/>
          <w:bCs/>
          <w:rtl/>
        </w:rPr>
        <w:t>تمرینات</w:t>
      </w:r>
      <w:r w:rsidRPr="00781CE6">
        <w:rPr>
          <w:rFonts w:cs="B Mitra" w:hint="cs"/>
          <w:b/>
          <w:bCs/>
          <w:rtl/>
        </w:rPr>
        <w:t xml:space="preserve"> بدنی:</w:t>
      </w:r>
    </w:p>
    <w:p w:rsidR="00AE1788" w:rsidRPr="00513E5E" w:rsidRDefault="00AE1788" w:rsidP="00256B4E">
      <w:pPr>
        <w:spacing w:after="0"/>
        <w:jc w:val="both"/>
        <w:rPr>
          <w:rFonts w:cs="B Mitra"/>
          <w:sz w:val="24"/>
          <w:szCs w:val="24"/>
        </w:rPr>
      </w:pPr>
      <w:r w:rsidRPr="00513E5E">
        <w:rPr>
          <w:rFonts w:cs="B Mitra" w:hint="cs"/>
          <w:sz w:val="24"/>
          <w:szCs w:val="24"/>
          <w:rtl/>
        </w:rPr>
        <w:t xml:space="preserve">افزایش </w:t>
      </w:r>
      <w:r w:rsidR="00256B4E">
        <w:rPr>
          <w:rFonts w:cs="B Mitra" w:hint="cs"/>
          <w:sz w:val="24"/>
          <w:szCs w:val="24"/>
          <w:rtl/>
        </w:rPr>
        <w:t>تمرینات</w:t>
      </w:r>
      <w:r w:rsidRPr="00513E5E">
        <w:rPr>
          <w:rFonts w:cs="B Mitra" w:hint="cs"/>
          <w:sz w:val="24"/>
          <w:szCs w:val="24"/>
          <w:rtl/>
        </w:rPr>
        <w:t xml:space="preserve"> بدنی در کنترل بیماری قند اهمیت بسیار دارد. ورزش و </w:t>
      </w:r>
      <w:r w:rsidR="00256B4E">
        <w:rPr>
          <w:rFonts w:cs="B Mitra" w:hint="cs"/>
          <w:sz w:val="24"/>
          <w:szCs w:val="24"/>
          <w:rtl/>
        </w:rPr>
        <w:t>تمرینات</w:t>
      </w:r>
      <w:r w:rsidRPr="00513E5E">
        <w:rPr>
          <w:rFonts w:cs="B Mitra" w:hint="cs"/>
          <w:sz w:val="24"/>
          <w:szCs w:val="24"/>
          <w:rtl/>
        </w:rPr>
        <w:t xml:space="preserve">بدنی باید متناسب با شرایط و وضعیت سلامت شخص باشد و به طور منظم و مستمر انجام گیرد. زمان ورزش بهتر است عصر (بعد از ظهر) باشد. سالمندان میتوانند ورزش های سبک </w:t>
      </w:r>
      <w:r>
        <w:rPr>
          <w:rFonts w:cs="B Mitra" w:hint="cs"/>
          <w:sz w:val="24"/>
          <w:szCs w:val="24"/>
          <w:rtl/>
        </w:rPr>
        <w:t>مثل نرمش و پیاده روی انجام دهند</w:t>
      </w:r>
      <w:r w:rsidR="00256B4E">
        <w:rPr>
          <w:rFonts w:cs="B Mitra" w:hint="cs"/>
          <w:sz w:val="24"/>
          <w:szCs w:val="24"/>
          <w:rtl/>
        </w:rPr>
        <w:t>.</w:t>
      </w:r>
    </w:p>
    <w:p w:rsidR="00AE1788" w:rsidRPr="003A744B" w:rsidRDefault="00AE1788" w:rsidP="00AE1788">
      <w:pPr>
        <w:spacing w:after="0"/>
        <w:jc w:val="both"/>
        <w:rPr>
          <w:rFonts w:cs="B Zar"/>
          <w:b/>
          <w:bCs/>
          <w:sz w:val="24"/>
          <w:szCs w:val="24"/>
          <w:rtl/>
        </w:rPr>
      </w:pPr>
      <w:r w:rsidRPr="003A744B">
        <w:rPr>
          <w:rFonts w:cs="B Zar" w:hint="cs"/>
          <w:b/>
          <w:bCs/>
          <w:sz w:val="24"/>
          <w:szCs w:val="24"/>
          <w:rtl/>
        </w:rPr>
        <w:t>درمان دیابت</w:t>
      </w:r>
    </w:p>
    <w:p w:rsidR="00AE1788" w:rsidRPr="003A744B" w:rsidRDefault="00AE1788" w:rsidP="00AE1788">
      <w:pPr>
        <w:tabs>
          <w:tab w:val="left" w:pos="1059"/>
        </w:tabs>
        <w:spacing w:after="0" w:line="240" w:lineRule="auto"/>
        <w:ind w:left="281"/>
        <w:contextualSpacing/>
        <w:jc w:val="both"/>
        <w:rPr>
          <w:rFonts w:cs="B Mitra"/>
          <w:b/>
          <w:bCs/>
          <w:sz w:val="24"/>
          <w:szCs w:val="24"/>
          <w:rtl/>
        </w:rPr>
      </w:pPr>
      <w:r w:rsidRPr="003A744B">
        <w:rPr>
          <w:rFonts w:ascii="BZar" w:cs="B Mitra" w:hint="cs"/>
          <w:b/>
          <w:bCs/>
          <w:sz w:val="24"/>
          <w:szCs w:val="24"/>
          <w:rtl/>
        </w:rPr>
        <w:t>اهداف درمان قند خون :</w:t>
      </w:r>
    </w:p>
    <w:p w:rsidR="00AE1788" w:rsidRPr="00513E5E" w:rsidRDefault="00AE1788" w:rsidP="008A4A37">
      <w:pPr>
        <w:numPr>
          <w:ilvl w:val="0"/>
          <w:numId w:val="65"/>
        </w:numPr>
        <w:tabs>
          <w:tab w:val="left" w:pos="281"/>
        </w:tabs>
        <w:spacing w:after="0" w:line="240" w:lineRule="auto"/>
        <w:ind w:left="140" w:firstLine="0"/>
        <w:contextualSpacing/>
        <w:jc w:val="both"/>
        <w:rPr>
          <w:rFonts w:cs="B Mitra"/>
          <w:sz w:val="24"/>
          <w:szCs w:val="24"/>
          <w:rtl/>
        </w:rPr>
      </w:pPr>
      <w:r w:rsidRPr="00513E5E">
        <w:rPr>
          <w:rFonts w:cs="B Mitra" w:hint="cs"/>
          <w:sz w:val="24"/>
          <w:szCs w:val="24"/>
          <w:rtl/>
        </w:rPr>
        <w:t xml:space="preserve">ابتدا باید در هر سالمند دیابتی </w:t>
      </w:r>
      <w:r w:rsidRPr="00F70B51">
        <w:rPr>
          <w:rFonts w:cs="B Mitra" w:hint="cs"/>
          <w:b/>
          <w:bCs/>
          <w:sz w:val="24"/>
          <w:szCs w:val="24"/>
          <w:rtl/>
        </w:rPr>
        <w:t>هدف درمان</w:t>
      </w:r>
      <w:r w:rsidRPr="00513E5E">
        <w:rPr>
          <w:rFonts w:cs="B Mitra" w:hint="cs"/>
          <w:sz w:val="24"/>
          <w:szCs w:val="24"/>
          <w:rtl/>
        </w:rPr>
        <w:t xml:space="preserve"> بر اساس شرایط آن فرد تعیین و ثبت گردد.</w:t>
      </w:r>
    </w:p>
    <w:p w:rsidR="00AE1788" w:rsidRPr="00513E5E" w:rsidRDefault="00AE1788" w:rsidP="008A4A37">
      <w:pPr>
        <w:numPr>
          <w:ilvl w:val="0"/>
          <w:numId w:val="65"/>
        </w:numPr>
        <w:tabs>
          <w:tab w:val="left" w:pos="281"/>
        </w:tabs>
        <w:spacing w:after="0" w:line="240" w:lineRule="auto"/>
        <w:ind w:left="140" w:firstLine="0"/>
        <w:contextualSpacing/>
        <w:jc w:val="both"/>
        <w:rPr>
          <w:rFonts w:ascii="BZar" w:cs="B Titr"/>
          <w:rtl/>
        </w:rPr>
      </w:pPr>
      <w:r w:rsidRPr="00513E5E">
        <w:rPr>
          <w:rFonts w:cs="B Mitra" w:hint="cs"/>
          <w:sz w:val="24"/>
          <w:szCs w:val="24"/>
          <w:rtl/>
        </w:rPr>
        <w:t xml:space="preserve">اهداف مراقبت دیابت در سالمندان فعال، با امید به زندگی و وضعیت شناختی خوب، مشابه افراد جوانتر میباشد. </w:t>
      </w:r>
    </w:p>
    <w:p w:rsidR="00AE1788" w:rsidRPr="0097251A" w:rsidRDefault="00AE1788" w:rsidP="008A4A37">
      <w:pPr>
        <w:numPr>
          <w:ilvl w:val="0"/>
          <w:numId w:val="65"/>
        </w:numPr>
        <w:tabs>
          <w:tab w:val="left" w:pos="281"/>
        </w:tabs>
        <w:spacing w:after="0" w:line="240" w:lineRule="auto"/>
        <w:ind w:left="140" w:firstLine="0"/>
        <w:contextualSpacing/>
        <w:jc w:val="both"/>
        <w:rPr>
          <w:rFonts w:cs="B Mitra"/>
          <w:sz w:val="24"/>
          <w:szCs w:val="24"/>
          <w:rtl/>
        </w:rPr>
      </w:pPr>
      <w:r w:rsidRPr="0097251A">
        <w:rPr>
          <w:rFonts w:cs="B Mitra" w:hint="cs"/>
          <w:sz w:val="24"/>
          <w:szCs w:val="24"/>
          <w:rtl/>
        </w:rPr>
        <w:t xml:space="preserve">هدف مناسب برای </w:t>
      </w:r>
      <w:r w:rsidRPr="0097251A">
        <w:rPr>
          <w:rFonts w:cs="B Mitra"/>
          <w:sz w:val="24"/>
          <w:szCs w:val="24"/>
        </w:rPr>
        <w:t>A</w:t>
      </w:r>
      <w:r w:rsidRPr="0097251A">
        <w:rPr>
          <w:rFonts w:cs="B Mitra"/>
          <w:sz w:val="24"/>
          <w:szCs w:val="24"/>
          <w:vertAlign w:val="subscript"/>
        </w:rPr>
        <w:t>1</w:t>
      </w:r>
      <w:r w:rsidRPr="0097251A">
        <w:rPr>
          <w:rFonts w:cs="B Mitra"/>
          <w:sz w:val="24"/>
          <w:szCs w:val="24"/>
        </w:rPr>
        <w:t xml:space="preserve">CHb </w:t>
      </w:r>
      <w:r w:rsidRPr="0097251A">
        <w:rPr>
          <w:rFonts w:cs="B Mitra" w:hint="cs"/>
          <w:sz w:val="24"/>
          <w:szCs w:val="24"/>
          <w:rtl/>
        </w:rPr>
        <w:t xml:space="preserve"> در بیماران سالمند سالم که امید به زندگی بیشتر از 10 سال دارند، باید مشابه بیماران جوانتر تنظیم گردد(</w:t>
      </w:r>
      <w:r w:rsidRPr="0097251A">
        <w:rPr>
          <w:rFonts w:cs="B Mitra"/>
          <w:sz w:val="24"/>
          <w:szCs w:val="24"/>
        </w:rPr>
        <w:t>A</w:t>
      </w:r>
      <w:r w:rsidRPr="0097251A">
        <w:rPr>
          <w:rFonts w:cs="B Mitra"/>
          <w:sz w:val="24"/>
          <w:szCs w:val="24"/>
          <w:vertAlign w:val="subscript"/>
        </w:rPr>
        <w:t>1</w:t>
      </w:r>
      <w:r w:rsidRPr="0097251A">
        <w:rPr>
          <w:rFonts w:cs="B Mitra"/>
          <w:sz w:val="24"/>
          <w:szCs w:val="24"/>
        </w:rPr>
        <w:t>CHb</w:t>
      </w:r>
      <w:r w:rsidRPr="0097251A">
        <w:rPr>
          <w:rFonts w:cs="B Mitra" w:hint="cs"/>
          <w:sz w:val="24"/>
          <w:szCs w:val="24"/>
          <w:rtl/>
        </w:rPr>
        <w:t xml:space="preserve"> کمتر از 7 </w:t>
      </w:r>
      <w:r w:rsidR="00DE4F66">
        <w:rPr>
          <w:rFonts w:cs="B Mitra" w:hint="cs"/>
          <w:sz w:val="24"/>
          <w:szCs w:val="24"/>
          <w:rtl/>
        </w:rPr>
        <w:t>درصد</w:t>
      </w:r>
      <w:r w:rsidRPr="0097251A">
        <w:rPr>
          <w:rFonts w:cs="B Mitra" w:hint="cs"/>
          <w:sz w:val="24"/>
          <w:szCs w:val="24"/>
          <w:rtl/>
        </w:rPr>
        <w:t xml:space="preserve">). با کاهش </w:t>
      </w:r>
      <w:r w:rsidRPr="0097251A">
        <w:rPr>
          <w:rFonts w:cs="B Mitra"/>
          <w:sz w:val="24"/>
          <w:szCs w:val="24"/>
        </w:rPr>
        <w:t>A</w:t>
      </w:r>
      <w:r w:rsidRPr="0097251A">
        <w:rPr>
          <w:rFonts w:cs="B Mitra"/>
          <w:sz w:val="24"/>
          <w:szCs w:val="24"/>
          <w:vertAlign w:val="subscript"/>
        </w:rPr>
        <w:t>1</w:t>
      </w:r>
      <w:r w:rsidRPr="0097251A">
        <w:rPr>
          <w:rFonts w:cs="B Mitra"/>
          <w:sz w:val="24"/>
          <w:szCs w:val="24"/>
        </w:rPr>
        <w:t>CHb</w:t>
      </w:r>
      <w:r w:rsidRPr="0097251A">
        <w:rPr>
          <w:rFonts w:cs="B Mitra" w:hint="cs"/>
          <w:sz w:val="24"/>
          <w:szCs w:val="24"/>
          <w:rtl/>
        </w:rPr>
        <w:t xml:space="preserve"> در حدود یا کمتر از 7 درصد، دیده شده که عوارض میکروواسکولار دیابت کاهش یافته است و اگر کاهش</w:t>
      </w:r>
      <w:r w:rsidRPr="0097251A">
        <w:rPr>
          <w:rFonts w:cs="B Mitra"/>
          <w:sz w:val="24"/>
          <w:szCs w:val="24"/>
        </w:rPr>
        <w:t xml:space="preserve"> A</w:t>
      </w:r>
      <w:r w:rsidRPr="0097251A">
        <w:rPr>
          <w:rFonts w:cs="B Mitra"/>
          <w:sz w:val="24"/>
          <w:szCs w:val="24"/>
          <w:vertAlign w:val="subscript"/>
        </w:rPr>
        <w:t>1</w:t>
      </w:r>
      <w:r w:rsidRPr="0097251A">
        <w:rPr>
          <w:rFonts w:cs="B Mitra"/>
          <w:sz w:val="24"/>
          <w:szCs w:val="24"/>
        </w:rPr>
        <w:t>CHb</w:t>
      </w:r>
      <w:r w:rsidRPr="0097251A">
        <w:rPr>
          <w:rFonts w:cs="B Mitra" w:hint="cs"/>
          <w:sz w:val="24"/>
          <w:szCs w:val="24"/>
          <w:rtl/>
        </w:rPr>
        <w:t xml:space="preserve"> در فاصله زمانی نزدیک به تشخیص دیابت انجام شود، از عوارض دراز مدت ماکروواسکولار دیابت نیز میکاهد . </w:t>
      </w:r>
    </w:p>
    <w:p w:rsidR="00AE1788" w:rsidRPr="00513E5E" w:rsidRDefault="00AE1788" w:rsidP="008A4A37">
      <w:pPr>
        <w:numPr>
          <w:ilvl w:val="0"/>
          <w:numId w:val="65"/>
        </w:numPr>
        <w:tabs>
          <w:tab w:val="left" w:pos="281"/>
        </w:tabs>
        <w:spacing w:after="0" w:line="240" w:lineRule="auto"/>
        <w:ind w:left="140" w:firstLine="0"/>
        <w:contextualSpacing/>
        <w:jc w:val="both"/>
        <w:rPr>
          <w:rFonts w:cs="B Mitra"/>
          <w:sz w:val="24"/>
          <w:szCs w:val="24"/>
        </w:rPr>
      </w:pPr>
      <w:r w:rsidRPr="00513E5E">
        <w:rPr>
          <w:rFonts w:cs="B Mitra" w:hint="cs"/>
          <w:sz w:val="24"/>
          <w:szCs w:val="24"/>
          <w:rtl/>
        </w:rPr>
        <w:t xml:space="preserve">در برخی افراد خاص مقادیر پایینتر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مثلاً  </w:t>
      </w:r>
      <w:r w:rsidRPr="00513E5E">
        <w:rPr>
          <w:rFonts w:cs="B Mitra"/>
          <w:sz w:val="24"/>
          <w:szCs w:val="24"/>
        </w:rPr>
        <w:t xml:space="preserve"> A</w:t>
      </w:r>
      <w:r w:rsidRPr="00513E5E">
        <w:rPr>
          <w:rFonts w:cs="B Mitra"/>
          <w:sz w:val="24"/>
          <w:szCs w:val="24"/>
          <w:vertAlign w:val="subscript"/>
        </w:rPr>
        <w:t>1</w:t>
      </w:r>
      <w:r w:rsidRPr="00513E5E">
        <w:rPr>
          <w:rFonts w:cs="B Mitra"/>
          <w:sz w:val="24"/>
          <w:szCs w:val="24"/>
        </w:rPr>
        <w:t xml:space="preserve">CHb </w:t>
      </w:r>
      <w:r w:rsidRPr="00513E5E">
        <w:rPr>
          <w:rFonts w:cs="B Mitra" w:hint="cs"/>
          <w:sz w:val="24"/>
          <w:szCs w:val="24"/>
          <w:rtl/>
        </w:rPr>
        <w:t>&lt; 5/6 % ممکن است به عنوان هدف در</w:t>
      </w:r>
      <w:r w:rsidR="001F62D2">
        <w:rPr>
          <w:rFonts w:cs="B Mitra" w:hint="cs"/>
          <w:sz w:val="24"/>
          <w:szCs w:val="24"/>
          <w:rtl/>
        </w:rPr>
        <w:t>مان در نظر گرفته شود، به شرط آن</w:t>
      </w:r>
      <w:r w:rsidRPr="00513E5E">
        <w:rPr>
          <w:rFonts w:cs="B Mitra" w:hint="cs"/>
          <w:sz w:val="24"/>
          <w:szCs w:val="24"/>
          <w:rtl/>
        </w:rPr>
        <w:t>که بیماران بدون بروز حملات هیپوگلیسمی یا سایر اثرات معکوس درمان به این هدف برسند. بدین منظور ممکن است سالمندانی مناسب باشند که به تازگی مبتلا به دیابت شدهاند، امید به زندگی طولانیتری دارند و هیچ عارضه مشخص عروق کرونر ندارند.</w:t>
      </w:r>
    </w:p>
    <w:p w:rsidR="00AE1788" w:rsidRPr="00513E5E" w:rsidRDefault="00AE1788" w:rsidP="008A4A37">
      <w:pPr>
        <w:numPr>
          <w:ilvl w:val="0"/>
          <w:numId w:val="65"/>
        </w:numPr>
        <w:tabs>
          <w:tab w:val="left" w:pos="281"/>
        </w:tabs>
        <w:spacing w:after="0" w:line="240" w:lineRule="auto"/>
        <w:ind w:left="140" w:firstLine="0"/>
        <w:contextualSpacing/>
        <w:jc w:val="both"/>
        <w:rPr>
          <w:rFonts w:cs="B Mitra"/>
          <w:sz w:val="24"/>
          <w:szCs w:val="24"/>
        </w:rPr>
      </w:pPr>
      <w:r w:rsidRPr="00513E5E">
        <w:rPr>
          <w:rFonts w:cs="B Mitra" w:hint="cs"/>
          <w:sz w:val="24"/>
          <w:szCs w:val="24"/>
          <w:rtl/>
        </w:rPr>
        <w:t xml:space="preserve">برای سالمندانی که به مدت طولانی دیابت تیپ دو داشتهاند و در معرض خطر بیماری قلبی هستند،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بین 7 الی 8 درصد و به طور متوسط 5/7 درصد ایمنتر است. </w:t>
      </w:r>
    </w:p>
    <w:p w:rsidR="00AE1788" w:rsidRPr="00513E5E" w:rsidRDefault="00AE1788" w:rsidP="008A4A37">
      <w:pPr>
        <w:numPr>
          <w:ilvl w:val="0"/>
          <w:numId w:val="65"/>
        </w:numPr>
        <w:tabs>
          <w:tab w:val="left" w:pos="281"/>
        </w:tabs>
        <w:spacing w:after="0" w:line="240" w:lineRule="auto"/>
        <w:ind w:left="140" w:firstLine="0"/>
        <w:contextualSpacing/>
        <w:jc w:val="both"/>
        <w:rPr>
          <w:rFonts w:cs="B Mitra"/>
          <w:sz w:val="24"/>
          <w:szCs w:val="24"/>
          <w:rtl/>
        </w:rPr>
      </w:pPr>
      <w:r w:rsidRPr="00513E5E">
        <w:rPr>
          <w:rFonts w:cs="B Mitra" w:hint="cs"/>
          <w:sz w:val="24"/>
          <w:szCs w:val="24"/>
          <w:rtl/>
        </w:rPr>
        <w:t xml:space="preserve">در بیمارانی که سابقه حملات شدید هیپوگلیسمی دارند یا مبتلا به عوارض پیشرفته میکروواسکولار و ماکروواسکولار دیابت هستند و امید به زندگی کوتاه دارند یا علیرغم درمانهای دارویی و غیردارویی به سختی به اهداف درمان میرسند مقادیر بالاتر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مثلاً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&lt; 8 %  را به عنوان هدف درمان در نظر میگیرند.</w:t>
      </w:r>
    </w:p>
    <w:p w:rsidR="00AE1788" w:rsidRPr="00513E5E" w:rsidRDefault="00AE1788" w:rsidP="008A4A37">
      <w:pPr>
        <w:numPr>
          <w:ilvl w:val="0"/>
          <w:numId w:val="65"/>
        </w:numPr>
        <w:tabs>
          <w:tab w:val="left" w:pos="281"/>
        </w:tabs>
        <w:spacing w:after="0" w:line="240" w:lineRule="auto"/>
        <w:ind w:left="140" w:firstLine="0"/>
        <w:contextualSpacing/>
        <w:jc w:val="both"/>
        <w:rPr>
          <w:rFonts w:cs="B Mitra"/>
          <w:sz w:val="24"/>
          <w:szCs w:val="24"/>
        </w:rPr>
      </w:pPr>
      <w:r w:rsidRPr="00513E5E">
        <w:rPr>
          <w:rFonts w:cs="B Mitra" w:hint="cs"/>
          <w:sz w:val="24"/>
          <w:szCs w:val="24"/>
          <w:rtl/>
        </w:rPr>
        <w:t>در سالمندان مسنتر هدف درمان متعادلتر می باشد، گرچه باید از بروز هیپرگلیسمی علامتدار یا عوارض هیپرگلیسمی اجتناب گردد.</w:t>
      </w:r>
    </w:p>
    <w:p w:rsidR="00AE1788" w:rsidRDefault="00AE1788" w:rsidP="008A4A37">
      <w:pPr>
        <w:numPr>
          <w:ilvl w:val="0"/>
          <w:numId w:val="65"/>
        </w:numPr>
        <w:tabs>
          <w:tab w:val="left" w:pos="281"/>
        </w:tabs>
        <w:spacing w:after="0" w:line="240" w:lineRule="auto"/>
        <w:ind w:left="140" w:firstLine="0"/>
        <w:contextualSpacing/>
        <w:jc w:val="both"/>
        <w:rPr>
          <w:rFonts w:cs="B Mitra"/>
          <w:sz w:val="24"/>
          <w:szCs w:val="24"/>
        </w:rPr>
      </w:pPr>
      <w:r w:rsidRPr="00513E5E">
        <w:rPr>
          <w:rFonts w:cs="B Mitra" w:hint="cs"/>
          <w:sz w:val="24"/>
          <w:szCs w:val="24"/>
          <w:rtl/>
        </w:rPr>
        <w:t xml:space="preserve">در بیماران سالخورده نحیف که اختلالات طبی و عملکردی همراه دارند و در آنهایی که امید به زندگی کمتر از 10 سال است، هدف کمی بالاتر و کمتر از 8 درصد در نظر گرفته میشود. برای بیماران خیلی کهنسال، میزان حتی بالاتر هم در نظر گرفته میشود و حفظ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در محدوده کمتر از ٥/۸ درصد قابل قبول است. در این افراد تلاش برای حفظ کیفیت زندگی و اجتناب از هیپوگلیسمی و وابسته شدن فرد صورت میگیرد. </w:t>
      </w:r>
    </w:p>
    <w:p w:rsidR="00AE1788" w:rsidRPr="00513E5E" w:rsidRDefault="00AE1788" w:rsidP="008A4A37">
      <w:pPr>
        <w:numPr>
          <w:ilvl w:val="0"/>
          <w:numId w:val="65"/>
        </w:numPr>
        <w:tabs>
          <w:tab w:val="left" w:pos="281"/>
        </w:tabs>
        <w:spacing w:after="0" w:line="240" w:lineRule="auto"/>
        <w:ind w:left="140" w:firstLine="0"/>
        <w:contextualSpacing/>
        <w:jc w:val="both"/>
        <w:rPr>
          <w:rFonts w:cs="B Mitra"/>
          <w:sz w:val="24"/>
          <w:szCs w:val="24"/>
          <w:rtl/>
        </w:rPr>
      </w:pPr>
      <w:r w:rsidRPr="00513E5E">
        <w:rPr>
          <w:rFonts w:cs="B Mitra" w:hint="cs"/>
          <w:sz w:val="24"/>
          <w:szCs w:val="24"/>
          <w:rtl/>
        </w:rPr>
        <w:t>در سالمندان با عوارض پیشرفته دیابت، بیماریهای همراه که تهدیدکننده حیات هستند، اختلال عملکردی یا اختلال شناختی اساسی، کنترل دقیق قند خون منطقی نمیباشد. به نظر نمیرسد این افراد از کاهش خطر عوارض میکروواسکولار نفعی ببرند و برعکس از عوارض جدی هیپوگلیسمی آسیب میبینند. گرچه عدم کنترل دیابت نیز ممکن است باعث عوارض حاد دیابت مانند دهیدراتاسیون، عدم ترمیم زخم، کاهش وزن و کومای هیپرگلیسمیک هیپراسمولار گردد.</w:t>
      </w:r>
    </w:p>
    <w:p w:rsidR="00AE1788" w:rsidRDefault="00AE1788" w:rsidP="008A4A37">
      <w:pPr>
        <w:numPr>
          <w:ilvl w:val="0"/>
          <w:numId w:val="65"/>
        </w:numPr>
        <w:tabs>
          <w:tab w:val="left" w:pos="281"/>
        </w:tabs>
        <w:spacing w:after="0" w:line="240" w:lineRule="auto"/>
        <w:ind w:left="140" w:firstLine="0"/>
        <w:contextualSpacing/>
        <w:jc w:val="both"/>
        <w:rPr>
          <w:rFonts w:cs="B Mitra"/>
          <w:sz w:val="24"/>
          <w:szCs w:val="24"/>
        </w:rPr>
      </w:pPr>
      <w:r w:rsidRPr="00513E5E">
        <w:rPr>
          <w:rFonts w:cs="B Mitra" w:hint="cs"/>
          <w:sz w:val="24"/>
          <w:szCs w:val="24"/>
          <w:rtl/>
        </w:rPr>
        <w:t xml:space="preserve">در کسانی که علیرغم رسیدن به قندخون ناشتای طبیعی به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مطلوب نمیرسند</w:t>
      </w:r>
      <w:r w:rsidR="005B5689">
        <w:rPr>
          <w:rFonts w:cs="B Mitra" w:hint="cs"/>
          <w:sz w:val="24"/>
          <w:szCs w:val="24"/>
          <w:rtl/>
        </w:rPr>
        <w:t>،</w:t>
      </w:r>
      <w:r w:rsidR="001F62D2">
        <w:rPr>
          <w:rFonts w:cs="B Mitra" w:hint="cs"/>
          <w:sz w:val="24"/>
          <w:szCs w:val="24"/>
          <w:rtl/>
        </w:rPr>
        <w:t>بهتر است،</w:t>
      </w:r>
      <w:r w:rsidRPr="00513E5E">
        <w:rPr>
          <w:rFonts w:cs="B Mitra" w:hint="cs"/>
          <w:sz w:val="24"/>
          <w:szCs w:val="24"/>
          <w:rtl/>
        </w:rPr>
        <w:t xml:space="preserve"> قندخون دو ساعت بعد از </w:t>
      </w:r>
      <w:r>
        <w:rPr>
          <w:rFonts w:cs="B Mitra" w:hint="cs"/>
          <w:sz w:val="24"/>
          <w:szCs w:val="24"/>
          <w:rtl/>
        </w:rPr>
        <w:t xml:space="preserve">صبحانه،نهار و شام </w:t>
      </w:r>
      <w:r w:rsidRPr="00513E5E">
        <w:rPr>
          <w:rFonts w:cs="B Mitra" w:hint="cs"/>
          <w:sz w:val="24"/>
          <w:szCs w:val="24"/>
          <w:rtl/>
        </w:rPr>
        <w:t xml:space="preserve">را به عنوان هدف درمان قندخون در نظر </w:t>
      </w:r>
      <w:r w:rsidR="001F62D2">
        <w:rPr>
          <w:rFonts w:cs="B Mitra" w:hint="cs"/>
          <w:sz w:val="24"/>
          <w:szCs w:val="24"/>
          <w:rtl/>
        </w:rPr>
        <w:t>گرفت</w:t>
      </w:r>
      <w:r w:rsidRPr="00513E5E">
        <w:rPr>
          <w:rFonts w:cs="B Mitra" w:hint="cs"/>
          <w:sz w:val="24"/>
          <w:szCs w:val="24"/>
          <w:rtl/>
        </w:rPr>
        <w:t xml:space="preserve">، زیرا در برخی مطالعات اپیدمیولوژیک بالا بودن قند خون </w:t>
      </w:r>
      <w:r w:rsidR="005B5689">
        <w:rPr>
          <w:rFonts w:cs="B Mitra" w:hint="cs"/>
          <w:sz w:val="24"/>
          <w:szCs w:val="24"/>
          <w:rtl/>
        </w:rPr>
        <w:t>2</w:t>
      </w:r>
      <w:r w:rsidRPr="00513E5E">
        <w:rPr>
          <w:rFonts w:cs="B Mitra" w:hint="cs"/>
          <w:sz w:val="24"/>
          <w:szCs w:val="24"/>
          <w:rtl/>
        </w:rPr>
        <w:t xml:space="preserve"> ساعت بعد از خوردن 75 گرم گلوکز (</w:t>
      </w:r>
      <w:r w:rsidRPr="00513E5E">
        <w:rPr>
          <w:rFonts w:cs="B Mitra"/>
          <w:sz w:val="24"/>
          <w:szCs w:val="24"/>
        </w:rPr>
        <w:t>OGTT</w:t>
      </w:r>
      <w:r w:rsidRPr="00513E5E">
        <w:rPr>
          <w:rFonts w:cs="B Mitra" w:hint="cs"/>
          <w:sz w:val="24"/>
          <w:szCs w:val="24"/>
          <w:rtl/>
        </w:rPr>
        <w:t>) با افزایش خطر بیماری های قلبی عروقی حتی با وجود قندخون ناشتای طبیعی همراه بودهاست.</w:t>
      </w:r>
    </w:p>
    <w:p w:rsidR="005B5689" w:rsidRPr="003A744B" w:rsidRDefault="005B5689" w:rsidP="005B5689">
      <w:pPr>
        <w:tabs>
          <w:tab w:val="left" w:pos="281"/>
        </w:tabs>
        <w:spacing w:after="0" w:line="240" w:lineRule="auto"/>
        <w:ind w:left="140"/>
        <w:contextualSpacing/>
        <w:jc w:val="both"/>
        <w:rPr>
          <w:rFonts w:cs="B Mitra"/>
          <w:sz w:val="10"/>
          <w:szCs w:val="10"/>
          <w:rtl/>
        </w:rPr>
      </w:pPr>
    </w:p>
    <w:p w:rsidR="00AE1788" w:rsidRDefault="00AE1788" w:rsidP="003A744B">
      <w:pPr>
        <w:tabs>
          <w:tab w:val="left" w:pos="281"/>
        </w:tabs>
        <w:spacing w:after="0" w:line="240" w:lineRule="auto"/>
        <w:ind w:left="140"/>
        <w:contextualSpacing/>
        <w:jc w:val="both"/>
        <w:rPr>
          <w:rFonts w:cs="B Zar"/>
          <w:sz w:val="24"/>
          <w:szCs w:val="24"/>
          <w:rtl/>
        </w:rPr>
      </w:pPr>
      <w:r w:rsidRPr="005B5689">
        <w:rPr>
          <w:rFonts w:cs="B Mitra" w:hint="cs"/>
          <w:b/>
          <w:bCs/>
          <w:sz w:val="24"/>
          <w:szCs w:val="24"/>
          <w:rtl/>
        </w:rPr>
        <w:t xml:space="preserve">بنابراین </w:t>
      </w:r>
      <w:r w:rsidR="005B5689" w:rsidRPr="005B5689">
        <w:rPr>
          <w:rFonts w:cs="B Mitra" w:hint="cs"/>
          <w:b/>
          <w:bCs/>
          <w:sz w:val="24"/>
          <w:szCs w:val="24"/>
          <w:rtl/>
        </w:rPr>
        <w:t xml:space="preserve">دقت شود که </w:t>
      </w:r>
      <w:r w:rsidRPr="005B5689">
        <w:rPr>
          <w:rFonts w:cs="B Mitra" w:hint="cs"/>
          <w:b/>
          <w:bCs/>
          <w:sz w:val="24"/>
          <w:szCs w:val="24"/>
          <w:rtl/>
        </w:rPr>
        <w:t>تنظیم قندخون در بیماران بر اساس شرایط هر فرد میباشد.</w:t>
      </w:r>
    </w:p>
    <w:tbl>
      <w:tblPr>
        <w:tblpPr w:leftFromText="180" w:rightFromText="180" w:vertAnchor="text" w:horzAnchor="margin" w:tblpXSpec="center" w:tblpY="237"/>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6520"/>
        <w:gridCol w:w="6663"/>
      </w:tblGrid>
      <w:tr w:rsidR="003A744B" w:rsidRPr="00513E5E" w:rsidTr="003A744B">
        <w:tc>
          <w:tcPr>
            <w:tcW w:w="13183" w:type="dxa"/>
            <w:gridSpan w:val="2"/>
            <w:tcBorders>
              <w:bottom w:val="single" w:sz="12" w:space="0" w:color="auto"/>
            </w:tcBorders>
            <w:shd w:val="clear" w:color="auto" w:fill="C6D9F1"/>
          </w:tcPr>
          <w:p w:rsidR="003A744B" w:rsidRPr="005B5689" w:rsidRDefault="003A744B" w:rsidP="003A744B">
            <w:pPr>
              <w:tabs>
                <w:tab w:val="left" w:pos="1059"/>
              </w:tabs>
              <w:spacing w:after="0" w:line="240" w:lineRule="auto"/>
              <w:jc w:val="center"/>
              <w:rPr>
                <w:rFonts w:ascii="BZar" w:cs="B Titr"/>
                <w:sz w:val="24"/>
                <w:szCs w:val="24"/>
                <w:rtl/>
              </w:rPr>
            </w:pPr>
            <w:r w:rsidRPr="00415445">
              <w:rPr>
                <w:rFonts w:ascii="BZar" w:cs="B Titr" w:hint="cs"/>
                <w:rtl/>
              </w:rPr>
              <w:t>اهداف کنترل  قند خون در سالمند دیابتی با سطح سلامتی خوب</w:t>
            </w:r>
          </w:p>
        </w:tc>
      </w:tr>
      <w:tr w:rsidR="003A744B" w:rsidRPr="00513E5E" w:rsidTr="00415445">
        <w:trPr>
          <w:trHeight w:val="232"/>
        </w:trPr>
        <w:tc>
          <w:tcPr>
            <w:tcW w:w="6520" w:type="dxa"/>
            <w:tcBorders>
              <w:top w:val="single" w:sz="12" w:space="0" w:color="auto"/>
              <w:bottom w:val="single" w:sz="12" w:space="0" w:color="auto"/>
            </w:tcBorders>
            <w:shd w:val="clear" w:color="auto" w:fill="C6D9F1"/>
          </w:tcPr>
          <w:p w:rsidR="003A744B" w:rsidRPr="005B5689" w:rsidRDefault="003A744B" w:rsidP="003A744B">
            <w:pPr>
              <w:tabs>
                <w:tab w:val="left" w:pos="1059"/>
              </w:tabs>
              <w:spacing w:after="0" w:line="240" w:lineRule="auto"/>
              <w:jc w:val="center"/>
              <w:rPr>
                <w:rFonts w:ascii="BZar" w:cs="B Mitra"/>
                <w:b/>
                <w:bCs/>
              </w:rPr>
            </w:pPr>
            <w:r w:rsidRPr="005B5689">
              <w:rPr>
                <w:rFonts w:ascii="BZar" w:cs="B Mitra" w:hint="cs"/>
                <w:b/>
                <w:bCs/>
                <w:rtl/>
              </w:rPr>
              <w:t>نوع آزمایش</w:t>
            </w:r>
          </w:p>
        </w:tc>
        <w:tc>
          <w:tcPr>
            <w:tcW w:w="6663" w:type="dxa"/>
            <w:tcBorders>
              <w:top w:val="single" w:sz="12" w:space="0" w:color="auto"/>
              <w:bottom w:val="single" w:sz="12" w:space="0" w:color="auto"/>
            </w:tcBorders>
            <w:shd w:val="clear" w:color="auto" w:fill="C6D9F1"/>
          </w:tcPr>
          <w:p w:rsidR="003A744B" w:rsidRPr="005B5689" w:rsidRDefault="003A744B" w:rsidP="003A744B">
            <w:pPr>
              <w:tabs>
                <w:tab w:val="left" w:pos="1059"/>
              </w:tabs>
              <w:spacing w:after="0" w:line="240" w:lineRule="auto"/>
              <w:jc w:val="center"/>
              <w:rPr>
                <w:rFonts w:cs="B Mitra"/>
                <w:b/>
                <w:bCs/>
                <w:rtl/>
              </w:rPr>
            </w:pPr>
            <w:r w:rsidRPr="005B5689">
              <w:rPr>
                <w:rFonts w:cs="B Mitra" w:hint="cs"/>
                <w:b/>
                <w:bCs/>
                <w:rtl/>
              </w:rPr>
              <w:t>میزان مطلوب</w:t>
            </w:r>
          </w:p>
        </w:tc>
      </w:tr>
      <w:tr w:rsidR="003A744B" w:rsidRPr="00513E5E" w:rsidTr="003A744B">
        <w:tc>
          <w:tcPr>
            <w:tcW w:w="6520" w:type="dxa"/>
            <w:tcBorders>
              <w:top w:val="single" w:sz="12" w:space="0" w:color="auto"/>
            </w:tcBorders>
            <w:shd w:val="clear" w:color="auto" w:fill="DAEEF3"/>
          </w:tcPr>
          <w:p w:rsidR="003A744B" w:rsidRPr="005B5689" w:rsidRDefault="003A744B" w:rsidP="003A744B">
            <w:pPr>
              <w:tabs>
                <w:tab w:val="left" w:pos="1059"/>
              </w:tabs>
              <w:spacing w:after="0" w:line="240" w:lineRule="auto"/>
              <w:rPr>
                <w:rFonts w:ascii="BZar" w:cs="B Mitra"/>
                <w:sz w:val="24"/>
                <w:szCs w:val="24"/>
              </w:rPr>
            </w:pPr>
            <w:r w:rsidRPr="005B5689">
              <w:rPr>
                <w:rFonts w:cs="B Mitra"/>
                <w:sz w:val="24"/>
                <w:szCs w:val="24"/>
              </w:rPr>
              <w:t>A</w:t>
            </w:r>
            <w:r w:rsidRPr="005B5689">
              <w:rPr>
                <w:rFonts w:cs="B Mitra"/>
                <w:sz w:val="24"/>
                <w:szCs w:val="24"/>
                <w:vertAlign w:val="subscript"/>
              </w:rPr>
              <w:t>1</w:t>
            </w:r>
            <w:r w:rsidRPr="005B5689">
              <w:rPr>
                <w:rFonts w:cs="B Mitra"/>
                <w:sz w:val="24"/>
                <w:szCs w:val="24"/>
              </w:rPr>
              <w:t>CHb</w:t>
            </w:r>
            <w:r w:rsidRPr="005B5689">
              <w:rPr>
                <w:rFonts w:ascii="BZar" w:cs="B Mitra" w:hint="cs"/>
                <w:sz w:val="24"/>
                <w:szCs w:val="24"/>
                <w:rtl/>
              </w:rPr>
              <w:t xml:space="preserve"> = هموگلوبین گلیکوزیله *</w:t>
            </w:r>
          </w:p>
        </w:tc>
        <w:tc>
          <w:tcPr>
            <w:tcW w:w="6663" w:type="dxa"/>
            <w:tcBorders>
              <w:top w:val="single" w:sz="12" w:space="0" w:color="auto"/>
            </w:tcBorders>
            <w:shd w:val="clear" w:color="auto" w:fill="DAEEF3"/>
          </w:tcPr>
          <w:p w:rsidR="003A744B" w:rsidRPr="005B5689" w:rsidRDefault="003A744B" w:rsidP="003A744B">
            <w:pPr>
              <w:tabs>
                <w:tab w:val="left" w:pos="1059"/>
              </w:tabs>
              <w:spacing w:after="0" w:line="240" w:lineRule="auto"/>
              <w:jc w:val="center"/>
              <w:rPr>
                <w:rFonts w:cs="B Mitra"/>
                <w:sz w:val="24"/>
                <w:szCs w:val="24"/>
                <w:rtl/>
              </w:rPr>
            </w:pPr>
            <w:r w:rsidRPr="005B5689">
              <w:rPr>
                <w:rFonts w:cs="B Mitra" w:hint="cs"/>
                <w:sz w:val="24"/>
                <w:szCs w:val="24"/>
                <w:rtl/>
              </w:rPr>
              <w:t>کمتر از 7 درصد</w:t>
            </w:r>
          </w:p>
        </w:tc>
      </w:tr>
      <w:tr w:rsidR="003A744B" w:rsidRPr="00513E5E" w:rsidTr="003A744B">
        <w:tc>
          <w:tcPr>
            <w:tcW w:w="6520" w:type="dxa"/>
            <w:shd w:val="clear" w:color="auto" w:fill="DAEEF3"/>
          </w:tcPr>
          <w:p w:rsidR="003A744B" w:rsidRPr="005B5689" w:rsidRDefault="003A744B" w:rsidP="003A744B">
            <w:pPr>
              <w:tabs>
                <w:tab w:val="left" w:pos="1059"/>
              </w:tabs>
              <w:spacing w:after="0" w:line="240" w:lineRule="auto"/>
              <w:rPr>
                <w:rFonts w:cs="B Mitra"/>
                <w:sz w:val="24"/>
                <w:szCs w:val="24"/>
              </w:rPr>
            </w:pPr>
            <w:r w:rsidRPr="005B5689">
              <w:rPr>
                <w:rFonts w:cs="B Mitra"/>
                <w:sz w:val="24"/>
                <w:szCs w:val="24"/>
              </w:rPr>
              <w:t>FPG</w:t>
            </w:r>
            <w:r w:rsidRPr="005B5689">
              <w:rPr>
                <w:rFonts w:cs="B Mitra" w:hint="cs"/>
                <w:sz w:val="24"/>
                <w:szCs w:val="24"/>
                <w:rtl/>
              </w:rPr>
              <w:t xml:space="preserve"> = گلوکز پلاسمای ناشتا (پره پراندیال)</w:t>
            </w:r>
          </w:p>
        </w:tc>
        <w:tc>
          <w:tcPr>
            <w:tcW w:w="6663" w:type="dxa"/>
            <w:shd w:val="clear" w:color="auto" w:fill="DAEEF3"/>
          </w:tcPr>
          <w:p w:rsidR="003A744B" w:rsidRPr="005B5689" w:rsidRDefault="003A744B" w:rsidP="003A744B">
            <w:pPr>
              <w:tabs>
                <w:tab w:val="left" w:pos="1059"/>
              </w:tabs>
              <w:spacing w:after="0" w:line="240" w:lineRule="auto"/>
              <w:jc w:val="center"/>
              <w:rPr>
                <w:rFonts w:cs="B Mitra"/>
                <w:sz w:val="24"/>
                <w:szCs w:val="24"/>
                <w:rtl/>
              </w:rPr>
            </w:pPr>
            <w:r w:rsidRPr="005B5689">
              <w:rPr>
                <w:rFonts w:cs="B Mitra" w:hint="cs"/>
                <w:sz w:val="24"/>
                <w:szCs w:val="24"/>
                <w:rtl/>
              </w:rPr>
              <w:t>90 تا 130 میلی گرم در دسی لیتر</w:t>
            </w:r>
          </w:p>
        </w:tc>
      </w:tr>
      <w:tr w:rsidR="003A744B" w:rsidRPr="00513E5E" w:rsidTr="003A744B">
        <w:tc>
          <w:tcPr>
            <w:tcW w:w="6520" w:type="dxa"/>
            <w:shd w:val="clear" w:color="auto" w:fill="DAEEF3"/>
          </w:tcPr>
          <w:p w:rsidR="003A744B" w:rsidRPr="005B5689" w:rsidRDefault="003A744B" w:rsidP="003A744B">
            <w:pPr>
              <w:tabs>
                <w:tab w:val="left" w:pos="1059"/>
              </w:tabs>
              <w:spacing w:after="0" w:line="240" w:lineRule="auto"/>
              <w:rPr>
                <w:rFonts w:cs="B Mitra"/>
                <w:sz w:val="24"/>
                <w:szCs w:val="24"/>
                <w:rtl/>
              </w:rPr>
            </w:pPr>
            <w:r w:rsidRPr="005B5689">
              <w:rPr>
                <w:rFonts w:cs="B Mitra"/>
                <w:sz w:val="24"/>
                <w:szCs w:val="24"/>
              </w:rPr>
              <w:t xml:space="preserve">2hpp </w:t>
            </w:r>
            <w:r w:rsidRPr="005B5689">
              <w:rPr>
                <w:rFonts w:cs="B Mitra" w:hint="cs"/>
                <w:sz w:val="24"/>
                <w:szCs w:val="24"/>
                <w:rtl/>
              </w:rPr>
              <w:t xml:space="preserve"> = گلوکز پلاسمای مویرگی دو ساعت بعد از غذا (حداکثر گلوکز پست پراندیال)</w:t>
            </w:r>
          </w:p>
        </w:tc>
        <w:tc>
          <w:tcPr>
            <w:tcW w:w="6663" w:type="dxa"/>
            <w:shd w:val="clear" w:color="auto" w:fill="DAEEF3"/>
          </w:tcPr>
          <w:p w:rsidR="003A744B" w:rsidRPr="005B5689" w:rsidRDefault="003A744B" w:rsidP="003A744B">
            <w:pPr>
              <w:tabs>
                <w:tab w:val="left" w:pos="1059"/>
              </w:tabs>
              <w:spacing w:after="0" w:line="240" w:lineRule="auto"/>
              <w:jc w:val="center"/>
              <w:rPr>
                <w:rFonts w:cs="B Mitra"/>
                <w:sz w:val="24"/>
                <w:szCs w:val="24"/>
                <w:rtl/>
              </w:rPr>
            </w:pPr>
            <w:r w:rsidRPr="005B5689">
              <w:rPr>
                <w:rFonts w:cs="B Mitra" w:hint="cs"/>
                <w:sz w:val="24"/>
                <w:szCs w:val="24"/>
                <w:rtl/>
              </w:rPr>
              <w:t>کمتر از 180 میلی گرم در دسی لیتر</w:t>
            </w:r>
          </w:p>
        </w:tc>
      </w:tr>
    </w:tbl>
    <w:p w:rsidR="00781CE6" w:rsidRDefault="00781CE6" w:rsidP="00AE1788">
      <w:pPr>
        <w:tabs>
          <w:tab w:val="left" w:pos="1059"/>
        </w:tabs>
        <w:spacing w:after="0" w:line="240" w:lineRule="auto"/>
        <w:rPr>
          <w:rFonts w:cs="B Zar"/>
          <w:sz w:val="24"/>
          <w:szCs w:val="24"/>
          <w:rtl/>
        </w:rPr>
      </w:pPr>
    </w:p>
    <w:p w:rsidR="00781CE6" w:rsidRDefault="00781CE6" w:rsidP="00AE1788">
      <w:pPr>
        <w:tabs>
          <w:tab w:val="left" w:pos="1059"/>
        </w:tabs>
        <w:spacing w:after="0" w:line="240" w:lineRule="auto"/>
        <w:rPr>
          <w:rFonts w:cs="B Zar"/>
          <w:sz w:val="24"/>
          <w:szCs w:val="24"/>
          <w:rtl/>
        </w:rPr>
      </w:pPr>
    </w:p>
    <w:p w:rsidR="00781CE6" w:rsidRDefault="00781CE6" w:rsidP="00AE1788">
      <w:pPr>
        <w:tabs>
          <w:tab w:val="left" w:pos="1059"/>
        </w:tabs>
        <w:spacing w:after="0" w:line="240" w:lineRule="auto"/>
        <w:rPr>
          <w:rFonts w:cs="B Zar"/>
          <w:sz w:val="24"/>
          <w:szCs w:val="24"/>
          <w:rtl/>
        </w:rPr>
      </w:pPr>
    </w:p>
    <w:p w:rsidR="00781CE6" w:rsidRDefault="00781CE6" w:rsidP="00AE1788">
      <w:pPr>
        <w:tabs>
          <w:tab w:val="left" w:pos="1059"/>
        </w:tabs>
        <w:spacing w:after="0" w:line="240" w:lineRule="auto"/>
        <w:rPr>
          <w:rFonts w:cs="B Zar"/>
          <w:sz w:val="24"/>
          <w:szCs w:val="24"/>
          <w:rtl/>
        </w:rPr>
      </w:pPr>
    </w:p>
    <w:p w:rsidR="003A744B" w:rsidRPr="00415445" w:rsidRDefault="003A744B" w:rsidP="00AE1788">
      <w:pPr>
        <w:tabs>
          <w:tab w:val="left" w:pos="1059"/>
        </w:tabs>
        <w:spacing w:after="0" w:line="240" w:lineRule="auto"/>
        <w:rPr>
          <w:rFonts w:cs="B Zar"/>
          <w:sz w:val="18"/>
          <w:szCs w:val="18"/>
          <w:rtl/>
        </w:rPr>
      </w:pPr>
    </w:p>
    <w:p w:rsidR="003A744B" w:rsidRDefault="003A744B" w:rsidP="00415445">
      <w:pPr>
        <w:tabs>
          <w:tab w:val="left" w:pos="1059"/>
        </w:tabs>
        <w:spacing w:after="0" w:line="216" w:lineRule="auto"/>
        <w:rPr>
          <w:rFonts w:cs="B Zar"/>
          <w:sz w:val="24"/>
          <w:szCs w:val="24"/>
          <w:rtl/>
        </w:rPr>
      </w:pPr>
    </w:p>
    <w:p w:rsidR="00415445" w:rsidRDefault="00AE1788" w:rsidP="00415445">
      <w:pPr>
        <w:tabs>
          <w:tab w:val="left" w:pos="1059"/>
        </w:tabs>
        <w:spacing w:after="0" w:line="216" w:lineRule="auto"/>
        <w:rPr>
          <w:rFonts w:cs="B Mitra"/>
          <w:sz w:val="24"/>
          <w:szCs w:val="24"/>
          <w:rtl/>
        </w:rPr>
      </w:pPr>
      <w:r w:rsidRPr="00513E5E">
        <w:rPr>
          <w:rFonts w:cs="B Mitra" w:hint="cs"/>
          <w:sz w:val="24"/>
          <w:szCs w:val="24"/>
          <w:rtl/>
        </w:rPr>
        <w:t xml:space="preserve">  *در صورت امکان، آزمایش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را هر سه تا شش ماه یک بار برای سالمند انجام دهید. </w:t>
      </w:r>
    </w:p>
    <w:p w:rsidR="00AE1788" w:rsidRPr="00513E5E" w:rsidRDefault="00AE1788" w:rsidP="00415445">
      <w:pPr>
        <w:tabs>
          <w:tab w:val="left" w:pos="1059"/>
        </w:tabs>
        <w:spacing w:after="0" w:line="216" w:lineRule="auto"/>
        <w:rPr>
          <w:rFonts w:cs="B Zar"/>
          <w:sz w:val="24"/>
          <w:szCs w:val="24"/>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283"/>
        <w:gridCol w:w="2126"/>
        <w:gridCol w:w="2552"/>
        <w:gridCol w:w="2060"/>
      </w:tblGrid>
      <w:tr w:rsidR="00AE1788" w:rsidRPr="00513E5E" w:rsidTr="002F2211">
        <w:trPr>
          <w:jc w:val="center"/>
        </w:trPr>
        <w:tc>
          <w:tcPr>
            <w:tcW w:w="13021" w:type="dxa"/>
            <w:gridSpan w:val="4"/>
            <w:shd w:val="clear" w:color="auto" w:fill="C6D9F1"/>
          </w:tcPr>
          <w:p w:rsidR="00AE1788" w:rsidRPr="005B5689" w:rsidRDefault="00AE1788" w:rsidP="002F2211">
            <w:pPr>
              <w:tabs>
                <w:tab w:val="left" w:pos="1059"/>
              </w:tabs>
              <w:spacing w:after="0" w:line="240" w:lineRule="auto"/>
              <w:jc w:val="center"/>
              <w:rPr>
                <w:rFonts w:cs="B Zar"/>
                <w:sz w:val="24"/>
                <w:szCs w:val="24"/>
                <w:rtl/>
              </w:rPr>
            </w:pPr>
            <w:r w:rsidRPr="005B5689">
              <w:rPr>
                <w:rFonts w:ascii="BZar" w:cs="B Titr" w:hint="cs"/>
                <w:sz w:val="24"/>
                <w:szCs w:val="24"/>
                <w:rtl/>
              </w:rPr>
              <w:t>اهداف درمانی سالمندان مبتلا به دیابت</w:t>
            </w:r>
            <w:r w:rsidRPr="005B5689">
              <w:rPr>
                <w:rFonts w:ascii="BZar" w:cs="B Mitra" w:hint="cs"/>
                <w:b/>
                <w:bCs/>
                <w:rtl/>
              </w:rPr>
              <w:t xml:space="preserve"> *</w:t>
            </w:r>
          </w:p>
        </w:tc>
      </w:tr>
      <w:tr w:rsidR="00AE1788" w:rsidRPr="00513E5E" w:rsidTr="002F2211">
        <w:trPr>
          <w:trHeight w:val="383"/>
          <w:jc w:val="center"/>
        </w:trPr>
        <w:tc>
          <w:tcPr>
            <w:tcW w:w="6283" w:type="dxa"/>
            <w:shd w:val="clear" w:color="auto" w:fill="C6D9F1"/>
          </w:tcPr>
          <w:p w:rsidR="00AE1788" w:rsidRPr="005B5689" w:rsidRDefault="00AE1788" w:rsidP="002F2211">
            <w:pPr>
              <w:tabs>
                <w:tab w:val="left" w:pos="1059"/>
              </w:tabs>
              <w:spacing w:after="0" w:line="240" w:lineRule="auto"/>
              <w:jc w:val="center"/>
              <w:rPr>
                <w:rFonts w:ascii="BZar" w:cs="B Mitra"/>
                <w:b/>
                <w:bCs/>
                <w:rtl/>
              </w:rPr>
            </w:pPr>
            <w:r w:rsidRPr="005B5689">
              <w:rPr>
                <w:rFonts w:ascii="BZar" w:cs="B Mitra" w:hint="cs"/>
                <w:b/>
                <w:bCs/>
                <w:rtl/>
              </w:rPr>
              <w:t>شرایط سالمند از نظر سطح سلامتی</w:t>
            </w:r>
          </w:p>
        </w:tc>
        <w:tc>
          <w:tcPr>
            <w:tcW w:w="2126" w:type="dxa"/>
            <w:shd w:val="clear" w:color="auto" w:fill="C6D9F1"/>
          </w:tcPr>
          <w:p w:rsidR="00AE1788" w:rsidRPr="005B5689" w:rsidRDefault="00AE1788" w:rsidP="002F2211">
            <w:pPr>
              <w:tabs>
                <w:tab w:val="left" w:pos="1059"/>
              </w:tabs>
              <w:spacing w:after="0" w:line="240" w:lineRule="auto"/>
              <w:jc w:val="center"/>
              <w:rPr>
                <w:rFonts w:ascii="BZar" w:cs="B Mitra"/>
                <w:b/>
                <w:bCs/>
                <w:rtl/>
              </w:rPr>
            </w:pPr>
            <w:r w:rsidRPr="005B5689">
              <w:rPr>
                <w:rFonts w:cs="B Mitra"/>
                <w:sz w:val="24"/>
                <w:szCs w:val="24"/>
              </w:rPr>
              <w:t>A</w:t>
            </w:r>
            <w:r w:rsidRPr="005B5689">
              <w:rPr>
                <w:rFonts w:cs="B Mitra"/>
                <w:sz w:val="24"/>
                <w:szCs w:val="24"/>
                <w:vertAlign w:val="subscript"/>
              </w:rPr>
              <w:t>1</w:t>
            </w:r>
            <w:r w:rsidRPr="005B5689">
              <w:rPr>
                <w:rFonts w:cs="B Mitra"/>
                <w:sz w:val="24"/>
                <w:szCs w:val="24"/>
              </w:rPr>
              <w:t>CHb</w:t>
            </w:r>
            <w:r w:rsidRPr="005B5689">
              <w:rPr>
                <w:rFonts w:ascii="BZar" w:cs="B Mitra" w:hint="cs"/>
                <w:b/>
                <w:bCs/>
                <w:rtl/>
              </w:rPr>
              <w:t xml:space="preserve">مطلوب  </w:t>
            </w:r>
          </w:p>
        </w:tc>
        <w:tc>
          <w:tcPr>
            <w:tcW w:w="2552" w:type="dxa"/>
            <w:shd w:val="clear" w:color="auto" w:fill="C6D9F1"/>
          </w:tcPr>
          <w:p w:rsidR="00AE1788" w:rsidRPr="005B5689" w:rsidRDefault="00AE1788" w:rsidP="002F2211">
            <w:pPr>
              <w:tabs>
                <w:tab w:val="left" w:pos="1059"/>
              </w:tabs>
              <w:spacing w:after="0" w:line="240" w:lineRule="auto"/>
              <w:jc w:val="center"/>
              <w:rPr>
                <w:rFonts w:ascii="BZar" w:cs="B Mitra"/>
                <w:b/>
                <w:bCs/>
                <w:sz w:val="20"/>
                <w:szCs w:val="20"/>
                <w:rtl/>
              </w:rPr>
            </w:pPr>
            <w:r w:rsidRPr="005B5689">
              <w:rPr>
                <w:rFonts w:ascii="BZar" w:cs="B Mitra" w:hint="cs"/>
                <w:b/>
                <w:bCs/>
                <w:sz w:val="20"/>
                <w:szCs w:val="20"/>
                <w:rtl/>
              </w:rPr>
              <w:t xml:space="preserve">قند خون ناشتای مطلوب </w:t>
            </w:r>
          </w:p>
          <w:p w:rsidR="00AE1788" w:rsidRPr="005B5689" w:rsidRDefault="00AE1788" w:rsidP="002F2211">
            <w:pPr>
              <w:tabs>
                <w:tab w:val="left" w:pos="1059"/>
              </w:tabs>
              <w:spacing w:after="0" w:line="240" w:lineRule="auto"/>
              <w:jc w:val="center"/>
              <w:rPr>
                <w:rFonts w:ascii="BZar" w:cs="B Mitra"/>
                <w:b/>
                <w:bCs/>
                <w:sz w:val="20"/>
                <w:szCs w:val="20"/>
                <w:rtl/>
              </w:rPr>
            </w:pPr>
            <w:r w:rsidRPr="005B5689">
              <w:rPr>
                <w:rFonts w:ascii="BZar" w:cs="B Mitra" w:hint="cs"/>
                <w:b/>
                <w:bCs/>
                <w:sz w:val="20"/>
                <w:szCs w:val="20"/>
                <w:rtl/>
              </w:rPr>
              <w:t>(بر حسب میلی گرم در دسی لیتر)</w:t>
            </w:r>
          </w:p>
        </w:tc>
        <w:tc>
          <w:tcPr>
            <w:tcW w:w="2060" w:type="dxa"/>
            <w:shd w:val="clear" w:color="auto" w:fill="C6D9F1"/>
          </w:tcPr>
          <w:p w:rsidR="00AE1788" w:rsidRPr="005B5689" w:rsidRDefault="00AE1788" w:rsidP="002F2211">
            <w:pPr>
              <w:tabs>
                <w:tab w:val="left" w:pos="1059"/>
              </w:tabs>
              <w:spacing w:after="0" w:line="240" w:lineRule="auto"/>
              <w:jc w:val="center"/>
              <w:rPr>
                <w:rFonts w:ascii="BZar" w:cs="B Mitra"/>
                <w:b/>
                <w:bCs/>
                <w:sz w:val="20"/>
                <w:szCs w:val="20"/>
                <w:rtl/>
              </w:rPr>
            </w:pPr>
            <w:r w:rsidRPr="005B5689">
              <w:rPr>
                <w:rFonts w:ascii="BZar" w:cs="B Mitra" w:hint="cs"/>
                <w:b/>
                <w:bCs/>
                <w:sz w:val="20"/>
                <w:szCs w:val="20"/>
                <w:rtl/>
              </w:rPr>
              <w:t xml:space="preserve">فشار خون مطلوب </w:t>
            </w:r>
          </w:p>
          <w:p w:rsidR="00AE1788" w:rsidRPr="005B5689" w:rsidRDefault="00AE1788" w:rsidP="002F2211">
            <w:pPr>
              <w:tabs>
                <w:tab w:val="left" w:pos="1059"/>
              </w:tabs>
              <w:spacing w:after="0" w:line="240" w:lineRule="auto"/>
              <w:jc w:val="center"/>
              <w:rPr>
                <w:rFonts w:ascii="BZar" w:cs="B Mitra"/>
                <w:b/>
                <w:bCs/>
                <w:sz w:val="20"/>
                <w:szCs w:val="20"/>
                <w:rtl/>
              </w:rPr>
            </w:pPr>
            <w:r w:rsidRPr="005B5689">
              <w:rPr>
                <w:rFonts w:ascii="BZar" w:cs="B Mitra" w:hint="cs"/>
                <w:b/>
                <w:bCs/>
                <w:sz w:val="20"/>
                <w:szCs w:val="20"/>
                <w:rtl/>
              </w:rPr>
              <w:t>( بر حسب میلی متر جیوه )</w:t>
            </w:r>
          </w:p>
        </w:tc>
      </w:tr>
      <w:tr w:rsidR="00AE1788" w:rsidRPr="00513E5E" w:rsidTr="002F2211">
        <w:trPr>
          <w:jc w:val="center"/>
        </w:trPr>
        <w:tc>
          <w:tcPr>
            <w:tcW w:w="6283" w:type="dxa"/>
            <w:shd w:val="clear" w:color="auto" w:fill="DAEEF3"/>
          </w:tcPr>
          <w:p w:rsidR="00AE1788" w:rsidRPr="005B5689" w:rsidRDefault="00AE1788" w:rsidP="002F2211">
            <w:pPr>
              <w:tabs>
                <w:tab w:val="left" w:pos="1059"/>
              </w:tabs>
              <w:spacing w:after="0" w:line="216" w:lineRule="auto"/>
              <w:ind w:left="357"/>
              <w:jc w:val="both"/>
              <w:rPr>
                <w:rFonts w:cs="B Mitra"/>
                <w:sz w:val="24"/>
                <w:szCs w:val="24"/>
                <w:rtl/>
              </w:rPr>
            </w:pPr>
            <w:r w:rsidRPr="005B5689">
              <w:rPr>
                <w:rFonts w:cs="B Mitra" w:hint="cs"/>
                <w:sz w:val="24"/>
                <w:szCs w:val="24"/>
                <w:rtl/>
              </w:rPr>
              <w:t>سالمند نسبتاً سالم  (وضعیت عملکردی و شناختی خوب، بیماریهای مزمن معدود)</w:t>
            </w:r>
          </w:p>
        </w:tc>
        <w:tc>
          <w:tcPr>
            <w:tcW w:w="2126" w:type="dxa"/>
            <w:shd w:val="clear" w:color="auto" w:fill="DAEEF3"/>
            <w:vAlign w:val="center"/>
          </w:tcPr>
          <w:p w:rsidR="00AE1788" w:rsidRPr="005B5689" w:rsidRDefault="00AE1788" w:rsidP="0034649E">
            <w:pPr>
              <w:tabs>
                <w:tab w:val="left" w:pos="1059"/>
              </w:tabs>
              <w:spacing w:after="0" w:line="240" w:lineRule="auto"/>
              <w:ind w:left="360"/>
              <w:jc w:val="center"/>
              <w:rPr>
                <w:rFonts w:cs="B Mitra"/>
                <w:sz w:val="24"/>
                <w:szCs w:val="24"/>
                <w:rtl/>
              </w:rPr>
            </w:pPr>
            <w:r w:rsidRPr="005B5689">
              <w:rPr>
                <w:rFonts w:cs="B Mitra" w:hint="cs"/>
                <w:sz w:val="24"/>
                <w:szCs w:val="24"/>
                <w:rtl/>
              </w:rPr>
              <w:t>کمتر از 5/</w:t>
            </w:r>
            <w:r w:rsidRPr="005B5689">
              <w:rPr>
                <w:rFonts w:cs="B Mitra"/>
                <w:sz w:val="24"/>
                <w:szCs w:val="24"/>
                <w:rtl/>
              </w:rPr>
              <w:t>۷</w:t>
            </w:r>
            <w:r w:rsidRPr="005B5689">
              <w:rPr>
                <w:rFonts w:cs="B Mitra" w:hint="cs"/>
                <w:sz w:val="24"/>
                <w:szCs w:val="24"/>
                <w:rtl/>
              </w:rPr>
              <w:t>درصد</w:t>
            </w:r>
          </w:p>
        </w:tc>
        <w:tc>
          <w:tcPr>
            <w:tcW w:w="2552" w:type="dxa"/>
            <w:shd w:val="clear" w:color="auto" w:fill="DAEEF3"/>
            <w:vAlign w:val="center"/>
          </w:tcPr>
          <w:p w:rsidR="00AE1788" w:rsidRPr="005B5689" w:rsidRDefault="00AE1788" w:rsidP="002F2211">
            <w:pPr>
              <w:tabs>
                <w:tab w:val="left" w:pos="1059"/>
              </w:tabs>
              <w:spacing w:after="0" w:line="240" w:lineRule="auto"/>
              <w:ind w:left="360"/>
              <w:rPr>
                <w:rFonts w:cs="B Mitra"/>
                <w:sz w:val="24"/>
                <w:szCs w:val="24"/>
                <w:rtl/>
              </w:rPr>
            </w:pPr>
            <w:r w:rsidRPr="005B5689">
              <w:rPr>
                <w:rFonts w:cs="B Mitra" w:hint="cs"/>
                <w:sz w:val="24"/>
                <w:szCs w:val="24"/>
                <w:rtl/>
              </w:rPr>
              <w:t>۹</w:t>
            </w:r>
            <w:r w:rsidRPr="005B5689">
              <w:rPr>
                <w:rFonts w:cs="B Mitra"/>
                <w:sz w:val="24"/>
                <w:szCs w:val="24"/>
                <w:rtl/>
              </w:rPr>
              <w:t>٠</w:t>
            </w:r>
            <w:r w:rsidRPr="005B5689">
              <w:rPr>
                <w:rFonts w:cs="B Mitra" w:hint="cs"/>
                <w:sz w:val="24"/>
                <w:szCs w:val="24"/>
                <w:rtl/>
              </w:rPr>
              <w:t xml:space="preserve"> تا١٣</w:t>
            </w:r>
            <w:r w:rsidRPr="005B5689">
              <w:rPr>
                <w:rFonts w:cs="B Mitra"/>
                <w:sz w:val="24"/>
                <w:szCs w:val="24"/>
                <w:rtl/>
              </w:rPr>
              <w:t>٠</w:t>
            </w:r>
          </w:p>
        </w:tc>
        <w:tc>
          <w:tcPr>
            <w:tcW w:w="2060" w:type="dxa"/>
            <w:shd w:val="clear" w:color="auto" w:fill="DAEEF3"/>
            <w:vAlign w:val="center"/>
          </w:tcPr>
          <w:p w:rsidR="00AE1788" w:rsidRPr="005B5689" w:rsidRDefault="0034649E" w:rsidP="002F2211">
            <w:pPr>
              <w:tabs>
                <w:tab w:val="left" w:pos="1059"/>
              </w:tabs>
              <w:spacing w:after="0" w:line="240" w:lineRule="auto"/>
              <w:ind w:left="360"/>
              <w:rPr>
                <w:rFonts w:cs="B Mitra"/>
                <w:sz w:val="24"/>
                <w:szCs w:val="24"/>
                <w:rtl/>
              </w:rPr>
            </w:pPr>
            <w:r w:rsidRPr="005B5689">
              <w:rPr>
                <w:rFonts w:cs="B Mitra" w:hint="cs"/>
                <w:sz w:val="24"/>
                <w:szCs w:val="24"/>
                <w:rtl/>
              </w:rPr>
              <w:t>90</w:t>
            </w:r>
            <w:r w:rsidR="00AE1788" w:rsidRPr="005B5689">
              <w:rPr>
                <w:rFonts w:cs="B Mitra" w:hint="cs"/>
                <w:sz w:val="24"/>
                <w:szCs w:val="24"/>
                <w:rtl/>
              </w:rPr>
              <w:t>/١۴</w:t>
            </w:r>
            <w:r w:rsidR="00AE1788" w:rsidRPr="005B5689">
              <w:rPr>
                <w:rFonts w:cs="B Mitra"/>
                <w:sz w:val="24"/>
                <w:szCs w:val="24"/>
                <w:rtl/>
              </w:rPr>
              <w:t>٠</w:t>
            </w:r>
          </w:p>
        </w:tc>
      </w:tr>
      <w:tr w:rsidR="00AE1788" w:rsidRPr="00513E5E" w:rsidTr="002F2211">
        <w:trPr>
          <w:jc w:val="center"/>
        </w:trPr>
        <w:tc>
          <w:tcPr>
            <w:tcW w:w="6283" w:type="dxa"/>
            <w:shd w:val="clear" w:color="auto" w:fill="DAEEF3"/>
          </w:tcPr>
          <w:p w:rsidR="00AE1788" w:rsidRPr="005B5689" w:rsidRDefault="00AE1788" w:rsidP="002F2211">
            <w:pPr>
              <w:tabs>
                <w:tab w:val="left" w:pos="1059"/>
              </w:tabs>
              <w:spacing w:after="0" w:line="216" w:lineRule="auto"/>
              <w:ind w:left="357"/>
              <w:jc w:val="both"/>
              <w:rPr>
                <w:rFonts w:cs="B Mitra"/>
                <w:sz w:val="24"/>
                <w:szCs w:val="24"/>
                <w:rtl/>
              </w:rPr>
            </w:pPr>
            <w:r w:rsidRPr="005B5689">
              <w:rPr>
                <w:rFonts w:cs="B Mitra" w:hint="cs"/>
                <w:sz w:val="24"/>
                <w:szCs w:val="24"/>
                <w:rtl/>
              </w:rPr>
              <w:t xml:space="preserve">سالمند با سطح سلامتی متوسط </w:t>
            </w:r>
          </w:p>
          <w:p w:rsidR="00AE1788" w:rsidRPr="005B5689" w:rsidRDefault="00AE1788" w:rsidP="002F2211">
            <w:pPr>
              <w:tabs>
                <w:tab w:val="left" w:pos="1059"/>
              </w:tabs>
              <w:spacing w:after="0" w:line="216" w:lineRule="auto"/>
              <w:ind w:left="357"/>
              <w:jc w:val="both"/>
              <w:rPr>
                <w:rFonts w:cs="B Mitra"/>
                <w:sz w:val="24"/>
                <w:szCs w:val="24"/>
                <w:rtl/>
              </w:rPr>
            </w:pPr>
            <w:r w:rsidRPr="005B5689">
              <w:rPr>
                <w:rFonts w:cs="B Mitra" w:hint="cs"/>
                <w:sz w:val="24"/>
                <w:szCs w:val="24"/>
                <w:rtl/>
              </w:rPr>
              <w:t>(اختلال خفیف تا متوسط شناختی و عملکردی همراه با بیماریهای مزمن متعدد)</w:t>
            </w:r>
          </w:p>
        </w:tc>
        <w:tc>
          <w:tcPr>
            <w:tcW w:w="2126" w:type="dxa"/>
            <w:shd w:val="clear" w:color="auto" w:fill="DAEEF3"/>
            <w:vAlign w:val="center"/>
          </w:tcPr>
          <w:p w:rsidR="00AE1788" w:rsidRPr="005B5689" w:rsidRDefault="00AE1788" w:rsidP="002F2211">
            <w:pPr>
              <w:tabs>
                <w:tab w:val="left" w:pos="1059"/>
              </w:tabs>
              <w:spacing w:after="0" w:line="240" w:lineRule="auto"/>
              <w:ind w:left="360"/>
              <w:jc w:val="center"/>
              <w:rPr>
                <w:rFonts w:cs="B Mitra"/>
                <w:sz w:val="24"/>
                <w:szCs w:val="24"/>
                <w:rtl/>
              </w:rPr>
            </w:pPr>
            <w:r w:rsidRPr="005B5689">
              <w:rPr>
                <w:rFonts w:cs="B Mitra" w:hint="cs"/>
                <w:sz w:val="24"/>
                <w:szCs w:val="24"/>
                <w:rtl/>
              </w:rPr>
              <w:t>کمتر از ۸ درصد</w:t>
            </w:r>
          </w:p>
        </w:tc>
        <w:tc>
          <w:tcPr>
            <w:tcW w:w="2552" w:type="dxa"/>
            <w:shd w:val="clear" w:color="auto" w:fill="DAEEF3"/>
            <w:vAlign w:val="center"/>
          </w:tcPr>
          <w:p w:rsidR="00AE1788" w:rsidRPr="005B5689" w:rsidRDefault="00AE1788" w:rsidP="002F2211">
            <w:pPr>
              <w:tabs>
                <w:tab w:val="left" w:pos="1059"/>
              </w:tabs>
              <w:spacing w:after="0" w:line="240" w:lineRule="auto"/>
              <w:ind w:left="360"/>
              <w:rPr>
                <w:rFonts w:cs="B Mitra"/>
                <w:sz w:val="24"/>
                <w:szCs w:val="24"/>
                <w:rtl/>
              </w:rPr>
            </w:pPr>
            <w:r w:rsidRPr="005B5689">
              <w:rPr>
                <w:rFonts w:cs="B Mitra" w:hint="cs"/>
                <w:sz w:val="24"/>
                <w:szCs w:val="24"/>
                <w:rtl/>
              </w:rPr>
              <w:t>9</w:t>
            </w:r>
            <w:r w:rsidRPr="005B5689">
              <w:rPr>
                <w:rFonts w:cs="B Mitra"/>
                <w:sz w:val="24"/>
                <w:szCs w:val="24"/>
                <w:rtl/>
              </w:rPr>
              <w:t>٠</w:t>
            </w:r>
            <w:r w:rsidRPr="005B5689">
              <w:rPr>
                <w:rFonts w:cs="B Mitra" w:hint="cs"/>
                <w:sz w:val="24"/>
                <w:szCs w:val="24"/>
                <w:rtl/>
              </w:rPr>
              <w:t xml:space="preserve"> تا١٥</w:t>
            </w:r>
            <w:r w:rsidRPr="005B5689">
              <w:rPr>
                <w:rFonts w:cs="B Mitra"/>
                <w:sz w:val="24"/>
                <w:szCs w:val="24"/>
                <w:rtl/>
              </w:rPr>
              <w:t>٠</w:t>
            </w:r>
          </w:p>
        </w:tc>
        <w:tc>
          <w:tcPr>
            <w:tcW w:w="2060" w:type="dxa"/>
            <w:shd w:val="clear" w:color="auto" w:fill="DAEEF3"/>
            <w:vAlign w:val="center"/>
          </w:tcPr>
          <w:p w:rsidR="00AE1788" w:rsidRPr="005B5689" w:rsidRDefault="0034649E" w:rsidP="002F2211">
            <w:pPr>
              <w:tabs>
                <w:tab w:val="left" w:pos="1059"/>
              </w:tabs>
              <w:spacing w:after="0" w:line="240" w:lineRule="auto"/>
              <w:ind w:left="360"/>
              <w:rPr>
                <w:rFonts w:cs="B Mitra"/>
                <w:sz w:val="24"/>
                <w:szCs w:val="24"/>
                <w:rtl/>
              </w:rPr>
            </w:pPr>
            <w:r w:rsidRPr="005B5689">
              <w:rPr>
                <w:rFonts w:cs="B Mitra" w:hint="cs"/>
                <w:sz w:val="24"/>
                <w:szCs w:val="24"/>
                <w:rtl/>
              </w:rPr>
              <w:t>90</w:t>
            </w:r>
            <w:r w:rsidR="00AE1788" w:rsidRPr="005B5689">
              <w:rPr>
                <w:rFonts w:cs="B Mitra" w:hint="cs"/>
                <w:sz w:val="24"/>
                <w:szCs w:val="24"/>
                <w:rtl/>
              </w:rPr>
              <w:t>/١۴</w:t>
            </w:r>
            <w:r w:rsidR="00AE1788" w:rsidRPr="005B5689">
              <w:rPr>
                <w:rFonts w:cs="B Mitra"/>
                <w:sz w:val="24"/>
                <w:szCs w:val="24"/>
                <w:rtl/>
              </w:rPr>
              <w:t>٠</w:t>
            </w:r>
          </w:p>
        </w:tc>
      </w:tr>
      <w:tr w:rsidR="00AE1788" w:rsidRPr="00513E5E" w:rsidTr="002F2211">
        <w:trPr>
          <w:jc w:val="center"/>
        </w:trPr>
        <w:tc>
          <w:tcPr>
            <w:tcW w:w="6283" w:type="dxa"/>
            <w:shd w:val="clear" w:color="auto" w:fill="DAEEF3"/>
          </w:tcPr>
          <w:p w:rsidR="00AE1788" w:rsidRPr="005B5689" w:rsidRDefault="00AE1788" w:rsidP="002F2211">
            <w:pPr>
              <w:tabs>
                <w:tab w:val="left" w:pos="1059"/>
              </w:tabs>
              <w:spacing w:after="0" w:line="216" w:lineRule="auto"/>
              <w:ind w:left="357"/>
              <w:jc w:val="both"/>
              <w:rPr>
                <w:rFonts w:cs="B Mitra"/>
                <w:sz w:val="24"/>
                <w:szCs w:val="24"/>
                <w:rtl/>
              </w:rPr>
            </w:pPr>
            <w:r w:rsidRPr="005B5689">
              <w:rPr>
                <w:rFonts w:cs="B Mitra" w:hint="cs"/>
                <w:sz w:val="24"/>
                <w:szCs w:val="24"/>
                <w:rtl/>
              </w:rPr>
              <w:t>سالمند با سطح سلامتی بسیار پایین</w:t>
            </w:r>
          </w:p>
          <w:p w:rsidR="00AE1788" w:rsidRPr="005B5689" w:rsidRDefault="00AE1788" w:rsidP="002F2211">
            <w:pPr>
              <w:tabs>
                <w:tab w:val="left" w:pos="1059"/>
              </w:tabs>
              <w:spacing w:after="0" w:line="216" w:lineRule="auto"/>
              <w:ind w:left="357"/>
              <w:jc w:val="both"/>
              <w:rPr>
                <w:rFonts w:cs="B Mitra"/>
                <w:sz w:val="24"/>
                <w:szCs w:val="24"/>
                <w:rtl/>
              </w:rPr>
            </w:pPr>
            <w:r w:rsidRPr="005B5689">
              <w:rPr>
                <w:rFonts w:cs="B Mitra" w:hint="cs"/>
                <w:sz w:val="24"/>
                <w:szCs w:val="24"/>
                <w:rtl/>
              </w:rPr>
              <w:t>(اختلال متوسط تا شدید شناختی و عملکردی و در مراحل پایانی بیماریهای مزمن)</w:t>
            </w:r>
          </w:p>
        </w:tc>
        <w:tc>
          <w:tcPr>
            <w:tcW w:w="2126" w:type="dxa"/>
            <w:shd w:val="clear" w:color="auto" w:fill="DAEEF3"/>
            <w:vAlign w:val="center"/>
          </w:tcPr>
          <w:p w:rsidR="00AE1788" w:rsidRPr="005B5689" w:rsidRDefault="00AE1788" w:rsidP="002F2211">
            <w:pPr>
              <w:tabs>
                <w:tab w:val="left" w:pos="1059"/>
              </w:tabs>
              <w:spacing w:after="0" w:line="240" w:lineRule="auto"/>
              <w:ind w:left="360"/>
              <w:jc w:val="center"/>
              <w:rPr>
                <w:rFonts w:cs="B Mitra"/>
                <w:sz w:val="24"/>
                <w:szCs w:val="24"/>
                <w:rtl/>
              </w:rPr>
            </w:pPr>
            <w:r w:rsidRPr="005B5689">
              <w:rPr>
                <w:rFonts w:cs="B Mitra" w:hint="cs"/>
                <w:sz w:val="24"/>
                <w:szCs w:val="24"/>
                <w:rtl/>
              </w:rPr>
              <w:t>کمتر از ٥/۸ درصد</w:t>
            </w:r>
          </w:p>
        </w:tc>
        <w:tc>
          <w:tcPr>
            <w:tcW w:w="2552" w:type="dxa"/>
            <w:shd w:val="clear" w:color="auto" w:fill="DAEEF3"/>
            <w:vAlign w:val="center"/>
          </w:tcPr>
          <w:p w:rsidR="00AE1788" w:rsidRPr="005B5689" w:rsidRDefault="00AE1788" w:rsidP="002F2211">
            <w:pPr>
              <w:tabs>
                <w:tab w:val="left" w:pos="1059"/>
              </w:tabs>
              <w:spacing w:after="0" w:line="240" w:lineRule="auto"/>
              <w:ind w:left="360"/>
              <w:rPr>
                <w:rFonts w:cs="B Mitra"/>
                <w:sz w:val="24"/>
                <w:szCs w:val="24"/>
                <w:rtl/>
              </w:rPr>
            </w:pPr>
            <w:r w:rsidRPr="005B5689">
              <w:rPr>
                <w:rFonts w:cs="B Mitra" w:hint="cs"/>
                <w:sz w:val="24"/>
                <w:szCs w:val="24"/>
                <w:rtl/>
              </w:rPr>
              <w:t>١</w:t>
            </w:r>
            <w:r w:rsidRPr="005B5689">
              <w:rPr>
                <w:rFonts w:cs="B Mitra"/>
                <w:sz w:val="24"/>
                <w:szCs w:val="24"/>
                <w:rtl/>
              </w:rPr>
              <w:t>٠٠</w:t>
            </w:r>
            <w:r w:rsidRPr="005B5689">
              <w:rPr>
                <w:rFonts w:cs="B Mitra" w:hint="cs"/>
                <w:sz w:val="24"/>
                <w:szCs w:val="24"/>
                <w:rtl/>
              </w:rPr>
              <w:t xml:space="preserve"> تا ١۸</w:t>
            </w:r>
            <w:r w:rsidRPr="005B5689">
              <w:rPr>
                <w:rFonts w:cs="B Mitra"/>
                <w:sz w:val="24"/>
                <w:szCs w:val="24"/>
                <w:rtl/>
              </w:rPr>
              <w:t>٠</w:t>
            </w:r>
          </w:p>
        </w:tc>
        <w:tc>
          <w:tcPr>
            <w:tcW w:w="2060" w:type="dxa"/>
            <w:shd w:val="clear" w:color="auto" w:fill="DAEEF3"/>
            <w:vAlign w:val="center"/>
          </w:tcPr>
          <w:p w:rsidR="00AE1788" w:rsidRPr="005B5689" w:rsidRDefault="00AE1788" w:rsidP="002F2211">
            <w:pPr>
              <w:tabs>
                <w:tab w:val="left" w:pos="1059"/>
              </w:tabs>
              <w:spacing w:after="0" w:line="240" w:lineRule="auto"/>
              <w:ind w:left="360"/>
              <w:rPr>
                <w:rFonts w:cs="B Mitra"/>
                <w:sz w:val="24"/>
                <w:szCs w:val="24"/>
                <w:rtl/>
              </w:rPr>
            </w:pPr>
            <w:r w:rsidRPr="005B5689">
              <w:rPr>
                <w:rFonts w:cs="B Mitra" w:hint="cs"/>
                <w:sz w:val="24"/>
                <w:szCs w:val="24"/>
                <w:rtl/>
              </w:rPr>
              <w:t>90/١٥</w:t>
            </w:r>
            <w:r w:rsidRPr="005B5689">
              <w:rPr>
                <w:rFonts w:cs="B Mitra"/>
                <w:sz w:val="24"/>
                <w:szCs w:val="24"/>
                <w:rtl/>
              </w:rPr>
              <w:t>٠</w:t>
            </w:r>
          </w:p>
        </w:tc>
      </w:tr>
    </w:tbl>
    <w:p w:rsidR="00AE1788" w:rsidRPr="00513E5E" w:rsidRDefault="00AE1788" w:rsidP="00AE1788">
      <w:pPr>
        <w:tabs>
          <w:tab w:val="left" w:pos="1059"/>
        </w:tabs>
        <w:spacing w:after="0" w:line="240" w:lineRule="auto"/>
        <w:rPr>
          <w:rFonts w:cs="B Mitra"/>
          <w:sz w:val="24"/>
          <w:szCs w:val="24"/>
          <w:rtl/>
        </w:rPr>
      </w:pPr>
      <w:r w:rsidRPr="00513E5E">
        <w:rPr>
          <w:rFonts w:cs="B Mitra" w:hint="cs"/>
          <w:sz w:val="24"/>
          <w:szCs w:val="24"/>
          <w:rtl/>
        </w:rPr>
        <w:t>*   در برخی افراد ممکن است اهداف درمانی پایینتر هم در نظر گرفته شود به شرط آن که بدون تحمیل درمانهای اضافی یا بدون بروز هیپوگلیسمی شدید یا مکرر قابل دسترسی باشد.</w:t>
      </w:r>
    </w:p>
    <w:p w:rsidR="00AE1788" w:rsidRPr="00513E5E" w:rsidRDefault="00AE1788" w:rsidP="00AE1788">
      <w:pPr>
        <w:tabs>
          <w:tab w:val="left" w:pos="1059"/>
        </w:tabs>
        <w:spacing w:after="0" w:line="240" w:lineRule="auto"/>
        <w:ind w:left="720"/>
        <w:contextualSpacing/>
        <w:rPr>
          <w:rFonts w:cs="B Mitra"/>
          <w:sz w:val="24"/>
          <w:szCs w:val="24"/>
        </w:rPr>
      </w:pPr>
    </w:p>
    <w:p w:rsidR="00AE1788" w:rsidRPr="00C966A1" w:rsidRDefault="00AE1788" w:rsidP="00AE1788">
      <w:pPr>
        <w:spacing w:after="0"/>
        <w:ind w:left="-1"/>
        <w:jc w:val="both"/>
        <w:rPr>
          <w:rFonts w:ascii="BZar" w:cs="B Mitra"/>
          <w:b/>
          <w:bCs/>
          <w:sz w:val="28"/>
          <w:szCs w:val="28"/>
          <w:rtl/>
        </w:rPr>
      </w:pPr>
      <w:r w:rsidRPr="00C966A1">
        <w:rPr>
          <w:rFonts w:ascii="BZar" w:cs="B Mitra" w:hint="cs"/>
          <w:b/>
          <w:bCs/>
          <w:sz w:val="28"/>
          <w:szCs w:val="28"/>
          <w:rtl/>
        </w:rPr>
        <w:t>درمان دارویی سالمند مبتلا به دیابت</w:t>
      </w:r>
    </w:p>
    <w:p w:rsidR="00AE1788" w:rsidRPr="00513E5E" w:rsidRDefault="00AE1788" w:rsidP="00AE1788">
      <w:pPr>
        <w:spacing w:after="0"/>
        <w:ind w:left="-1"/>
        <w:jc w:val="both"/>
        <w:rPr>
          <w:rFonts w:ascii="BZar" w:cs="B Mitra"/>
          <w:b/>
          <w:bCs/>
          <w:sz w:val="24"/>
          <w:szCs w:val="24"/>
          <w:rtl/>
        </w:rPr>
      </w:pPr>
      <w:r w:rsidRPr="00513E5E">
        <w:rPr>
          <w:rFonts w:ascii="BZar" w:cs="B Mitra" w:hint="cs"/>
          <w:b/>
          <w:bCs/>
          <w:sz w:val="24"/>
          <w:szCs w:val="24"/>
          <w:rtl/>
        </w:rPr>
        <w:t xml:space="preserve">هنگام تجویز دارو به افراد سالمند اصول کلی زیر را باید در نظر گرفت: </w:t>
      </w:r>
    </w:p>
    <w:p w:rsidR="00AE1788" w:rsidRPr="00513E5E" w:rsidRDefault="00AE1788" w:rsidP="008A4A37">
      <w:pPr>
        <w:numPr>
          <w:ilvl w:val="0"/>
          <w:numId w:val="32"/>
        </w:numPr>
        <w:tabs>
          <w:tab w:val="left" w:pos="283"/>
        </w:tabs>
        <w:spacing w:after="0" w:line="240" w:lineRule="auto"/>
        <w:ind w:left="-1" w:firstLine="0"/>
        <w:contextualSpacing/>
        <w:jc w:val="both"/>
        <w:rPr>
          <w:rFonts w:cs="B Mitra"/>
          <w:sz w:val="24"/>
          <w:szCs w:val="24"/>
        </w:rPr>
      </w:pPr>
      <w:r w:rsidRPr="00513E5E">
        <w:rPr>
          <w:rFonts w:cs="B Mitra" w:hint="cs"/>
          <w:sz w:val="24"/>
          <w:szCs w:val="24"/>
          <w:rtl/>
        </w:rPr>
        <w:t>تمام داروها را با دوز پایین شروع کنید و به آهستگی افزایش دهید.</w:t>
      </w:r>
    </w:p>
    <w:p w:rsidR="00AE1788" w:rsidRPr="00513E5E" w:rsidRDefault="00AE1788" w:rsidP="008A4A37">
      <w:pPr>
        <w:numPr>
          <w:ilvl w:val="0"/>
          <w:numId w:val="32"/>
        </w:numPr>
        <w:tabs>
          <w:tab w:val="left" w:pos="283"/>
        </w:tabs>
        <w:spacing w:after="0" w:line="240" w:lineRule="auto"/>
        <w:ind w:left="-1" w:firstLine="0"/>
        <w:contextualSpacing/>
        <w:jc w:val="both"/>
        <w:rPr>
          <w:rFonts w:cs="B Mitra"/>
          <w:sz w:val="24"/>
          <w:szCs w:val="24"/>
        </w:rPr>
      </w:pPr>
      <w:r w:rsidRPr="00513E5E">
        <w:rPr>
          <w:rFonts w:cs="B Mitra" w:hint="cs"/>
          <w:sz w:val="24"/>
          <w:szCs w:val="24"/>
          <w:rtl/>
        </w:rPr>
        <w:t>تداخلات داروها را با داروهای دیگر (حتی مکملها) به دقت بررسی کنید.</w:t>
      </w:r>
    </w:p>
    <w:p w:rsidR="00AE1788" w:rsidRPr="00513E5E" w:rsidRDefault="00AE1788" w:rsidP="008A4A37">
      <w:pPr>
        <w:numPr>
          <w:ilvl w:val="0"/>
          <w:numId w:val="32"/>
        </w:numPr>
        <w:tabs>
          <w:tab w:val="left" w:pos="283"/>
        </w:tabs>
        <w:spacing w:after="0" w:line="240" w:lineRule="auto"/>
        <w:ind w:left="-1" w:firstLine="0"/>
        <w:contextualSpacing/>
        <w:jc w:val="both"/>
        <w:rPr>
          <w:rFonts w:cs="B Mitra"/>
          <w:sz w:val="24"/>
          <w:szCs w:val="24"/>
        </w:rPr>
      </w:pPr>
      <w:r w:rsidRPr="00513E5E">
        <w:rPr>
          <w:rFonts w:cs="B Mitra" w:hint="cs"/>
          <w:sz w:val="24"/>
          <w:szCs w:val="24"/>
          <w:rtl/>
        </w:rPr>
        <w:t>تست های عملکرد کبد وکلیه را به طور دورهای انجام دهید، ولو اینکه داروهای انتخاب شده، بیخطر بوده و به دقت و درستی هم انتخاب شدهباشند.</w:t>
      </w:r>
    </w:p>
    <w:p w:rsidR="00AE1788" w:rsidRDefault="00AE1788" w:rsidP="008A4A37">
      <w:pPr>
        <w:numPr>
          <w:ilvl w:val="0"/>
          <w:numId w:val="32"/>
        </w:numPr>
        <w:tabs>
          <w:tab w:val="left" w:pos="283"/>
        </w:tabs>
        <w:spacing w:after="0" w:line="240" w:lineRule="auto"/>
        <w:ind w:left="-1" w:firstLine="0"/>
        <w:contextualSpacing/>
        <w:jc w:val="both"/>
        <w:rPr>
          <w:rFonts w:cs="B Mitra"/>
          <w:sz w:val="24"/>
          <w:szCs w:val="24"/>
        </w:rPr>
      </w:pPr>
      <w:r w:rsidRPr="00513E5E">
        <w:rPr>
          <w:rFonts w:cs="B Mitra" w:hint="cs"/>
          <w:sz w:val="24"/>
          <w:szCs w:val="24"/>
          <w:rtl/>
        </w:rPr>
        <w:t xml:space="preserve">گمان نکنید که وقتی کراتینین طبیعی است، کارکرد کلیه هم طبیعی است. زیرا در یک سالمند با کاهش توده عضلانی ممکن است سطوح کراتینین سرم طبیعی باشد ولی </w:t>
      </w:r>
      <w:r w:rsidRPr="00513E5E">
        <w:rPr>
          <w:rFonts w:cs="B Mitra"/>
          <w:sz w:val="24"/>
          <w:szCs w:val="24"/>
        </w:rPr>
        <w:t>GFR</w:t>
      </w:r>
      <w:r w:rsidRPr="00513E5E">
        <w:rPr>
          <w:rFonts w:cs="B Mitra" w:hint="cs"/>
          <w:sz w:val="24"/>
          <w:szCs w:val="24"/>
          <w:rtl/>
        </w:rPr>
        <w:t xml:space="preserve"> به شدت کاهش یافته باشد.</w:t>
      </w:r>
    </w:p>
    <w:p w:rsidR="00C966A1" w:rsidRPr="00513E5E" w:rsidRDefault="00C966A1" w:rsidP="00C966A1">
      <w:pPr>
        <w:tabs>
          <w:tab w:val="left" w:pos="283"/>
        </w:tabs>
        <w:spacing w:after="0" w:line="240" w:lineRule="auto"/>
        <w:ind w:left="-1"/>
        <w:contextualSpacing/>
        <w:jc w:val="both"/>
        <w:rPr>
          <w:rFonts w:cs="B Mitra"/>
          <w:sz w:val="24"/>
          <w:szCs w:val="24"/>
        </w:rPr>
      </w:pPr>
    </w:p>
    <w:p w:rsidR="00AE1788" w:rsidRPr="0097251A" w:rsidRDefault="00AE1788" w:rsidP="008A4A37">
      <w:pPr>
        <w:numPr>
          <w:ilvl w:val="0"/>
          <w:numId w:val="32"/>
        </w:numPr>
        <w:tabs>
          <w:tab w:val="left" w:pos="283"/>
        </w:tabs>
        <w:spacing w:after="0" w:line="240" w:lineRule="auto"/>
        <w:ind w:left="-1" w:firstLine="0"/>
        <w:contextualSpacing/>
        <w:jc w:val="both"/>
        <w:rPr>
          <w:rFonts w:cs="B Mitra"/>
          <w:sz w:val="24"/>
          <w:szCs w:val="24"/>
        </w:rPr>
      </w:pPr>
      <w:r w:rsidRPr="00513E5E">
        <w:rPr>
          <w:rFonts w:cs="B Mitra"/>
          <w:sz w:val="24"/>
          <w:szCs w:val="24"/>
        </w:rPr>
        <w:t>GFR</w:t>
      </w:r>
      <w:r w:rsidRPr="00513E5E">
        <w:rPr>
          <w:rFonts w:cs="B Mitra" w:hint="cs"/>
          <w:sz w:val="24"/>
          <w:szCs w:val="24"/>
          <w:rtl/>
        </w:rPr>
        <w:t xml:space="preserve"> کمتر از 60 میلی لیتر در دقیقه نیازمند تعدیل دوز داروهایی است که دفع کلیوی دارند.</w:t>
      </w:r>
    </w:p>
    <w:p w:rsidR="00AE1788" w:rsidRPr="008C058A" w:rsidRDefault="00AE1788" w:rsidP="00AE1788">
      <w:pPr>
        <w:spacing w:after="0"/>
        <w:ind w:left="-1"/>
        <w:jc w:val="both"/>
        <w:rPr>
          <w:rFonts w:ascii="BZar" w:cs="B Mitra"/>
          <w:b/>
          <w:bCs/>
          <w:sz w:val="24"/>
          <w:szCs w:val="24"/>
          <w:rtl/>
        </w:rPr>
      </w:pPr>
      <w:r w:rsidRPr="00F30C4B">
        <w:rPr>
          <w:rFonts w:ascii="BZar" w:cs="B Mitra" w:hint="cs"/>
          <w:b/>
          <w:bCs/>
          <w:sz w:val="24"/>
          <w:szCs w:val="24"/>
          <w:rtl/>
        </w:rPr>
        <w:t xml:space="preserve">درمان دارویی برای هیپرگلیسمی در دیابت تیپ 2 </w:t>
      </w:r>
    </w:p>
    <w:p w:rsidR="00AE1788" w:rsidRPr="00513E5E"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xml:space="preserve">باید یک الگوی بیمار محور، برای انتخاب نحوه درمان، در نظر گرفته شود. ملاحظات شامل وجود عوارض دیابت، وزن بیمار، بیماریهای همراه، عوارض جانبی بالقوه و تأثیر داروها بر وزن، خطر هیپوگلیسمی، هزینه اثر بخشی و تمایلات بیمار میباشند. </w:t>
      </w:r>
    </w:p>
    <w:p w:rsidR="00AE1788" w:rsidRPr="0097251A" w:rsidRDefault="00AE1788" w:rsidP="00AE1788">
      <w:pPr>
        <w:tabs>
          <w:tab w:val="left" w:pos="1059"/>
        </w:tabs>
        <w:spacing w:after="0" w:line="240" w:lineRule="auto"/>
        <w:ind w:left="-1"/>
        <w:jc w:val="both"/>
        <w:rPr>
          <w:rFonts w:cs="B Mitra"/>
          <w:sz w:val="8"/>
          <w:szCs w:val="8"/>
        </w:rPr>
      </w:pPr>
    </w:p>
    <w:p w:rsidR="00AE1788" w:rsidRPr="00513E5E" w:rsidRDefault="00AE1788" w:rsidP="00AE1788">
      <w:pPr>
        <w:spacing w:after="0"/>
        <w:ind w:left="-1"/>
        <w:jc w:val="both"/>
        <w:rPr>
          <w:rFonts w:ascii="BZar" w:cs="B Mitra"/>
          <w:b/>
          <w:bCs/>
          <w:sz w:val="24"/>
          <w:szCs w:val="24"/>
          <w:rtl/>
        </w:rPr>
      </w:pPr>
      <w:r w:rsidRPr="00F30C4B">
        <w:rPr>
          <w:rFonts w:ascii="BZar" w:cs="B Mitra" w:hint="cs"/>
          <w:b/>
          <w:bCs/>
          <w:sz w:val="24"/>
          <w:szCs w:val="24"/>
          <w:rtl/>
        </w:rPr>
        <w:t xml:space="preserve">داروهای خوراکی کاهنده قندخون : </w:t>
      </w:r>
    </w:p>
    <w:p w:rsidR="00AE1788" w:rsidRPr="00513E5E" w:rsidRDefault="00AE1788" w:rsidP="00AE1788">
      <w:pPr>
        <w:spacing w:after="0"/>
        <w:ind w:left="-1"/>
        <w:jc w:val="both"/>
        <w:rPr>
          <w:rFonts w:cs="B Mitra"/>
          <w:sz w:val="24"/>
          <w:szCs w:val="24"/>
          <w:rtl/>
        </w:rPr>
      </w:pPr>
      <w:r w:rsidRPr="00513E5E">
        <w:rPr>
          <w:rFonts w:cs="B Mitra" w:hint="cs"/>
          <w:sz w:val="24"/>
          <w:szCs w:val="24"/>
          <w:rtl/>
        </w:rPr>
        <w:t>داروهای خوراکی کاهنده قند خون به چند گروه اصلی تقسیم میشوند :</w:t>
      </w:r>
    </w:p>
    <w:p w:rsidR="00AE1788" w:rsidRPr="00513E5E" w:rsidRDefault="00AE1788" w:rsidP="00AE1788">
      <w:pPr>
        <w:tabs>
          <w:tab w:val="left" w:pos="1059"/>
        </w:tabs>
        <w:spacing w:after="0" w:line="240" w:lineRule="auto"/>
        <w:ind w:left="-1"/>
        <w:contextualSpacing/>
        <w:jc w:val="both"/>
        <w:rPr>
          <w:rFonts w:ascii="BZar" w:cs="B Mitra"/>
          <w:b/>
          <w:bCs/>
          <w:sz w:val="26"/>
          <w:szCs w:val="26"/>
        </w:rPr>
      </w:pPr>
      <w:r w:rsidRPr="00513E5E">
        <w:rPr>
          <w:rFonts w:ascii="BZar" w:cs="B Mitra" w:hint="cs"/>
          <w:b/>
          <w:bCs/>
          <w:sz w:val="26"/>
          <w:szCs w:val="26"/>
          <w:rtl/>
        </w:rPr>
        <w:t>1</w:t>
      </w:r>
      <w:r w:rsidRPr="00F30C4B">
        <w:rPr>
          <w:rFonts w:ascii="BZar" w:cs="B Mitra" w:hint="cs"/>
          <w:b/>
          <w:bCs/>
          <w:sz w:val="24"/>
          <w:szCs w:val="24"/>
          <w:rtl/>
        </w:rPr>
        <w:t>- بیگوانیدین ها مثل مت فورمین</w:t>
      </w:r>
      <w:r w:rsidRPr="00513E5E">
        <w:rPr>
          <w:rFonts w:ascii="BZar" w:cs="B Mitra" w:hint="cs"/>
          <w:b/>
          <w:bCs/>
          <w:sz w:val="26"/>
          <w:szCs w:val="26"/>
          <w:rtl/>
        </w:rPr>
        <w:t>:</w:t>
      </w:r>
    </w:p>
    <w:p w:rsidR="00AE1788" w:rsidRPr="00513E5E" w:rsidRDefault="00AE1788" w:rsidP="00781CE6">
      <w:pPr>
        <w:tabs>
          <w:tab w:val="left" w:pos="1059"/>
        </w:tabs>
        <w:spacing w:after="0" w:line="240" w:lineRule="auto"/>
        <w:ind w:left="-1"/>
        <w:jc w:val="both"/>
        <w:rPr>
          <w:rFonts w:cs="B Mitra"/>
          <w:sz w:val="24"/>
          <w:szCs w:val="24"/>
        </w:rPr>
      </w:pPr>
      <w:r w:rsidRPr="00513E5E">
        <w:rPr>
          <w:rFonts w:cs="B Mitra" w:hint="cs"/>
          <w:sz w:val="24"/>
          <w:szCs w:val="24"/>
          <w:rtl/>
        </w:rPr>
        <w:t>مت فورمین در صورتی که منع مصرف نداشته باشد و به خوبی تحمل گردد اولین داروی پیشنهادی در دیابت تیپ دو است.</w:t>
      </w:r>
    </w:p>
    <w:p w:rsidR="00AE1788" w:rsidRPr="00513E5E" w:rsidRDefault="00AE1788" w:rsidP="00317864">
      <w:pPr>
        <w:spacing w:after="0"/>
        <w:ind w:left="-1"/>
        <w:jc w:val="both"/>
        <w:rPr>
          <w:rFonts w:cs="B Mitra"/>
          <w:sz w:val="24"/>
          <w:szCs w:val="24"/>
        </w:rPr>
      </w:pPr>
      <w:r w:rsidRPr="00513E5E">
        <w:rPr>
          <w:rFonts w:cs="B Mitra" w:hint="cs"/>
          <w:sz w:val="24"/>
          <w:szCs w:val="24"/>
          <w:rtl/>
        </w:rPr>
        <w:t>برای افراد غیر لاغر (نمایه توده بدنی مساوی و یا بیش از 2</w:t>
      </w:r>
      <w:r w:rsidR="00317864">
        <w:rPr>
          <w:rFonts w:cs="B Mitra" w:hint="cs"/>
          <w:sz w:val="24"/>
          <w:szCs w:val="24"/>
          <w:rtl/>
        </w:rPr>
        <w:t>1</w:t>
      </w:r>
      <w:r w:rsidRPr="00513E5E">
        <w:rPr>
          <w:rFonts w:cs="B Mitra" w:hint="cs"/>
          <w:sz w:val="24"/>
          <w:szCs w:val="24"/>
          <w:rtl/>
        </w:rPr>
        <w:t xml:space="preserve">) از بیگوانیدینها مثل مت فورمین استفاده کنید. به صورت قرصهای 500 </w:t>
      </w:r>
      <w:r>
        <w:rPr>
          <w:rFonts w:cs="B Mitra" w:hint="cs"/>
          <w:sz w:val="24"/>
          <w:szCs w:val="24"/>
          <w:rtl/>
        </w:rPr>
        <w:t>و 1000</w:t>
      </w:r>
      <w:r w:rsidRPr="00513E5E">
        <w:rPr>
          <w:rFonts w:cs="B Mitra" w:hint="cs"/>
          <w:sz w:val="24"/>
          <w:szCs w:val="24"/>
          <w:rtl/>
        </w:rPr>
        <w:t xml:space="preserve">میلیگرم در بازار موجود است. میتوانید درمان را با نصف قرص (250 میلی گرم) دو تا سه بار در روز شروع کنید. حداکثر دوز مصرفی در روز 2500 میلیگرم (5 قرص) است. افزایش مصرف داروها باید تدریجی و در عرضه 4-2 هفته پس از شروع درمان باشد. توجه نمایید که دوز مت فورمین باید در سالمندان و بیماران ناتوان و ضعیف، محافظه کارانه و با احتیاط تعیین گردد. برای جلوگیری از عوارض گوارشی، دارو با غذا و یا چند دقیقه پس از آن مصرف شود. </w:t>
      </w:r>
    </w:p>
    <w:p w:rsidR="00AE1788" w:rsidRPr="00513E5E" w:rsidRDefault="00AE1788" w:rsidP="00AE1788">
      <w:pPr>
        <w:tabs>
          <w:tab w:val="left" w:pos="1059"/>
        </w:tabs>
        <w:spacing w:after="0" w:line="240" w:lineRule="auto"/>
        <w:ind w:left="-1"/>
        <w:jc w:val="both"/>
        <w:rPr>
          <w:rFonts w:cs="B Mitra"/>
          <w:sz w:val="28"/>
          <w:szCs w:val="28"/>
          <w:rtl/>
        </w:rPr>
      </w:pPr>
      <w:r w:rsidRPr="00513E5E">
        <w:rPr>
          <w:rFonts w:cs="B Mitra" w:hint="cs"/>
          <w:sz w:val="28"/>
          <w:szCs w:val="28"/>
          <w:rtl/>
        </w:rPr>
        <w:lastRenderedPageBreak/>
        <w:t>مزایای بیگوانید</w:t>
      </w:r>
      <w:r w:rsidR="00D65726">
        <w:rPr>
          <w:rFonts w:cs="B Mitra" w:hint="cs"/>
          <w:sz w:val="28"/>
          <w:szCs w:val="28"/>
          <w:rtl/>
        </w:rPr>
        <w:t xml:space="preserve">ین </w:t>
      </w:r>
      <w:r w:rsidRPr="00513E5E">
        <w:rPr>
          <w:rFonts w:cs="B Mitra" w:hint="cs"/>
          <w:sz w:val="28"/>
          <w:szCs w:val="28"/>
          <w:rtl/>
        </w:rPr>
        <w:t xml:space="preserve">ها (مت فورمین): </w:t>
      </w:r>
    </w:p>
    <w:p w:rsidR="00AE1788" w:rsidRPr="00513E5E"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xml:space="preserve">-کاهش تولید گلوکز کبدی </w:t>
      </w:r>
    </w:p>
    <w:p w:rsidR="00AE1788" w:rsidRPr="00513E5E"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افزایش ناچیز انسولین و نداشتن خطر هیپوگلیسمی</w:t>
      </w:r>
    </w:p>
    <w:p w:rsidR="00AE1788" w:rsidRPr="00513E5E"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پاسخ سریع به دوزهای اولیه و اثربخشی بالا جهت کاهش هموگلوبین گلیکوزیله</w:t>
      </w:r>
    </w:p>
    <w:p w:rsidR="00AE1788" w:rsidRPr="00513E5E"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کمک به کاهش وزن</w:t>
      </w:r>
    </w:p>
    <w:p w:rsidR="00AE1788" w:rsidRPr="00513E5E"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بهبود لیپید پروفایل</w:t>
      </w:r>
    </w:p>
    <w:p w:rsidR="00AE1788" w:rsidRPr="00513E5E"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کاهش عوارض ماکرو واسکولر با درمان تک دارویی</w:t>
      </w:r>
    </w:p>
    <w:p w:rsidR="00AE1788"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اثبات بی خطر بودن دارو</w:t>
      </w:r>
    </w:p>
    <w:p w:rsidR="00AE1788" w:rsidRPr="00513E5E" w:rsidRDefault="00AE1788" w:rsidP="00AE1788">
      <w:pPr>
        <w:tabs>
          <w:tab w:val="left" w:pos="1059"/>
        </w:tabs>
        <w:spacing w:after="0" w:line="240" w:lineRule="auto"/>
        <w:ind w:left="-1"/>
        <w:jc w:val="both"/>
        <w:rPr>
          <w:rFonts w:cs="B Mitra"/>
          <w:sz w:val="24"/>
          <w:szCs w:val="24"/>
          <w:rtl/>
        </w:rPr>
      </w:pPr>
      <w:r w:rsidRPr="00513E5E">
        <w:rPr>
          <w:rFonts w:cs="B Mitra" w:hint="cs"/>
          <w:sz w:val="24"/>
          <w:szCs w:val="24"/>
          <w:rtl/>
        </w:rPr>
        <w:t>- قیمت مناسب</w:t>
      </w:r>
    </w:p>
    <w:p w:rsidR="00AE1788" w:rsidRPr="00513E5E" w:rsidRDefault="00AE1788" w:rsidP="00AE1788">
      <w:pPr>
        <w:tabs>
          <w:tab w:val="left" w:pos="141"/>
        </w:tabs>
        <w:spacing w:after="0" w:line="240" w:lineRule="auto"/>
        <w:ind w:left="-1"/>
        <w:jc w:val="both"/>
        <w:rPr>
          <w:rFonts w:cs="B Mitra"/>
          <w:sz w:val="28"/>
          <w:szCs w:val="28"/>
          <w:rtl/>
        </w:rPr>
      </w:pPr>
      <w:r w:rsidRPr="00513E5E">
        <w:rPr>
          <w:rFonts w:cs="B Mitra" w:hint="cs"/>
          <w:sz w:val="28"/>
          <w:szCs w:val="28"/>
          <w:rtl/>
        </w:rPr>
        <w:t>معایب بیگوانید</w:t>
      </w:r>
      <w:r w:rsidR="001F62D2">
        <w:rPr>
          <w:rFonts w:cs="B Mitra" w:hint="cs"/>
          <w:sz w:val="28"/>
          <w:szCs w:val="28"/>
          <w:rtl/>
        </w:rPr>
        <w:t xml:space="preserve">ین </w:t>
      </w:r>
      <w:r w:rsidRPr="00513E5E">
        <w:rPr>
          <w:rFonts w:cs="B Mitra" w:hint="cs"/>
          <w:sz w:val="28"/>
          <w:szCs w:val="28"/>
          <w:rtl/>
        </w:rPr>
        <w:t xml:space="preserve">ها (مت فورمین): </w:t>
      </w:r>
    </w:p>
    <w:p w:rsidR="00AE1788" w:rsidRPr="00513E5E" w:rsidRDefault="00AE1788" w:rsidP="00AE1788">
      <w:pPr>
        <w:tabs>
          <w:tab w:val="left" w:pos="141"/>
        </w:tabs>
        <w:spacing w:after="0" w:line="240" w:lineRule="auto"/>
        <w:ind w:left="-1"/>
        <w:jc w:val="both"/>
        <w:rPr>
          <w:rFonts w:cs="B Mitra"/>
          <w:sz w:val="24"/>
          <w:szCs w:val="24"/>
          <w:rtl/>
        </w:rPr>
      </w:pPr>
      <w:r w:rsidRPr="00513E5E">
        <w:rPr>
          <w:rFonts w:cs="B Mitra" w:hint="cs"/>
          <w:sz w:val="24"/>
          <w:szCs w:val="24"/>
          <w:rtl/>
        </w:rPr>
        <w:t>عوارض دارویی این گروه به شرح زیر است :</w:t>
      </w:r>
    </w:p>
    <w:p w:rsidR="00AE1788" w:rsidRPr="00513E5E" w:rsidRDefault="00AE1788" w:rsidP="00AE1788">
      <w:pPr>
        <w:tabs>
          <w:tab w:val="left" w:pos="141"/>
        </w:tabs>
        <w:spacing w:after="0" w:line="240" w:lineRule="auto"/>
        <w:ind w:left="-1"/>
        <w:jc w:val="both"/>
        <w:rPr>
          <w:rFonts w:cs="B Mitra"/>
          <w:sz w:val="24"/>
          <w:szCs w:val="24"/>
        </w:rPr>
      </w:pPr>
      <w:r>
        <w:rPr>
          <w:rFonts w:cs="B Mitra" w:hint="cs"/>
          <w:sz w:val="24"/>
          <w:szCs w:val="24"/>
          <w:rtl/>
        </w:rPr>
        <w:t xml:space="preserve">1- </w:t>
      </w:r>
      <w:r w:rsidRPr="00513E5E">
        <w:rPr>
          <w:rFonts w:cs="B Mitra" w:hint="cs"/>
          <w:sz w:val="24"/>
          <w:szCs w:val="24"/>
          <w:rtl/>
        </w:rPr>
        <w:t>عوارض گوارشی حاد (تهوع و اسهال) در 50 درصد موارد که با ادامه درمان به سرعت از بین میرود.</w:t>
      </w:r>
    </w:p>
    <w:p w:rsidR="00AE1788" w:rsidRPr="00513E5E" w:rsidRDefault="00AE1788" w:rsidP="00AE1788">
      <w:pPr>
        <w:tabs>
          <w:tab w:val="left" w:pos="141"/>
        </w:tabs>
        <w:spacing w:after="0" w:line="240" w:lineRule="auto"/>
        <w:ind w:left="-1"/>
        <w:jc w:val="both"/>
        <w:rPr>
          <w:rFonts w:cs="B Mitra"/>
          <w:sz w:val="24"/>
          <w:szCs w:val="24"/>
        </w:rPr>
      </w:pPr>
      <w:r>
        <w:rPr>
          <w:rFonts w:cs="B Mitra" w:hint="cs"/>
          <w:sz w:val="24"/>
          <w:szCs w:val="24"/>
          <w:rtl/>
        </w:rPr>
        <w:t xml:space="preserve">2- </w:t>
      </w:r>
      <w:r w:rsidRPr="00513E5E">
        <w:rPr>
          <w:rFonts w:cs="B Mitra" w:hint="cs"/>
          <w:sz w:val="24"/>
          <w:szCs w:val="24"/>
          <w:rtl/>
        </w:rPr>
        <w:t xml:space="preserve">اختلال در جذب ویتامین </w:t>
      </w:r>
      <w:r w:rsidRPr="00513E5E">
        <w:rPr>
          <w:rFonts w:cs="B Mitra"/>
          <w:sz w:val="24"/>
          <w:szCs w:val="24"/>
        </w:rPr>
        <w:t>B12</w:t>
      </w:r>
      <w:r w:rsidR="00D65726">
        <w:rPr>
          <w:rFonts w:cs="B Mitra" w:hint="cs"/>
          <w:sz w:val="24"/>
          <w:szCs w:val="24"/>
          <w:rtl/>
        </w:rPr>
        <w:t>در مصرف طولانی مدت</w:t>
      </w:r>
      <w:r w:rsidR="00317864">
        <w:rPr>
          <w:rFonts w:cs="B Mitra" w:hint="cs"/>
          <w:sz w:val="24"/>
          <w:szCs w:val="24"/>
          <w:rtl/>
        </w:rPr>
        <w:t>؛</w:t>
      </w:r>
    </w:p>
    <w:p w:rsidR="00AE1788" w:rsidRPr="00513E5E" w:rsidRDefault="00AE1788" w:rsidP="00AE1788">
      <w:pPr>
        <w:tabs>
          <w:tab w:val="left" w:pos="141"/>
        </w:tabs>
        <w:spacing w:after="0" w:line="240" w:lineRule="auto"/>
        <w:ind w:left="-1"/>
        <w:jc w:val="both"/>
        <w:rPr>
          <w:rFonts w:cs="B Mitra"/>
          <w:sz w:val="24"/>
          <w:szCs w:val="24"/>
        </w:rPr>
      </w:pPr>
      <w:r w:rsidRPr="00513E5E">
        <w:rPr>
          <w:rFonts w:cs="B Mitra" w:hint="cs"/>
          <w:sz w:val="24"/>
          <w:szCs w:val="24"/>
          <w:rtl/>
        </w:rPr>
        <w:t>3-  خطر اسیدوزلاکتیک (به همین جهت در مبتلایان به نفروپاتی، نارسایی قلبی یا کبدی</w:t>
      </w:r>
      <w:r w:rsidR="00D65726">
        <w:rPr>
          <w:rFonts w:cs="B Mitra" w:hint="cs"/>
          <w:sz w:val="24"/>
          <w:szCs w:val="24"/>
          <w:rtl/>
        </w:rPr>
        <w:t xml:space="preserve"> شدید</w:t>
      </w:r>
      <w:r w:rsidRPr="00513E5E">
        <w:rPr>
          <w:rFonts w:cs="B Mitra" w:hint="cs"/>
          <w:sz w:val="24"/>
          <w:szCs w:val="24"/>
          <w:rtl/>
        </w:rPr>
        <w:t xml:space="preserve"> این دارو منع مصرف مطلق دارد.)</w:t>
      </w:r>
    </w:p>
    <w:p w:rsidR="00AE1788" w:rsidRDefault="00AE1788" w:rsidP="00AE1788">
      <w:pPr>
        <w:tabs>
          <w:tab w:val="left" w:pos="141"/>
        </w:tabs>
        <w:spacing w:after="0" w:line="240" w:lineRule="auto"/>
        <w:ind w:left="-1"/>
        <w:jc w:val="both"/>
        <w:rPr>
          <w:rFonts w:cs="B Mitra"/>
          <w:sz w:val="24"/>
          <w:szCs w:val="24"/>
          <w:u w:val="single"/>
          <w:rtl/>
        </w:rPr>
      </w:pPr>
      <w:r w:rsidRPr="00513E5E">
        <w:rPr>
          <w:rFonts w:cs="B Mitra" w:hint="cs"/>
          <w:sz w:val="28"/>
          <w:szCs w:val="28"/>
          <w:rtl/>
        </w:rPr>
        <w:t>توجه</w:t>
      </w:r>
      <w:r w:rsidRPr="00317864">
        <w:rPr>
          <w:rFonts w:cs="B Mitra" w:hint="cs"/>
          <w:b/>
          <w:bCs/>
          <w:sz w:val="20"/>
          <w:szCs w:val="20"/>
          <w:rtl/>
        </w:rPr>
        <w:t>: از مصرف مت فورمین در سالمندان بالای 80 سال به علت خطر اسیدوز لاکتیک خودداری کنید مگر اینکه کلیرانس کراتینین (</w:t>
      </w:r>
      <w:r w:rsidRPr="00317864">
        <w:rPr>
          <w:rFonts w:cs="B Mitra"/>
          <w:b/>
          <w:bCs/>
          <w:sz w:val="20"/>
          <w:szCs w:val="20"/>
        </w:rPr>
        <w:t>GFR</w:t>
      </w:r>
      <w:r w:rsidRPr="00317864">
        <w:rPr>
          <w:rFonts w:cs="B Mitra" w:hint="cs"/>
          <w:b/>
          <w:bCs/>
          <w:sz w:val="20"/>
          <w:szCs w:val="20"/>
          <w:rtl/>
        </w:rPr>
        <w:t>) در محدوده طبیعی باشد.</w:t>
      </w:r>
    </w:p>
    <w:p w:rsidR="001F62D2" w:rsidRPr="00415445" w:rsidRDefault="001F62D2" w:rsidP="00AE1788">
      <w:pPr>
        <w:tabs>
          <w:tab w:val="left" w:pos="141"/>
        </w:tabs>
        <w:spacing w:after="0" w:line="240" w:lineRule="auto"/>
        <w:ind w:left="-1"/>
        <w:jc w:val="both"/>
        <w:rPr>
          <w:rFonts w:cs="B Mitra"/>
          <w:sz w:val="14"/>
          <w:szCs w:val="14"/>
          <w:u w:val="single"/>
          <w:rtl/>
        </w:rPr>
      </w:pPr>
    </w:p>
    <w:p w:rsidR="00AE1788" w:rsidRPr="00513E5E" w:rsidRDefault="00AE1788" w:rsidP="00AE1788">
      <w:pPr>
        <w:tabs>
          <w:tab w:val="left" w:pos="141"/>
        </w:tabs>
        <w:spacing w:after="0" w:line="240" w:lineRule="auto"/>
        <w:ind w:left="-1"/>
        <w:jc w:val="both"/>
        <w:rPr>
          <w:rFonts w:cs="B Mitra"/>
          <w:sz w:val="28"/>
          <w:szCs w:val="28"/>
          <w:rtl/>
        </w:rPr>
      </w:pPr>
      <w:r w:rsidRPr="00513E5E">
        <w:rPr>
          <w:rFonts w:cs="B Mitra" w:hint="cs"/>
          <w:sz w:val="28"/>
          <w:szCs w:val="28"/>
          <w:rtl/>
        </w:rPr>
        <w:t>منع مصرف بیگوانید</w:t>
      </w:r>
      <w:r w:rsidR="001F62D2">
        <w:rPr>
          <w:rFonts w:cs="B Mitra" w:hint="cs"/>
          <w:sz w:val="28"/>
          <w:szCs w:val="28"/>
          <w:rtl/>
        </w:rPr>
        <w:t xml:space="preserve">ین </w:t>
      </w:r>
      <w:r w:rsidRPr="00513E5E">
        <w:rPr>
          <w:rFonts w:cs="B Mitra" w:hint="cs"/>
          <w:sz w:val="28"/>
          <w:szCs w:val="28"/>
          <w:rtl/>
        </w:rPr>
        <w:t>ها (مت فورمین):</w:t>
      </w:r>
    </w:p>
    <w:p w:rsidR="00AE1788" w:rsidRPr="00513E5E" w:rsidRDefault="00AE1788" w:rsidP="008A4A37">
      <w:pPr>
        <w:numPr>
          <w:ilvl w:val="0"/>
          <w:numId w:val="32"/>
        </w:numPr>
        <w:tabs>
          <w:tab w:val="left" w:pos="141"/>
        </w:tabs>
        <w:spacing w:after="0" w:line="240" w:lineRule="auto"/>
        <w:ind w:left="283"/>
        <w:jc w:val="both"/>
        <w:rPr>
          <w:rFonts w:cs="B Mitra"/>
          <w:sz w:val="28"/>
          <w:szCs w:val="28"/>
          <w:rtl/>
        </w:rPr>
      </w:pPr>
      <w:r w:rsidRPr="00513E5E">
        <w:rPr>
          <w:rFonts w:cs="B Mitra" w:hint="cs"/>
          <w:sz w:val="24"/>
          <w:szCs w:val="24"/>
          <w:rtl/>
        </w:rPr>
        <w:t>اختلال عملکرد کلیه (</w:t>
      </w:r>
      <w:r w:rsidRPr="00513E5E">
        <w:rPr>
          <w:rFonts w:cs="B Mitra"/>
          <w:sz w:val="24"/>
          <w:szCs w:val="24"/>
        </w:rPr>
        <w:t>GFR</w:t>
      </w:r>
      <w:r w:rsidRPr="00513E5E">
        <w:rPr>
          <w:rFonts w:cs="Calibri"/>
          <w:sz w:val="24"/>
          <w:szCs w:val="24"/>
          <w:rtl/>
        </w:rPr>
        <w:t>&lt;</w:t>
      </w:r>
      <w:r w:rsidRPr="00513E5E">
        <w:rPr>
          <w:rFonts w:cs="B Mitra" w:hint="cs"/>
          <w:sz w:val="24"/>
          <w:szCs w:val="24"/>
          <w:rtl/>
        </w:rPr>
        <w:t>30 میلیلیتر در دقیقه) (کراتینین بالای 4/1)</w:t>
      </w:r>
      <w:r w:rsidR="00317864">
        <w:rPr>
          <w:rFonts w:cs="Times New Roman"/>
          <w:sz w:val="24"/>
          <w:szCs w:val="24"/>
          <w:rtl/>
        </w:rPr>
        <w:t>؛</w:t>
      </w:r>
    </w:p>
    <w:p w:rsidR="00AE1788" w:rsidRPr="00317864" w:rsidRDefault="00AE1788" w:rsidP="008A4A37">
      <w:pPr>
        <w:numPr>
          <w:ilvl w:val="0"/>
          <w:numId w:val="32"/>
        </w:numPr>
        <w:tabs>
          <w:tab w:val="left" w:pos="141"/>
        </w:tabs>
        <w:spacing w:after="0" w:line="240" w:lineRule="auto"/>
        <w:ind w:left="283"/>
        <w:contextualSpacing/>
        <w:jc w:val="both"/>
        <w:rPr>
          <w:rFonts w:cs="B Mitra"/>
          <w:sz w:val="24"/>
          <w:szCs w:val="24"/>
        </w:rPr>
      </w:pPr>
      <w:r w:rsidRPr="00317864">
        <w:rPr>
          <w:rFonts w:cs="B Mitra"/>
          <w:sz w:val="24"/>
          <w:szCs w:val="24"/>
        </w:rPr>
        <w:t>CHF</w:t>
      </w:r>
      <w:r w:rsidRPr="00317864">
        <w:rPr>
          <w:rFonts w:cs="B Mitra" w:hint="cs"/>
          <w:sz w:val="24"/>
          <w:szCs w:val="24"/>
          <w:rtl/>
        </w:rPr>
        <w:t xml:space="preserve"> کلاس بالا (4) نیازمند درمان دارویی</w:t>
      </w:r>
      <w:r w:rsidR="00317864" w:rsidRPr="00317864">
        <w:rPr>
          <w:rFonts w:cs="Times New Roman"/>
          <w:sz w:val="24"/>
          <w:szCs w:val="24"/>
          <w:rtl/>
        </w:rPr>
        <w:t>؛</w:t>
      </w:r>
    </w:p>
    <w:p w:rsidR="00AE1788" w:rsidRDefault="00AE1788" w:rsidP="008A4A37">
      <w:pPr>
        <w:numPr>
          <w:ilvl w:val="0"/>
          <w:numId w:val="32"/>
        </w:numPr>
        <w:tabs>
          <w:tab w:val="left" w:pos="141"/>
        </w:tabs>
        <w:spacing w:after="0" w:line="240" w:lineRule="auto"/>
        <w:ind w:left="283"/>
        <w:contextualSpacing/>
        <w:jc w:val="both"/>
        <w:rPr>
          <w:rFonts w:cs="B Mitra"/>
          <w:sz w:val="24"/>
          <w:szCs w:val="24"/>
        </w:rPr>
      </w:pPr>
      <w:r w:rsidRPr="00317864">
        <w:rPr>
          <w:rFonts w:cs="B Mitra" w:hint="cs"/>
          <w:sz w:val="24"/>
          <w:szCs w:val="24"/>
          <w:rtl/>
        </w:rPr>
        <w:t>نارسایی کبدی پیشرفته (</w:t>
      </w:r>
      <w:r w:rsidRPr="00513E5E">
        <w:rPr>
          <w:rFonts w:cs="B Mitra" w:hint="cs"/>
          <w:sz w:val="24"/>
          <w:szCs w:val="24"/>
          <w:rtl/>
        </w:rPr>
        <w:t>افزایش ریسک اسیدوز متابولیک)</w:t>
      </w:r>
      <w:r w:rsidR="00317864">
        <w:rPr>
          <w:rFonts w:cs="Times New Roman"/>
          <w:sz w:val="24"/>
          <w:szCs w:val="24"/>
          <w:rtl/>
        </w:rPr>
        <w:t>؛</w:t>
      </w:r>
    </w:p>
    <w:p w:rsidR="00AE1788" w:rsidRDefault="00AE1788" w:rsidP="008A4A37">
      <w:pPr>
        <w:numPr>
          <w:ilvl w:val="0"/>
          <w:numId w:val="32"/>
        </w:numPr>
        <w:tabs>
          <w:tab w:val="left" w:pos="141"/>
        </w:tabs>
        <w:spacing w:after="0" w:line="240" w:lineRule="auto"/>
        <w:ind w:left="283"/>
        <w:contextualSpacing/>
        <w:jc w:val="both"/>
        <w:rPr>
          <w:rFonts w:cs="B Mitra"/>
          <w:sz w:val="24"/>
          <w:szCs w:val="24"/>
        </w:rPr>
      </w:pPr>
      <w:r w:rsidRPr="00513E5E">
        <w:rPr>
          <w:rFonts w:cs="B Mitra" w:hint="cs"/>
          <w:sz w:val="24"/>
          <w:szCs w:val="24"/>
          <w:rtl/>
        </w:rPr>
        <w:t>شرایط هیپوکسیک (به همین دلیل توصیه میشود درمان با مت فورمین در هنگام جراحی و بروز عفونتهای جدی و مصرف مواد حاجب رادیوگرافی قطع گردد.)</w:t>
      </w:r>
    </w:p>
    <w:p w:rsidR="00415445" w:rsidRPr="00415445" w:rsidRDefault="00415445" w:rsidP="00AE1788">
      <w:pPr>
        <w:tabs>
          <w:tab w:val="left" w:pos="1059"/>
        </w:tabs>
        <w:spacing w:after="0" w:line="240" w:lineRule="auto"/>
        <w:ind w:left="720"/>
        <w:contextualSpacing/>
        <w:rPr>
          <w:rFonts w:cs="B Mitra"/>
          <w:sz w:val="14"/>
          <w:szCs w:val="14"/>
          <w:rtl/>
        </w:rPr>
      </w:pPr>
    </w:p>
    <w:p w:rsidR="00AE1788" w:rsidRPr="00513E5E" w:rsidRDefault="004D7475" w:rsidP="00AE1788">
      <w:pPr>
        <w:tabs>
          <w:tab w:val="left" w:pos="1059"/>
        </w:tabs>
        <w:spacing w:after="0" w:line="240" w:lineRule="auto"/>
        <w:ind w:left="720"/>
        <w:contextualSpacing/>
        <w:rPr>
          <w:rFonts w:cs="B Mitra"/>
          <w:sz w:val="24"/>
          <w:szCs w:val="24"/>
          <w:rtl/>
        </w:rPr>
      </w:pPr>
      <w:r w:rsidRPr="004D7475">
        <w:rPr>
          <w:noProof/>
          <w:rtl/>
          <w:lang w:bidi="ar-SA"/>
        </w:rPr>
        <w:pict>
          <v:shapetype id="_x0000_t202" coordsize="21600,21600" o:spt="202" path="m,l,21600r21600,l21600,xe">
            <v:stroke joinstyle="miter"/>
            <v:path gradientshapeok="t" o:connecttype="rect"/>
          </v:shapetype>
          <v:shape id="Text Box 49" o:spid="_x0000_s1026" type="#_x0000_t202" style="position:absolute;left:0;text-align:left;margin-left:141.1pt;margin-top:3.7pt;width:558.75pt;height:41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">
            <v:textbox>
              <w:txbxContent>
                <w:p w:rsidR="00E0018D" w:rsidRPr="0083544B" w:rsidRDefault="00E0018D" w:rsidP="008A4A37">
                  <w:pPr>
                    <w:pStyle w:val="ListParagraph"/>
                    <w:numPr>
                      <w:ilvl w:val="0"/>
                      <w:numId w:val="68"/>
                    </w:numPr>
                    <w:spacing w:after="0" w:line="240" w:lineRule="auto"/>
                    <w:jc w:val="lowKashida"/>
                    <w:rPr>
                      <w:rFonts w:cs="B Mitra"/>
                      <w:sz w:val="24"/>
                      <w:szCs w:val="24"/>
                      <w:rtl/>
                    </w:rPr>
                  </w:pPr>
                  <w:r w:rsidRPr="0083544B">
                    <w:rPr>
                      <w:rFonts w:cs="B Mitra" w:hint="cs"/>
                      <w:sz w:val="24"/>
                      <w:szCs w:val="24"/>
                      <w:rtl/>
                    </w:rPr>
                    <w:t>چنانچه نمایه توده بدنی سالمند 21  یا بیشتر است داروی انتخابی اول، متفورمین و داروی انتخابی دوم، انسولین یا یکی دیگر از داروهای خوراکی  است.</w:t>
                  </w:r>
                </w:p>
                <w:p w:rsidR="00E0018D" w:rsidRPr="0083544B" w:rsidRDefault="00E0018D" w:rsidP="008A4A37">
                  <w:pPr>
                    <w:pStyle w:val="ListParagraph"/>
                    <w:numPr>
                      <w:ilvl w:val="0"/>
                      <w:numId w:val="68"/>
                    </w:numPr>
                    <w:spacing w:after="0" w:line="240" w:lineRule="auto"/>
                    <w:jc w:val="lowKashida"/>
                    <w:rPr>
                      <w:rFonts w:cs="B Mitra"/>
                      <w:sz w:val="24"/>
                      <w:szCs w:val="24"/>
                      <w:rtl/>
                    </w:rPr>
                  </w:pPr>
                  <w:r w:rsidRPr="0083544B">
                    <w:rPr>
                      <w:rFonts w:cs="B Mitra" w:hint="cs"/>
                      <w:sz w:val="24"/>
                      <w:szCs w:val="24"/>
                      <w:rtl/>
                    </w:rPr>
                    <w:t>چنانچه نمایه توده بدنی سالمند کمتر از 21  است سالمند را به پزشک متخصص ارجاع غیر فوری دهید.</w:t>
                  </w:r>
                </w:p>
                <w:p w:rsidR="00E0018D" w:rsidRDefault="00E0018D" w:rsidP="00415445">
                  <w:pPr>
                    <w:spacing w:line="240" w:lineRule="auto"/>
                  </w:pPr>
                </w:p>
              </w:txbxContent>
            </v:textbox>
          </v:shape>
        </w:pict>
      </w:r>
    </w:p>
    <w:p w:rsidR="00AE1788" w:rsidRPr="00513E5E" w:rsidRDefault="00AE1788" w:rsidP="00AE1788">
      <w:pPr>
        <w:tabs>
          <w:tab w:val="left" w:pos="1059"/>
        </w:tabs>
        <w:spacing w:after="0" w:line="240" w:lineRule="auto"/>
        <w:rPr>
          <w:rFonts w:cs="B Zar"/>
          <w:sz w:val="24"/>
          <w:szCs w:val="24"/>
          <w:rtl/>
        </w:rPr>
      </w:pPr>
    </w:p>
    <w:p w:rsidR="00AE1788" w:rsidRPr="00415445" w:rsidRDefault="00AE1788" w:rsidP="00AE1788">
      <w:pPr>
        <w:tabs>
          <w:tab w:val="left" w:pos="1059"/>
        </w:tabs>
        <w:spacing w:after="0" w:line="240" w:lineRule="auto"/>
        <w:rPr>
          <w:rFonts w:cs="B Zar"/>
          <w:sz w:val="12"/>
          <w:szCs w:val="12"/>
          <w:rtl/>
        </w:rPr>
      </w:pPr>
    </w:p>
    <w:p w:rsidR="00AE1788" w:rsidRPr="00F30C4B" w:rsidRDefault="00AE1788" w:rsidP="00AE1788">
      <w:pPr>
        <w:tabs>
          <w:tab w:val="left" w:pos="1059"/>
        </w:tabs>
        <w:spacing w:after="0" w:line="240" w:lineRule="auto"/>
        <w:contextualSpacing/>
        <w:jc w:val="both"/>
        <w:rPr>
          <w:rFonts w:ascii="BZar" w:cs="B Mitra"/>
          <w:b/>
          <w:bCs/>
          <w:sz w:val="24"/>
          <w:szCs w:val="24"/>
          <w:rtl/>
        </w:rPr>
      </w:pPr>
      <w:r w:rsidRPr="00F30C4B">
        <w:rPr>
          <w:rFonts w:ascii="BZar" w:cs="B Mitra" w:hint="cs"/>
          <w:b/>
          <w:bCs/>
          <w:sz w:val="24"/>
          <w:szCs w:val="24"/>
          <w:rtl/>
        </w:rPr>
        <w:t xml:space="preserve">   2-سولفونیل اوره ها مثل گلی بن کلامید:</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Pr>
      </w:pPr>
      <w:r w:rsidRPr="00513E5E">
        <w:rPr>
          <w:rFonts w:cs="B Mitra" w:hint="cs"/>
          <w:sz w:val="24"/>
          <w:szCs w:val="24"/>
          <w:rtl/>
        </w:rPr>
        <w:t xml:space="preserve"> از مزایای این گروه اثربخشی بالا جهت کاهش هموگلوبین گلیکوزیله و قیمت مناسب میباشد. </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Pr>
      </w:pPr>
      <w:r w:rsidRPr="00513E5E">
        <w:rPr>
          <w:rFonts w:cs="B Mitra" w:hint="cs"/>
          <w:sz w:val="24"/>
          <w:szCs w:val="24"/>
          <w:rtl/>
        </w:rPr>
        <w:t>از معایب این گروه، خطر متوسط هیپوگلیسمی و افزایش وزن میباشد.</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tl/>
        </w:rPr>
      </w:pPr>
      <w:r w:rsidRPr="00513E5E">
        <w:rPr>
          <w:rFonts w:cs="B Mitra" w:hint="cs"/>
          <w:sz w:val="24"/>
          <w:szCs w:val="24"/>
          <w:rtl/>
        </w:rPr>
        <w:t>مهم ترین عارضه این دارو هیپوگلیسمی است به همین جهت این دارو را در سالمندان و کسانی که نفروپاتی دارند با احتیاط مصرف کنید.</w:t>
      </w:r>
    </w:p>
    <w:p w:rsidR="00AE1788" w:rsidRPr="00317864" w:rsidRDefault="00AE1788" w:rsidP="008A4A37">
      <w:pPr>
        <w:numPr>
          <w:ilvl w:val="0"/>
          <w:numId w:val="32"/>
        </w:numPr>
        <w:tabs>
          <w:tab w:val="left" w:pos="141"/>
        </w:tabs>
        <w:spacing w:after="0" w:line="240" w:lineRule="auto"/>
        <w:ind w:left="283"/>
        <w:contextualSpacing/>
        <w:jc w:val="both"/>
        <w:rPr>
          <w:rFonts w:cs="B Mitra"/>
          <w:sz w:val="24"/>
          <w:szCs w:val="24"/>
          <w:rtl/>
        </w:rPr>
      </w:pPr>
      <w:r w:rsidRPr="00D65726">
        <w:rPr>
          <w:rFonts w:cs="B Mitra" w:hint="cs"/>
          <w:sz w:val="24"/>
          <w:szCs w:val="24"/>
          <w:rtl/>
        </w:rPr>
        <w:t>بهتر است</w:t>
      </w:r>
      <w:r w:rsidRPr="00317864">
        <w:rPr>
          <w:rFonts w:cs="B Mitra" w:hint="cs"/>
          <w:sz w:val="24"/>
          <w:szCs w:val="24"/>
          <w:rtl/>
        </w:rPr>
        <w:t xml:space="preserve"> از تجویز داروهایی مثل کلرپروپامید و گلی بورید (گلی بن کلامید) به علت طولانی اثر بودن آنها خودداری کنید.</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tl/>
        </w:rPr>
      </w:pPr>
      <w:r w:rsidRPr="00513E5E">
        <w:rPr>
          <w:rFonts w:cs="B Mitra" w:hint="cs"/>
          <w:sz w:val="24"/>
          <w:szCs w:val="24"/>
          <w:rtl/>
        </w:rPr>
        <w:t xml:space="preserve">داروهای کوتاه اثرتری مانند گلی </w:t>
      </w:r>
      <w:r w:rsidRPr="002172B6">
        <w:rPr>
          <w:rFonts w:cs="B Mitra" w:hint="cs"/>
          <w:sz w:val="24"/>
          <w:szCs w:val="24"/>
          <w:highlight w:val="yellow"/>
          <w:rtl/>
        </w:rPr>
        <w:t>پیز</w:t>
      </w:r>
      <w:r w:rsidR="002172B6" w:rsidRPr="002172B6">
        <w:rPr>
          <w:rFonts w:cs="B Mitra" w:hint="cs"/>
          <w:sz w:val="24"/>
          <w:szCs w:val="24"/>
          <w:highlight w:val="yellow"/>
          <w:rtl/>
        </w:rPr>
        <w:t>ا</w:t>
      </w:r>
      <w:r w:rsidRPr="002172B6">
        <w:rPr>
          <w:rFonts w:cs="B Mitra" w:hint="cs"/>
          <w:sz w:val="24"/>
          <w:szCs w:val="24"/>
          <w:highlight w:val="yellow"/>
          <w:rtl/>
        </w:rPr>
        <w:t>ید</w:t>
      </w:r>
      <w:r w:rsidRPr="00513E5E">
        <w:rPr>
          <w:rFonts w:cs="B Mitra" w:hint="cs"/>
          <w:sz w:val="24"/>
          <w:szCs w:val="24"/>
          <w:rtl/>
        </w:rPr>
        <w:t xml:space="preserve"> یا محرکهای ترشح انسولین غیر سولفونیل اورهها مثل ریپاگلینید و ناتگلینید میتوانند مفید باشند زیرا موجب پیشگیری از هیپوگلیسمی شبانه یا حمله هیپوگلیسمی در بیماران با تغذیه نامنظم گردند.</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Pr>
      </w:pPr>
      <w:r w:rsidRPr="00513E5E">
        <w:rPr>
          <w:rFonts w:cs="B Mitra" w:hint="cs"/>
          <w:sz w:val="24"/>
          <w:szCs w:val="24"/>
          <w:rtl/>
        </w:rPr>
        <w:lastRenderedPageBreak/>
        <w:t xml:space="preserve">جذب و دفع گلی </w:t>
      </w:r>
      <w:r w:rsidRPr="002172B6">
        <w:rPr>
          <w:rFonts w:cs="B Mitra" w:hint="cs"/>
          <w:sz w:val="24"/>
          <w:szCs w:val="24"/>
          <w:highlight w:val="yellow"/>
          <w:rtl/>
        </w:rPr>
        <w:t>بور</w:t>
      </w:r>
      <w:r w:rsidR="002172B6" w:rsidRPr="002172B6">
        <w:rPr>
          <w:rFonts w:cs="B Mitra" w:hint="cs"/>
          <w:sz w:val="24"/>
          <w:szCs w:val="24"/>
          <w:highlight w:val="yellow"/>
          <w:rtl/>
        </w:rPr>
        <w:t>ا</w:t>
      </w:r>
      <w:r w:rsidRPr="002172B6">
        <w:rPr>
          <w:rFonts w:cs="B Mitra" w:hint="cs"/>
          <w:sz w:val="24"/>
          <w:szCs w:val="24"/>
          <w:highlight w:val="yellow"/>
          <w:rtl/>
        </w:rPr>
        <w:t>ید</w:t>
      </w:r>
      <w:r w:rsidRPr="00513E5E">
        <w:rPr>
          <w:rFonts w:cs="B Mitra" w:hint="cs"/>
          <w:sz w:val="24"/>
          <w:szCs w:val="24"/>
          <w:rtl/>
        </w:rPr>
        <w:t xml:space="preserve"> با افزایش سن مختل می گردد این باعث افزایش حملات هیپوگلیسمی شدید یا حتی کشنده میشود. </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Pr>
      </w:pPr>
      <w:r w:rsidRPr="00513E5E">
        <w:rPr>
          <w:rFonts w:cs="B Mitra" w:hint="cs"/>
          <w:sz w:val="24"/>
          <w:szCs w:val="24"/>
          <w:rtl/>
        </w:rPr>
        <w:t xml:space="preserve">گلی </w:t>
      </w:r>
      <w:r w:rsidRPr="002172B6">
        <w:rPr>
          <w:rFonts w:cs="B Mitra" w:hint="cs"/>
          <w:sz w:val="24"/>
          <w:szCs w:val="24"/>
          <w:highlight w:val="yellow"/>
          <w:rtl/>
        </w:rPr>
        <w:t>بور</w:t>
      </w:r>
      <w:r w:rsidR="002172B6" w:rsidRPr="002172B6">
        <w:rPr>
          <w:rFonts w:cs="B Mitra" w:hint="cs"/>
          <w:sz w:val="24"/>
          <w:szCs w:val="24"/>
          <w:highlight w:val="yellow"/>
          <w:rtl/>
        </w:rPr>
        <w:t>ا</w:t>
      </w:r>
      <w:r w:rsidRPr="002172B6">
        <w:rPr>
          <w:rFonts w:cs="B Mitra" w:hint="cs"/>
          <w:sz w:val="24"/>
          <w:szCs w:val="24"/>
          <w:highlight w:val="yellow"/>
          <w:rtl/>
        </w:rPr>
        <w:t>ید</w:t>
      </w:r>
      <w:r w:rsidRPr="00513E5E">
        <w:rPr>
          <w:rFonts w:cs="B Mitra" w:hint="cs"/>
          <w:sz w:val="24"/>
          <w:szCs w:val="24"/>
          <w:rtl/>
        </w:rPr>
        <w:t xml:space="preserve"> 50 درصد دفع کلیوی دارد و در </w:t>
      </w:r>
      <w:r w:rsidRPr="00513E5E">
        <w:rPr>
          <w:rFonts w:cs="B Mitra"/>
          <w:sz w:val="24"/>
          <w:szCs w:val="24"/>
        </w:rPr>
        <w:t>GFR</w:t>
      </w:r>
      <w:r w:rsidRPr="00513E5E">
        <w:rPr>
          <w:rFonts w:cs="Calibri"/>
          <w:sz w:val="24"/>
          <w:szCs w:val="24"/>
          <w:rtl/>
        </w:rPr>
        <w:t>&lt;</w:t>
      </w:r>
      <w:r w:rsidR="00D65726">
        <w:rPr>
          <w:rFonts w:cs="B Mitra" w:hint="cs"/>
          <w:sz w:val="24"/>
          <w:szCs w:val="24"/>
          <w:rtl/>
        </w:rPr>
        <w:t>30</w:t>
      </w:r>
      <w:r w:rsidRPr="00513E5E">
        <w:rPr>
          <w:rFonts w:cs="B Mitra" w:hint="cs"/>
          <w:sz w:val="24"/>
          <w:szCs w:val="24"/>
          <w:rtl/>
        </w:rPr>
        <w:t>میلیلیتر در دقیقه نباید تجویز شود.</w:t>
      </w:r>
    </w:p>
    <w:p w:rsidR="00AE1788" w:rsidRPr="00513E5E" w:rsidRDefault="00AE1788" w:rsidP="00AE1788">
      <w:pPr>
        <w:tabs>
          <w:tab w:val="left" w:pos="1059"/>
        </w:tabs>
        <w:spacing w:after="0" w:line="240" w:lineRule="auto"/>
        <w:jc w:val="both"/>
        <w:rPr>
          <w:rFonts w:ascii="BZar" w:cs="B Mitra"/>
          <w:b/>
          <w:bCs/>
          <w:sz w:val="26"/>
          <w:szCs w:val="26"/>
          <w:rtl/>
        </w:rPr>
      </w:pPr>
      <w:r w:rsidRPr="00F30C4B">
        <w:rPr>
          <w:rFonts w:ascii="BZar" w:cs="B Mitra" w:hint="cs"/>
          <w:b/>
          <w:bCs/>
          <w:sz w:val="24"/>
          <w:szCs w:val="24"/>
          <w:rtl/>
        </w:rPr>
        <w:t>3- مگلتینید ها مثل ریپاگلینید:</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Pr>
      </w:pPr>
      <w:r w:rsidRPr="00513E5E">
        <w:rPr>
          <w:rFonts w:cs="B Mitra" w:hint="cs"/>
          <w:sz w:val="24"/>
          <w:szCs w:val="24"/>
          <w:rtl/>
        </w:rPr>
        <w:t>ترشح انسولین تحریک شده توسط گلوکز را افزایش میدهند، ولی برخلاف سولفونیل اورهها، شروع اثر مگلتینیدها سریع بوده ونیمه عمر آنها نیز کوتاه می باشد.</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Pr>
      </w:pPr>
      <w:r w:rsidRPr="00513E5E">
        <w:rPr>
          <w:rFonts w:cs="B Mitra" w:hint="cs"/>
          <w:sz w:val="24"/>
          <w:szCs w:val="24"/>
          <w:rtl/>
        </w:rPr>
        <w:t>درصورت حذف یک وعده غذا، باید داروی آن وعده مصرف شود.</w:t>
      </w:r>
    </w:p>
    <w:p w:rsidR="00AE1788" w:rsidRPr="00513E5E" w:rsidRDefault="00AE1788" w:rsidP="008A4A37">
      <w:pPr>
        <w:numPr>
          <w:ilvl w:val="0"/>
          <w:numId w:val="32"/>
        </w:numPr>
        <w:tabs>
          <w:tab w:val="left" w:pos="141"/>
        </w:tabs>
        <w:spacing w:after="0" w:line="240" w:lineRule="auto"/>
        <w:ind w:left="283"/>
        <w:contextualSpacing/>
        <w:jc w:val="both"/>
        <w:rPr>
          <w:rFonts w:cs="B Mitra"/>
          <w:sz w:val="24"/>
          <w:szCs w:val="24"/>
        </w:rPr>
      </w:pPr>
      <w:r w:rsidRPr="00513E5E">
        <w:rPr>
          <w:rFonts w:cs="B Mitra" w:hint="cs"/>
          <w:sz w:val="24"/>
          <w:szCs w:val="24"/>
          <w:rtl/>
        </w:rPr>
        <w:t xml:space="preserve">تا رسیدن به </w:t>
      </w:r>
      <w:r w:rsidRPr="00513E5E">
        <w:rPr>
          <w:rFonts w:cs="B Mitra"/>
          <w:sz w:val="24"/>
          <w:szCs w:val="24"/>
        </w:rPr>
        <w:t>GFR</w:t>
      </w:r>
      <w:r w:rsidRPr="00513E5E">
        <w:rPr>
          <w:rFonts w:cs="Calibri"/>
          <w:sz w:val="24"/>
          <w:szCs w:val="24"/>
          <w:rtl/>
        </w:rPr>
        <w:t>≤</w:t>
      </w:r>
      <w:r w:rsidRPr="00513E5E">
        <w:rPr>
          <w:rFonts w:cs="B Mitra" w:hint="cs"/>
          <w:sz w:val="24"/>
          <w:szCs w:val="24"/>
          <w:rtl/>
        </w:rPr>
        <w:t>40میلیلیتر در دقیقه نیاز به تعدیل دوز ندارد.</w:t>
      </w:r>
    </w:p>
    <w:p w:rsidR="00AE1788" w:rsidRPr="00F30C4B" w:rsidRDefault="00AE1788" w:rsidP="00AE1788">
      <w:pPr>
        <w:tabs>
          <w:tab w:val="left" w:pos="1059"/>
        </w:tabs>
        <w:spacing w:after="0" w:line="240" w:lineRule="auto"/>
        <w:jc w:val="both"/>
        <w:rPr>
          <w:rFonts w:ascii="BZar" w:cs="B Mitra"/>
          <w:b/>
          <w:bCs/>
          <w:sz w:val="24"/>
          <w:szCs w:val="24"/>
          <w:rtl/>
        </w:rPr>
      </w:pPr>
      <w:r w:rsidRPr="00F30C4B">
        <w:rPr>
          <w:rFonts w:ascii="BZar" w:cs="B Mitra" w:hint="cs"/>
          <w:b/>
          <w:bCs/>
          <w:sz w:val="24"/>
          <w:szCs w:val="24"/>
          <w:rtl/>
        </w:rPr>
        <w:t xml:space="preserve"> 4- تیازولیدین دیون ها مثل پیوگلیتازون:</w:t>
      </w:r>
    </w:p>
    <w:p w:rsidR="00AE1788" w:rsidRPr="00C8259C" w:rsidRDefault="00AE1788" w:rsidP="00AE1788">
      <w:pPr>
        <w:tabs>
          <w:tab w:val="left" w:pos="141"/>
        </w:tabs>
        <w:spacing w:after="0" w:line="240" w:lineRule="auto"/>
        <w:jc w:val="both"/>
        <w:rPr>
          <w:rFonts w:ascii="BZar" w:cs="B Mitra"/>
          <w:b/>
          <w:bCs/>
          <w:sz w:val="26"/>
          <w:szCs w:val="26"/>
        </w:rPr>
      </w:pPr>
      <w:r>
        <w:rPr>
          <w:rFonts w:cs="B Mitra" w:hint="cs"/>
          <w:sz w:val="24"/>
          <w:szCs w:val="24"/>
          <w:rtl/>
        </w:rPr>
        <w:t xml:space="preserve">-   </w:t>
      </w:r>
      <w:r w:rsidRPr="00513E5E">
        <w:rPr>
          <w:rFonts w:cs="B Mitra" w:hint="cs"/>
          <w:sz w:val="24"/>
          <w:szCs w:val="24"/>
          <w:rtl/>
        </w:rPr>
        <w:t xml:space="preserve">از مزایای این گروه اثر بخشی بالا جهت کاهش هموگلوبین گلیکوزیله و خطر پایین هیپوگلیسمی میباشد. </w:t>
      </w:r>
    </w:p>
    <w:p w:rsidR="00AE1788" w:rsidRPr="00513E5E" w:rsidRDefault="00AE1788" w:rsidP="00AE1788">
      <w:pPr>
        <w:tabs>
          <w:tab w:val="left" w:pos="141"/>
          <w:tab w:val="left" w:pos="283"/>
        </w:tabs>
        <w:spacing w:after="0" w:line="240" w:lineRule="auto"/>
        <w:contextualSpacing/>
        <w:jc w:val="both"/>
        <w:rPr>
          <w:rFonts w:cs="B Mitra"/>
          <w:sz w:val="24"/>
          <w:szCs w:val="24"/>
        </w:rPr>
      </w:pPr>
      <w:r>
        <w:rPr>
          <w:rFonts w:cs="B Mitra" w:hint="cs"/>
          <w:sz w:val="24"/>
          <w:szCs w:val="24"/>
          <w:rtl/>
        </w:rPr>
        <w:t>-  ا</w:t>
      </w:r>
      <w:r w:rsidRPr="00513E5E">
        <w:rPr>
          <w:rFonts w:cs="B Mitra" w:hint="cs"/>
          <w:sz w:val="24"/>
          <w:szCs w:val="24"/>
          <w:rtl/>
        </w:rPr>
        <w:t>ز معایب این گروه قیمت بالا و افزایش وزن بیمار میباشد.</w:t>
      </w:r>
    </w:p>
    <w:p w:rsidR="00AE1788" w:rsidRPr="00513E5E" w:rsidRDefault="00AE1788" w:rsidP="00AE1788">
      <w:pPr>
        <w:tabs>
          <w:tab w:val="left" w:pos="141"/>
          <w:tab w:val="left" w:pos="283"/>
        </w:tabs>
        <w:spacing w:after="0" w:line="240" w:lineRule="auto"/>
        <w:contextualSpacing/>
        <w:jc w:val="both"/>
        <w:rPr>
          <w:rFonts w:cs="B Mitra"/>
          <w:sz w:val="24"/>
          <w:szCs w:val="24"/>
          <w:rtl/>
        </w:rPr>
      </w:pPr>
      <w:r>
        <w:rPr>
          <w:rFonts w:cs="B Mitra" w:hint="cs"/>
          <w:sz w:val="24"/>
          <w:szCs w:val="24"/>
          <w:rtl/>
        </w:rPr>
        <w:t xml:space="preserve">-  </w:t>
      </w:r>
      <w:r w:rsidRPr="00513E5E">
        <w:rPr>
          <w:rFonts w:cs="B Mitra" w:hint="cs"/>
          <w:sz w:val="24"/>
          <w:szCs w:val="24"/>
          <w:rtl/>
        </w:rPr>
        <w:t>در سالمندان به خوبی تحمل میشوند و معمولاً باعث هیپوگلیسمی نمیگردند.</w:t>
      </w:r>
    </w:p>
    <w:p w:rsidR="00AE1788" w:rsidRPr="00513E5E" w:rsidRDefault="00AE1788" w:rsidP="00AE1788">
      <w:pPr>
        <w:tabs>
          <w:tab w:val="left" w:pos="141"/>
          <w:tab w:val="left" w:pos="283"/>
        </w:tabs>
        <w:spacing w:after="0" w:line="240" w:lineRule="auto"/>
        <w:contextualSpacing/>
        <w:jc w:val="both"/>
        <w:rPr>
          <w:rFonts w:cs="B Mitra"/>
          <w:sz w:val="24"/>
          <w:szCs w:val="24"/>
        </w:rPr>
      </w:pPr>
      <w:r>
        <w:rPr>
          <w:rFonts w:cs="B Mitra" w:hint="cs"/>
          <w:sz w:val="24"/>
          <w:szCs w:val="24"/>
          <w:rtl/>
        </w:rPr>
        <w:t xml:space="preserve">-  </w:t>
      </w:r>
      <w:r w:rsidRPr="00513E5E">
        <w:rPr>
          <w:rFonts w:cs="B Mitra" w:hint="cs"/>
          <w:sz w:val="24"/>
          <w:szCs w:val="24"/>
          <w:rtl/>
        </w:rPr>
        <w:t>احتباس مایع و ادم اندام تحتانی، عوارض جانبی محدود کننده مصرف این گروه داروها در سالمندان هستند.</w:t>
      </w:r>
    </w:p>
    <w:p w:rsidR="00AE1788" w:rsidRPr="00513E5E" w:rsidRDefault="00AE1788" w:rsidP="00AE1788">
      <w:pPr>
        <w:tabs>
          <w:tab w:val="left" w:pos="141"/>
          <w:tab w:val="left" w:pos="283"/>
        </w:tabs>
        <w:spacing w:after="0" w:line="240" w:lineRule="auto"/>
        <w:contextualSpacing/>
        <w:jc w:val="both"/>
        <w:rPr>
          <w:rFonts w:cs="B Mitra"/>
          <w:sz w:val="24"/>
          <w:szCs w:val="24"/>
        </w:rPr>
      </w:pPr>
      <w:r>
        <w:rPr>
          <w:rFonts w:cs="B Mitra" w:hint="cs"/>
          <w:sz w:val="24"/>
          <w:szCs w:val="24"/>
          <w:rtl/>
        </w:rPr>
        <w:t>-</w:t>
      </w:r>
      <w:r w:rsidRPr="00513E5E">
        <w:rPr>
          <w:rFonts w:cs="B Mitra" w:hint="cs"/>
          <w:sz w:val="24"/>
          <w:szCs w:val="24"/>
          <w:rtl/>
        </w:rPr>
        <w:t>در بیماران مبتلا به نارسایی احتقانی پیشرفته قلب باید از مصرف این داروها اجتناب گردد.</w:t>
      </w:r>
    </w:p>
    <w:p w:rsidR="00AE1788" w:rsidRPr="00513E5E" w:rsidRDefault="00AE1788" w:rsidP="00AE1788">
      <w:pPr>
        <w:tabs>
          <w:tab w:val="left" w:pos="1059"/>
        </w:tabs>
        <w:spacing w:after="0" w:line="240" w:lineRule="auto"/>
        <w:jc w:val="both"/>
        <w:rPr>
          <w:rFonts w:ascii="BZar" w:cs="B Mitra"/>
          <w:b/>
          <w:bCs/>
          <w:sz w:val="26"/>
          <w:szCs w:val="26"/>
          <w:rtl/>
        </w:rPr>
      </w:pPr>
      <w:r w:rsidRPr="00F30C4B">
        <w:rPr>
          <w:rFonts w:ascii="BZar" w:cs="B Mitra" w:hint="cs"/>
          <w:b/>
          <w:bCs/>
          <w:sz w:val="24"/>
          <w:szCs w:val="24"/>
          <w:rtl/>
        </w:rPr>
        <w:t>5- مهار کننده های آلفا گلوکوزیداز مثل آکاربوز</w:t>
      </w:r>
      <w:r w:rsidRPr="00513E5E">
        <w:rPr>
          <w:rFonts w:ascii="BZar" w:cs="B Mitra" w:hint="cs"/>
          <w:b/>
          <w:bCs/>
          <w:sz w:val="26"/>
          <w:szCs w:val="26"/>
          <w:rtl/>
        </w:rPr>
        <w:t>:</w:t>
      </w:r>
    </w:p>
    <w:p w:rsidR="00AE1788" w:rsidRPr="00513E5E" w:rsidRDefault="00AE1788" w:rsidP="008A4A37">
      <w:pPr>
        <w:numPr>
          <w:ilvl w:val="0"/>
          <w:numId w:val="32"/>
        </w:numPr>
        <w:tabs>
          <w:tab w:val="left" w:pos="141"/>
        </w:tabs>
        <w:spacing w:after="0" w:line="240" w:lineRule="auto"/>
        <w:ind w:left="-1" w:firstLine="0"/>
        <w:contextualSpacing/>
        <w:jc w:val="both"/>
        <w:rPr>
          <w:rFonts w:cs="B Mitra"/>
          <w:sz w:val="24"/>
          <w:szCs w:val="24"/>
        </w:rPr>
      </w:pPr>
      <w:r w:rsidRPr="00513E5E">
        <w:rPr>
          <w:rFonts w:cs="B Mitra" w:hint="cs"/>
          <w:sz w:val="24"/>
          <w:szCs w:val="24"/>
          <w:rtl/>
        </w:rPr>
        <w:t>از شکسته شدن پلی ساکارید و دی ساکارید جلوگیری میکنند و وقتی همراه غذا تجویز میشوند، هیپرگلیسمی پس از غذا را کاهش میدهند.</w:t>
      </w:r>
    </w:p>
    <w:p w:rsidR="00AE1788" w:rsidRPr="00513E5E" w:rsidRDefault="00AE1788" w:rsidP="008A4A37">
      <w:pPr>
        <w:numPr>
          <w:ilvl w:val="0"/>
          <w:numId w:val="32"/>
        </w:numPr>
        <w:tabs>
          <w:tab w:val="left" w:pos="141"/>
        </w:tabs>
        <w:spacing w:after="0" w:line="240" w:lineRule="auto"/>
        <w:ind w:left="-1" w:firstLine="0"/>
        <w:contextualSpacing/>
        <w:jc w:val="both"/>
        <w:rPr>
          <w:rFonts w:cs="B Mitra"/>
          <w:sz w:val="24"/>
          <w:szCs w:val="24"/>
          <w:rtl/>
        </w:rPr>
      </w:pPr>
      <w:r w:rsidRPr="00513E5E">
        <w:rPr>
          <w:rFonts w:cs="B Mitra" w:hint="cs"/>
          <w:sz w:val="24"/>
          <w:szCs w:val="24"/>
          <w:rtl/>
        </w:rPr>
        <w:t xml:space="preserve">در بیمارانی که رژیم های حاوی مهارکنندههای آلفا گلوکوزیداز دریافت میکنند، باید حملات هیپوگلیسمی را با گلوکز درمان کرد و از سوکروز استفاده نشود. </w:t>
      </w:r>
    </w:p>
    <w:p w:rsidR="00AE1788" w:rsidRPr="00513E5E" w:rsidRDefault="00AE1788" w:rsidP="008A4A37">
      <w:pPr>
        <w:numPr>
          <w:ilvl w:val="0"/>
          <w:numId w:val="32"/>
        </w:numPr>
        <w:tabs>
          <w:tab w:val="left" w:pos="141"/>
        </w:tabs>
        <w:spacing w:after="0" w:line="240" w:lineRule="auto"/>
        <w:ind w:left="-1" w:firstLine="0"/>
        <w:contextualSpacing/>
        <w:jc w:val="both"/>
        <w:rPr>
          <w:rFonts w:cs="B Mitra"/>
          <w:sz w:val="24"/>
          <w:szCs w:val="24"/>
        </w:rPr>
      </w:pPr>
      <w:r w:rsidRPr="00513E5E">
        <w:rPr>
          <w:rFonts w:cs="B Mitra" w:hint="cs"/>
          <w:sz w:val="24"/>
          <w:szCs w:val="24"/>
          <w:rtl/>
        </w:rPr>
        <w:t xml:space="preserve">کمتر از سایر داروها مؤثرند. تک درمانی با این داروها باعث کاهش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به میزان 4/0 تا 7/0 میگردد که چندان قابل توجه نیست.</w:t>
      </w:r>
    </w:p>
    <w:p w:rsidR="00AE1788" w:rsidRPr="00513E5E" w:rsidRDefault="00AE1788" w:rsidP="008A4A37">
      <w:pPr>
        <w:numPr>
          <w:ilvl w:val="0"/>
          <w:numId w:val="32"/>
        </w:numPr>
        <w:tabs>
          <w:tab w:val="left" w:pos="141"/>
        </w:tabs>
        <w:spacing w:after="0" w:line="240" w:lineRule="auto"/>
        <w:ind w:left="-1" w:firstLine="0"/>
        <w:contextualSpacing/>
        <w:jc w:val="both"/>
        <w:rPr>
          <w:rFonts w:cs="B Mitra"/>
          <w:sz w:val="24"/>
          <w:szCs w:val="24"/>
        </w:rPr>
      </w:pPr>
      <w:r w:rsidRPr="00513E5E">
        <w:rPr>
          <w:rFonts w:cs="B Mitra" w:hint="cs"/>
          <w:sz w:val="24"/>
          <w:szCs w:val="24"/>
          <w:rtl/>
        </w:rPr>
        <w:t>ممکن است موجب عوارض گوارشی گردند، دارو باید با مقادیر پایین شروع شود تا عدم تحمل گوارشی کاهش یابد.</w:t>
      </w:r>
    </w:p>
    <w:p w:rsidR="00AE1788" w:rsidRPr="00513E5E" w:rsidRDefault="00AE1788" w:rsidP="008A4A37">
      <w:pPr>
        <w:numPr>
          <w:ilvl w:val="0"/>
          <w:numId w:val="32"/>
        </w:numPr>
        <w:tabs>
          <w:tab w:val="left" w:pos="141"/>
        </w:tabs>
        <w:spacing w:after="0" w:line="240" w:lineRule="auto"/>
        <w:ind w:left="-1" w:firstLine="0"/>
        <w:contextualSpacing/>
        <w:jc w:val="both"/>
        <w:rPr>
          <w:rFonts w:cs="B Mitra"/>
          <w:sz w:val="24"/>
          <w:szCs w:val="24"/>
        </w:rPr>
      </w:pPr>
      <w:r w:rsidRPr="00513E5E">
        <w:rPr>
          <w:rFonts w:cs="B Mitra" w:hint="cs"/>
          <w:sz w:val="24"/>
          <w:szCs w:val="24"/>
          <w:rtl/>
        </w:rPr>
        <w:t>درصورت حذف یک وعده غذا باید داروی آن وعده مصرف شود.</w:t>
      </w:r>
    </w:p>
    <w:p w:rsidR="00AE1788" w:rsidRPr="00513E5E" w:rsidRDefault="00AE1788" w:rsidP="008A4A37">
      <w:pPr>
        <w:numPr>
          <w:ilvl w:val="0"/>
          <w:numId w:val="32"/>
        </w:numPr>
        <w:tabs>
          <w:tab w:val="left" w:pos="141"/>
        </w:tabs>
        <w:spacing w:after="0" w:line="240" w:lineRule="auto"/>
        <w:ind w:left="-1" w:firstLine="0"/>
        <w:contextualSpacing/>
        <w:jc w:val="both"/>
        <w:rPr>
          <w:rFonts w:cs="B Mitra"/>
          <w:sz w:val="24"/>
          <w:szCs w:val="24"/>
        </w:rPr>
      </w:pPr>
      <w:r w:rsidRPr="00513E5E">
        <w:rPr>
          <w:rFonts w:cs="B Mitra" w:hint="cs"/>
          <w:sz w:val="24"/>
          <w:szCs w:val="24"/>
          <w:rtl/>
        </w:rPr>
        <w:t>آکاربوز باعث افزایش آنزیمهای کبدی میشود و بنابراین پایش دورهای ترانس آمینازها توصیه می گردد.</w:t>
      </w:r>
    </w:p>
    <w:p w:rsidR="00AE1788" w:rsidRDefault="00AE1788" w:rsidP="008A4A37">
      <w:pPr>
        <w:numPr>
          <w:ilvl w:val="0"/>
          <w:numId w:val="32"/>
        </w:numPr>
        <w:tabs>
          <w:tab w:val="left" w:pos="141"/>
        </w:tabs>
        <w:spacing w:after="0" w:line="240" w:lineRule="auto"/>
        <w:ind w:left="-1" w:firstLine="0"/>
        <w:contextualSpacing/>
        <w:jc w:val="both"/>
        <w:rPr>
          <w:rFonts w:cs="B Mitra"/>
          <w:sz w:val="24"/>
          <w:szCs w:val="24"/>
        </w:rPr>
      </w:pPr>
      <w:r w:rsidRPr="00513E5E">
        <w:rPr>
          <w:rFonts w:cs="B Mitra" w:hint="cs"/>
          <w:sz w:val="24"/>
          <w:szCs w:val="24"/>
          <w:rtl/>
        </w:rPr>
        <w:t xml:space="preserve">تا رسیدن به </w:t>
      </w:r>
      <w:r w:rsidRPr="00513E5E">
        <w:rPr>
          <w:rFonts w:cs="B Mitra"/>
          <w:sz w:val="24"/>
          <w:szCs w:val="24"/>
        </w:rPr>
        <w:t>GFR</w:t>
      </w:r>
      <w:r w:rsidRPr="00513E5E">
        <w:rPr>
          <w:rFonts w:cs="Calibri"/>
          <w:sz w:val="24"/>
          <w:szCs w:val="24"/>
          <w:rtl/>
        </w:rPr>
        <w:t>≤</w:t>
      </w:r>
      <w:r w:rsidRPr="00513E5E">
        <w:rPr>
          <w:rFonts w:cs="B Mitra" w:hint="cs"/>
          <w:sz w:val="24"/>
          <w:szCs w:val="24"/>
          <w:rtl/>
        </w:rPr>
        <w:t>25میلیلیتر در دقیقه نیاز به تعدیل دوز ندارد.</w:t>
      </w:r>
    </w:p>
    <w:p w:rsidR="00781CE6" w:rsidRPr="00415445" w:rsidRDefault="00781CE6" w:rsidP="00781CE6">
      <w:pPr>
        <w:tabs>
          <w:tab w:val="left" w:pos="141"/>
        </w:tabs>
        <w:spacing w:after="0" w:line="240" w:lineRule="auto"/>
        <w:ind w:left="-1"/>
        <w:contextualSpacing/>
        <w:jc w:val="both"/>
        <w:rPr>
          <w:rFonts w:cs="B Mitra"/>
          <w:sz w:val="14"/>
          <w:szCs w:val="14"/>
        </w:rPr>
      </w:pPr>
    </w:p>
    <w:p w:rsidR="00AE1788" w:rsidRPr="00F30C4B" w:rsidRDefault="00AE1788" w:rsidP="0083544B">
      <w:pPr>
        <w:tabs>
          <w:tab w:val="left" w:pos="1059"/>
        </w:tabs>
        <w:spacing w:after="0" w:line="240" w:lineRule="auto"/>
        <w:jc w:val="both"/>
        <w:rPr>
          <w:rFonts w:ascii="BZar" w:cs="B Mitra"/>
          <w:b/>
          <w:bCs/>
          <w:sz w:val="24"/>
          <w:szCs w:val="24"/>
          <w:rtl/>
        </w:rPr>
      </w:pPr>
      <w:r w:rsidRPr="00F30C4B">
        <w:rPr>
          <w:rFonts w:ascii="BZar" w:cs="B Mitra" w:hint="cs"/>
          <w:b/>
          <w:bCs/>
          <w:sz w:val="24"/>
          <w:szCs w:val="24"/>
          <w:rtl/>
        </w:rPr>
        <w:t xml:space="preserve">6- مهار کننده های دی پپتیدیل پپتیداز 4 </w:t>
      </w:r>
      <w:r w:rsidRPr="00E873CE">
        <w:rPr>
          <w:rFonts w:ascii="BZar" w:cs="B Mitra" w:hint="cs"/>
          <w:b/>
          <w:bCs/>
          <w:sz w:val="24"/>
          <w:szCs w:val="24"/>
          <w:rtl/>
        </w:rPr>
        <w:t>(</w:t>
      </w:r>
      <w:r w:rsidR="0083544B" w:rsidRPr="00E873CE">
        <w:rPr>
          <w:rFonts w:asciiTheme="minorHAnsi" w:hAnsiTheme="minorHAnsi" w:cs="B Mitra"/>
          <w:b/>
          <w:bCs/>
          <w:sz w:val="24"/>
          <w:szCs w:val="24"/>
        </w:rPr>
        <w:t>inh</w:t>
      </w:r>
      <w:r w:rsidRPr="00E873CE">
        <w:rPr>
          <w:rFonts w:ascii="BZar" w:cs="B Mitra"/>
          <w:b/>
          <w:bCs/>
          <w:sz w:val="24"/>
          <w:szCs w:val="24"/>
        </w:rPr>
        <w:t>DPP-</w:t>
      </w:r>
      <w:r w:rsidRPr="00F30C4B">
        <w:rPr>
          <w:rFonts w:ascii="BZar" w:cs="B Mitra"/>
          <w:b/>
          <w:bCs/>
          <w:sz w:val="24"/>
          <w:szCs w:val="24"/>
        </w:rPr>
        <w:t>4</w:t>
      </w:r>
      <w:r w:rsidRPr="00F30C4B">
        <w:rPr>
          <w:rFonts w:ascii="BZar" w:cs="B Mitra" w:hint="cs"/>
          <w:b/>
          <w:bCs/>
          <w:sz w:val="24"/>
          <w:szCs w:val="24"/>
          <w:rtl/>
        </w:rPr>
        <w:t xml:space="preserve">) مثل سیتاگلیپتین: </w:t>
      </w:r>
    </w:p>
    <w:p w:rsidR="00AE1788" w:rsidRPr="00513E5E" w:rsidRDefault="00AE1788" w:rsidP="008A4A37">
      <w:pPr>
        <w:numPr>
          <w:ilvl w:val="0"/>
          <w:numId w:val="32"/>
        </w:numPr>
        <w:tabs>
          <w:tab w:val="left" w:pos="141"/>
        </w:tabs>
        <w:spacing w:after="0" w:line="240" w:lineRule="auto"/>
        <w:ind w:left="283" w:hanging="283"/>
        <w:contextualSpacing/>
        <w:jc w:val="both"/>
        <w:rPr>
          <w:rFonts w:cs="B Mitra"/>
          <w:sz w:val="24"/>
          <w:szCs w:val="24"/>
        </w:rPr>
      </w:pPr>
      <w:r w:rsidRPr="00513E5E">
        <w:rPr>
          <w:rFonts w:cs="B Mitra" w:hint="cs"/>
          <w:sz w:val="24"/>
          <w:szCs w:val="24"/>
          <w:rtl/>
        </w:rPr>
        <w:t xml:space="preserve">از مزایای این گروه خطر پایین هیپوگلیسمی و عدم افزایش وزن بیمار میباشد. </w:t>
      </w:r>
    </w:p>
    <w:p w:rsidR="00AE1788" w:rsidRPr="00513E5E" w:rsidRDefault="00AE1788" w:rsidP="008A4A37">
      <w:pPr>
        <w:numPr>
          <w:ilvl w:val="0"/>
          <w:numId w:val="32"/>
        </w:numPr>
        <w:tabs>
          <w:tab w:val="left" w:pos="141"/>
        </w:tabs>
        <w:spacing w:after="0" w:line="240" w:lineRule="auto"/>
        <w:ind w:left="283" w:hanging="283"/>
        <w:contextualSpacing/>
        <w:jc w:val="both"/>
        <w:rPr>
          <w:rFonts w:ascii="BZar" w:cs="B Titr"/>
          <w:sz w:val="24"/>
          <w:szCs w:val="24"/>
        </w:rPr>
      </w:pPr>
      <w:r w:rsidRPr="00513E5E">
        <w:rPr>
          <w:rFonts w:cs="B Mitra" w:hint="cs"/>
          <w:sz w:val="24"/>
          <w:szCs w:val="24"/>
          <w:rtl/>
        </w:rPr>
        <w:t>دی پپتیدیل پپتیداز 4 آنزیمی است که هورمون شبه انسولین ترشح شده از سلولهای روده (</w:t>
      </w:r>
      <w:r w:rsidRPr="00513E5E">
        <w:rPr>
          <w:rFonts w:cs="B Mitra"/>
          <w:sz w:val="24"/>
          <w:szCs w:val="24"/>
        </w:rPr>
        <w:t>GLP</w:t>
      </w:r>
      <w:r w:rsidRPr="00513E5E">
        <w:rPr>
          <w:rFonts w:cs="B Mitra" w:hint="cs"/>
          <w:sz w:val="24"/>
          <w:szCs w:val="24"/>
          <w:rtl/>
        </w:rPr>
        <w:t xml:space="preserve">) را تجزیه میکند. افزایش سطح </w:t>
      </w:r>
      <w:r w:rsidRPr="00513E5E">
        <w:rPr>
          <w:rFonts w:cs="B Mitra"/>
          <w:sz w:val="24"/>
          <w:szCs w:val="24"/>
        </w:rPr>
        <w:t>GLP</w:t>
      </w:r>
      <w:r w:rsidRPr="00513E5E">
        <w:rPr>
          <w:rFonts w:cs="B Mitra" w:hint="cs"/>
          <w:sz w:val="24"/>
          <w:szCs w:val="24"/>
          <w:rtl/>
        </w:rPr>
        <w:t xml:space="preserve">، از طریق مهار ترشح گلوکاگون و تحریک </w:t>
      </w:r>
      <w:r>
        <w:rPr>
          <w:rFonts w:cs="B Mitra" w:hint="cs"/>
          <w:sz w:val="24"/>
          <w:szCs w:val="24"/>
          <w:rtl/>
        </w:rPr>
        <w:t>ترشح انسولین باعث کاهش قندخون</w:t>
      </w:r>
      <w:r w:rsidRPr="00513E5E">
        <w:rPr>
          <w:rFonts w:cs="B Mitra" w:hint="cs"/>
          <w:sz w:val="24"/>
          <w:szCs w:val="24"/>
          <w:rtl/>
        </w:rPr>
        <w:t xml:space="preserve"> میگردد.</w:t>
      </w:r>
    </w:p>
    <w:p w:rsidR="00AE1788" w:rsidRPr="00513E5E" w:rsidRDefault="00AE1788" w:rsidP="008A4A37">
      <w:pPr>
        <w:numPr>
          <w:ilvl w:val="0"/>
          <w:numId w:val="32"/>
        </w:numPr>
        <w:tabs>
          <w:tab w:val="left" w:pos="141"/>
        </w:tabs>
        <w:spacing w:after="0" w:line="240" w:lineRule="auto"/>
        <w:ind w:left="283" w:hanging="283"/>
        <w:contextualSpacing/>
        <w:jc w:val="both"/>
        <w:rPr>
          <w:rFonts w:ascii="BZar" w:cs="B Titr"/>
          <w:sz w:val="24"/>
          <w:szCs w:val="24"/>
        </w:rPr>
      </w:pPr>
      <w:r w:rsidRPr="00513E5E">
        <w:rPr>
          <w:rFonts w:cs="B Mitra" w:hint="cs"/>
          <w:sz w:val="24"/>
          <w:szCs w:val="24"/>
          <w:rtl/>
        </w:rPr>
        <w:t>اثر بخشی این گروه جهت کاهش هموگلوبین گلیکوزیله درحد متوسط است.</w:t>
      </w:r>
    </w:p>
    <w:p w:rsidR="00AE1788" w:rsidRPr="00513E5E" w:rsidRDefault="00AE1788" w:rsidP="008A4A37">
      <w:pPr>
        <w:numPr>
          <w:ilvl w:val="0"/>
          <w:numId w:val="32"/>
        </w:numPr>
        <w:tabs>
          <w:tab w:val="left" w:pos="141"/>
        </w:tabs>
        <w:spacing w:after="0" w:line="240" w:lineRule="auto"/>
        <w:ind w:left="283" w:hanging="283"/>
        <w:contextualSpacing/>
        <w:jc w:val="both"/>
        <w:rPr>
          <w:rFonts w:cs="B Mitra"/>
          <w:sz w:val="24"/>
          <w:szCs w:val="24"/>
        </w:rPr>
      </w:pPr>
      <w:r w:rsidRPr="00513E5E">
        <w:rPr>
          <w:rFonts w:cs="B Mitra" w:hint="cs"/>
          <w:sz w:val="24"/>
          <w:szCs w:val="24"/>
          <w:rtl/>
        </w:rPr>
        <w:t>نیاز به تنظیم دوز در نارسایی مزمن کلیه دارد. اگر کلیرانس کراتینین زیر 50 میلیلیتر در دقیقه است، 50 میلیگرم و اگر کلیرانس کراتینین زیر 25 میلیلیتر در دقیقه است، 25 میلیگرم تجویز میگردد.</w:t>
      </w:r>
    </w:p>
    <w:p w:rsidR="00AE1788" w:rsidRPr="0097251A" w:rsidRDefault="00AE1788" w:rsidP="008A4A37">
      <w:pPr>
        <w:numPr>
          <w:ilvl w:val="0"/>
          <w:numId w:val="32"/>
        </w:numPr>
        <w:tabs>
          <w:tab w:val="left" w:pos="141"/>
        </w:tabs>
        <w:spacing w:after="0" w:line="240" w:lineRule="auto"/>
        <w:ind w:left="283" w:hanging="283"/>
        <w:contextualSpacing/>
        <w:jc w:val="both"/>
        <w:rPr>
          <w:rFonts w:cs="B Mitra"/>
          <w:sz w:val="24"/>
          <w:szCs w:val="24"/>
          <w:rtl/>
        </w:rPr>
      </w:pPr>
      <w:r w:rsidRPr="00513E5E">
        <w:rPr>
          <w:rFonts w:cs="B Mitra" w:hint="cs"/>
          <w:sz w:val="24"/>
          <w:szCs w:val="24"/>
          <w:rtl/>
        </w:rPr>
        <w:t>از معایب این گروه قیمت بالای آنها است.</w:t>
      </w:r>
    </w:p>
    <w:p w:rsidR="00AE1788" w:rsidRPr="00513E5E" w:rsidRDefault="00AE1788" w:rsidP="00AE1788">
      <w:pPr>
        <w:tabs>
          <w:tab w:val="left" w:pos="140"/>
        </w:tabs>
        <w:spacing w:after="0" w:line="240" w:lineRule="auto"/>
        <w:jc w:val="both"/>
        <w:rPr>
          <w:rFonts w:ascii="BZar" w:cs="B Mitra"/>
          <w:b/>
          <w:bCs/>
          <w:sz w:val="28"/>
          <w:szCs w:val="28"/>
          <w:rtl/>
        </w:rPr>
      </w:pPr>
      <w:r w:rsidRPr="003A744B">
        <w:rPr>
          <w:rFonts w:ascii="BZar" w:cs="B Mitra" w:hint="cs"/>
          <w:b/>
          <w:bCs/>
          <w:sz w:val="24"/>
          <w:szCs w:val="24"/>
          <w:rtl/>
        </w:rPr>
        <w:t>داروهای تزریقی کاهنده قندخون مثل انسولین</w:t>
      </w:r>
      <w:r w:rsidRPr="003A744B">
        <w:rPr>
          <w:rFonts w:ascii="BZar" w:cs="B Mitra" w:hint="cs"/>
          <w:b/>
          <w:bCs/>
          <w:sz w:val="26"/>
          <w:szCs w:val="26"/>
          <w:rtl/>
        </w:rPr>
        <w:t xml:space="preserve">: </w:t>
      </w:r>
    </w:p>
    <w:p w:rsidR="00AE1788" w:rsidRPr="00513E5E" w:rsidRDefault="00AE1788" w:rsidP="008A4A37">
      <w:pPr>
        <w:numPr>
          <w:ilvl w:val="0"/>
          <w:numId w:val="65"/>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 xml:space="preserve">از مزایای این گروه اثر بخشی بالا جهت کاهش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و قیمت مناسب میباشد. تحقیقات نشان داده که با این روش </w:t>
      </w:r>
      <w:r w:rsidRPr="00513E5E">
        <w:rPr>
          <w:rFonts w:cs="B Mitra"/>
          <w:sz w:val="24"/>
          <w:szCs w:val="24"/>
        </w:rPr>
        <w:t>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در طی 6 تا 12 ماه به میزان 25 درصد کاهش مییابد.</w:t>
      </w:r>
    </w:p>
    <w:p w:rsidR="00AE1788" w:rsidRPr="00513E5E" w:rsidRDefault="00AE1788" w:rsidP="008A4A37">
      <w:pPr>
        <w:numPr>
          <w:ilvl w:val="0"/>
          <w:numId w:val="65"/>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از معایب این گروه خطر بالای هیپوگلیسمی و افزایش وزن میباشد. در کسانی که انسولین یا محرکهای ترشح انسولین را دریافت میکنند، بروز هیپوگلیسمی شایع است.</w:t>
      </w:r>
    </w:p>
    <w:p w:rsidR="00AE1788" w:rsidRPr="00513E5E" w:rsidRDefault="00AE1788" w:rsidP="008A4A37">
      <w:pPr>
        <w:numPr>
          <w:ilvl w:val="0"/>
          <w:numId w:val="65"/>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lastRenderedPageBreak/>
        <w:t>انسولین تراپی با یا بدون داروهای دیگر، در بیماران دیابتی تیپ دو با علا</w:t>
      </w:r>
      <w:r w:rsidR="00C13CA3">
        <w:rPr>
          <w:rFonts w:cs="B Mitra" w:hint="cs"/>
          <w:sz w:val="24"/>
          <w:szCs w:val="24"/>
          <w:rtl/>
        </w:rPr>
        <w:t>ی</w:t>
      </w:r>
      <w:r w:rsidRPr="00513E5E">
        <w:rPr>
          <w:rFonts w:cs="B Mitra" w:hint="cs"/>
          <w:sz w:val="24"/>
          <w:szCs w:val="24"/>
          <w:rtl/>
        </w:rPr>
        <w:t xml:space="preserve">م بالینی آشکار، بیماران دچار عوارض دیابت و یا دارای سطوح بالای قندخون (300 تا 350 میلیگرم در دسیلیتر) و </w:t>
      </w:r>
      <w:r w:rsidRPr="00513E5E">
        <w:rPr>
          <w:rFonts w:cs="B Mitra"/>
          <w:sz w:val="24"/>
          <w:szCs w:val="24"/>
        </w:rPr>
        <w:t xml:space="preserve"> A</w:t>
      </w:r>
      <w:r w:rsidRPr="00513E5E">
        <w:rPr>
          <w:rFonts w:cs="B Mitra"/>
          <w:sz w:val="24"/>
          <w:szCs w:val="24"/>
          <w:vertAlign w:val="subscript"/>
        </w:rPr>
        <w:t>1</w:t>
      </w:r>
      <w:r w:rsidRPr="00513E5E">
        <w:rPr>
          <w:rFonts w:cs="B Mitra"/>
          <w:sz w:val="24"/>
          <w:szCs w:val="24"/>
        </w:rPr>
        <w:t>CHb</w:t>
      </w:r>
      <w:r w:rsidRPr="00513E5E">
        <w:rPr>
          <w:rFonts w:cs="B Mitra" w:hint="cs"/>
          <w:sz w:val="24"/>
          <w:szCs w:val="24"/>
          <w:rtl/>
        </w:rPr>
        <w:t xml:space="preserve"> (بالاتر یا مساوی 10 تا 12 درصد) باید از همان آغاز در نظر گرفته شود.</w:t>
      </w:r>
    </w:p>
    <w:p w:rsidR="00AE1788" w:rsidRPr="00513E5E" w:rsidRDefault="00AE1788" w:rsidP="008A4A37">
      <w:pPr>
        <w:numPr>
          <w:ilvl w:val="0"/>
          <w:numId w:val="65"/>
        </w:numPr>
        <w:tabs>
          <w:tab w:val="left" w:pos="141"/>
        </w:tabs>
        <w:spacing w:after="0" w:line="240" w:lineRule="auto"/>
        <w:ind w:left="141" w:hanging="141"/>
        <w:contextualSpacing/>
        <w:jc w:val="both"/>
        <w:rPr>
          <w:rFonts w:cs="B Mitra"/>
          <w:sz w:val="24"/>
          <w:szCs w:val="24"/>
        </w:rPr>
      </w:pPr>
      <w:r>
        <w:rPr>
          <w:rFonts w:cs="B Mitra" w:hint="cs"/>
          <w:sz w:val="24"/>
          <w:szCs w:val="24"/>
          <w:rtl/>
        </w:rPr>
        <w:t>ا</w:t>
      </w:r>
      <w:r w:rsidRPr="00513E5E">
        <w:rPr>
          <w:rFonts w:cs="B Mitra" w:hint="cs"/>
          <w:sz w:val="24"/>
          <w:szCs w:val="24"/>
          <w:rtl/>
        </w:rPr>
        <w:t>گر با درمان تک دارویی غیر انسولینی با حد</w:t>
      </w:r>
      <w:r>
        <w:rPr>
          <w:rFonts w:cs="B Mitra" w:hint="cs"/>
          <w:sz w:val="24"/>
          <w:szCs w:val="24"/>
          <w:rtl/>
        </w:rPr>
        <w:t xml:space="preserve">اکثر دوز قابل تحمل بعد از سه </w:t>
      </w:r>
      <w:r w:rsidRPr="00513E5E">
        <w:rPr>
          <w:rFonts w:cs="B Mitra" w:hint="cs"/>
          <w:sz w:val="24"/>
          <w:szCs w:val="24"/>
          <w:rtl/>
        </w:rPr>
        <w:t xml:space="preserve">ماه، به هدف درمان از نظر </w:t>
      </w:r>
      <w:r w:rsidRPr="00513E5E">
        <w:rPr>
          <w:rFonts w:cs="B Mitra"/>
          <w:sz w:val="24"/>
          <w:szCs w:val="24"/>
        </w:rPr>
        <w:t>A</w:t>
      </w:r>
      <w:r w:rsidRPr="00513E5E">
        <w:rPr>
          <w:rFonts w:cs="B Mitra"/>
          <w:sz w:val="24"/>
          <w:szCs w:val="24"/>
          <w:vertAlign w:val="subscript"/>
        </w:rPr>
        <w:t>1</w:t>
      </w:r>
      <w:r w:rsidRPr="00513E5E">
        <w:rPr>
          <w:rFonts w:cs="B Mitra"/>
          <w:sz w:val="24"/>
          <w:szCs w:val="24"/>
        </w:rPr>
        <w:t xml:space="preserve">CHb </w:t>
      </w:r>
      <w:r w:rsidRPr="00513E5E">
        <w:rPr>
          <w:rFonts w:cs="B Mitra" w:hint="cs"/>
          <w:sz w:val="24"/>
          <w:szCs w:val="24"/>
          <w:rtl/>
        </w:rPr>
        <w:t xml:space="preserve">  نرسیدیم یا در حدود هدف باقی نماندیم، یک داروی خوراکی دوم یا انسولین اضافه میگردد. </w:t>
      </w:r>
    </w:p>
    <w:p w:rsidR="00AE1788" w:rsidRPr="00513E5E" w:rsidRDefault="00AE1788" w:rsidP="008A4A37">
      <w:pPr>
        <w:numPr>
          <w:ilvl w:val="0"/>
          <w:numId w:val="65"/>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به دلیل ماهیت پیشرونده دیابت تیپ دو سرانجام برای بسیاری از بیماران انسولین تراپی نیاز می گردد. در موارد منع مصرف داروهای خوراکی و شرایط استرس آور مثل عفونت، سکتهها و جراحیها نیز نیاز به انسولین میباشد.</w:t>
      </w:r>
    </w:p>
    <w:p w:rsidR="00AE1788" w:rsidRDefault="00AE1788" w:rsidP="008A4A37">
      <w:pPr>
        <w:numPr>
          <w:ilvl w:val="0"/>
          <w:numId w:val="65"/>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در بیماران با دوزهای متعدد انسولین یا درمان با پمپ انسولین، باید خود مراقبتی قند خون</w:t>
      </w:r>
      <w:r w:rsidRPr="00513E5E">
        <w:rPr>
          <w:rFonts w:cs="B Mitra"/>
          <w:sz w:val="24"/>
          <w:szCs w:val="24"/>
        </w:rPr>
        <w:t xml:space="preserve">SMBG:Self-monitoring of blood glucose) </w:t>
      </w:r>
      <w:r w:rsidRPr="00513E5E">
        <w:rPr>
          <w:rFonts w:cs="B Mitra" w:hint="cs"/>
          <w:sz w:val="24"/>
          <w:szCs w:val="24"/>
          <w:rtl/>
        </w:rPr>
        <w:t>) انجام گیرد و بیمار نحوه انجام صحیح تست قند خون و نحوه تطبیق نتایج آن با درمان را به خوبی بیاموزد.</w:t>
      </w:r>
    </w:p>
    <w:p w:rsidR="00AE1788" w:rsidRPr="00513E5E" w:rsidRDefault="00AE1788" w:rsidP="00AE1788">
      <w:pPr>
        <w:tabs>
          <w:tab w:val="left" w:pos="1059"/>
        </w:tabs>
        <w:spacing w:after="0" w:line="240" w:lineRule="auto"/>
        <w:jc w:val="both"/>
        <w:rPr>
          <w:rFonts w:cs="B Mitra"/>
          <w:sz w:val="24"/>
          <w:szCs w:val="24"/>
        </w:rPr>
      </w:pPr>
    </w:p>
    <w:p w:rsidR="00AE1788" w:rsidRPr="00513E5E" w:rsidRDefault="00AE1788" w:rsidP="00AE1788">
      <w:pPr>
        <w:tabs>
          <w:tab w:val="left" w:pos="1059"/>
        </w:tabs>
        <w:spacing w:after="0" w:line="240" w:lineRule="auto"/>
        <w:contextualSpacing/>
        <w:jc w:val="both"/>
        <w:rPr>
          <w:rFonts w:cs="B Mitra"/>
          <w:b/>
          <w:bCs/>
          <w:sz w:val="24"/>
          <w:szCs w:val="24"/>
        </w:rPr>
      </w:pPr>
      <w:r w:rsidRPr="00513E5E">
        <w:rPr>
          <w:rFonts w:cs="B Mitra" w:hint="cs"/>
          <w:b/>
          <w:bCs/>
          <w:sz w:val="24"/>
          <w:szCs w:val="24"/>
          <w:rtl/>
        </w:rPr>
        <w:t>انسولین درمانی در شرایط زیر در دیابت تیپ دو اندیکاسیون دارد:</w:t>
      </w:r>
    </w:p>
    <w:p w:rsidR="00AE1788" w:rsidRPr="00513E5E" w:rsidRDefault="00AE1788" w:rsidP="00AE1788">
      <w:pPr>
        <w:tabs>
          <w:tab w:val="left" w:pos="-142"/>
        </w:tabs>
        <w:spacing w:after="0" w:line="240" w:lineRule="auto"/>
        <w:ind w:left="-1"/>
        <w:jc w:val="both"/>
        <w:rPr>
          <w:rFonts w:cs="B Mitra"/>
          <w:sz w:val="24"/>
          <w:szCs w:val="24"/>
        </w:rPr>
      </w:pPr>
      <w:r w:rsidRPr="00513E5E">
        <w:rPr>
          <w:rFonts w:cs="B Mitra" w:hint="cs"/>
          <w:sz w:val="24"/>
          <w:szCs w:val="24"/>
          <w:rtl/>
        </w:rPr>
        <w:t xml:space="preserve"> - به خوبی کنترل نشدن قند خون در سالمندان،  با استفاده از داروهای خوراکی</w:t>
      </w:r>
      <w:r w:rsidR="00C13CA3">
        <w:rPr>
          <w:rFonts w:cs="Times New Roman"/>
          <w:sz w:val="24"/>
          <w:szCs w:val="24"/>
          <w:rtl/>
        </w:rPr>
        <w:t>؛</w:t>
      </w:r>
    </w:p>
    <w:p w:rsidR="00AE1788" w:rsidRPr="00513E5E" w:rsidRDefault="00AE1788" w:rsidP="00AE1788">
      <w:pPr>
        <w:tabs>
          <w:tab w:val="left" w:pos="-142"/>
        </w:tabs>
        <w:spacing w:after="0" w:line="240" w:lineRule="auto"/>
        <w:ind w:left="-1"/>
        <w:jc w:val="both"/>
        <w:rPr>
          <w:rFonts w:cs="B Mitra"/>
          <w:sz w:val="24"/>
          <w:szCs w:val="24"/>
          <w:rtl/>
        </w:rPr>
      </w:pPr>
      <w:r w:rsidRPr="00513E5E">
        <w:rPr>
          <w:rFonts w:cs="B Mitra" w:hint="cs"/>
          <w:sz w:val="24"/>
          <w:szCs w:val="24"/>
          <w:rtl/>
        </w:rPr>
        <w:t xml:space="preserve"> -  سالمندان مبتلا به کتواسیدوز دیابتی</w:t>
      </w:r>
      <w:r w:rsidR="00C13CA3">
        <w:rPr>
          <w:rFonts w:cs="Times New Roman"/>
          <w:sz w:val="24"/>
          <w:szCs w:val="24"/>
          <w:rtl/>
        </w:rPr>
        <w:t>؛</w:t>
      </w:r>
    </w:p>
    <w:p w:rsidR="00AE1788" w:rsidRPr="00513E5E" w:rsidRDefault="00AE1788" w:rsidP="00AE1788">
      <w:pPr>
        <w:tabs>
          <w:tab w:val="left" w:pos="-142"/>
        </w:tabs>
        <w:spacing w:after="0" w:line="240" w:lineRule="auto"/>
        <w:ind w:left="-1"/>
        <w:jc w:val="both"/>
        <w:rPr>
          <w:rFonts w:cs="B Mitra"/>
          <w:sz w:val="24"/>
          <w:szCs w:val="24"/>
        </w:rPr>
      </w:pPr>
      <w:r w:rsidRPr="00513E5E">
        <w:rPr>
          <w:rFonts w:cs="B Mitra" w:hint="cs"/>
          <w:sz w:val="24"/>
          <w:szCs w:val="24"/>
          <w:rtl/>
        </w:rPr>
        <w:t xml:space="preserve"> -  بحران هیپراسمولار غیرکتوزی</w:t>
      </w:r>
      <w:r w:rsidR="00C13CA3">
        <w:rPr>
          <w:rFonts w:cs="Times New Roman"/>
          <w:sz w:val="24"/>
          <w:szCs w:val="24"/>
          <w:rtl/>
        </w:rPr>
        <w:t>؛</w:t>
      </w:r>
    </w:p>
    <w:p w:rsidR="00AE1788" w:rsidRPr="00513E5E" w:rsidRDefault="00AE1788" w:rsidP="00AE1788">
      <w:pPr>
        <w:tabs>
          <w:tab w:val="left" w:pos="-142"/>
        </w:tabs>
        <w:spacing w:after="0" w:line="240" w:lineRule="auto"/>
        <w:ind w:left="-1"/>
        <w:jc w:val="both"/>
        <w:rPr>
          <w:rFonts w:cs="B Mitra"/>
          <w:sz w:val="24"/>
          <w:szCs w:val="24"/>
        </w:rPr>
      </w:pPr>
      <w:r w:rsidRPr="00513E5E">
        <w:rPr>
          <w:rFonts w:cs="B Mitra" w:hint="cs"/>
          <w:sz w:val="24"/>
          <w:szCs w:val="24"/>
          <w:rtl/>
        </w:rPr>
        <w:t xml:space="preserve"> -  هیپرگلیسمی شدید تازه تشخیص داده شده</w:t>
      </w:r>
      <w:r w:rsidR="00C13CA3">
        <w:rPr>
          <w:rFonts w:cs="Times New Roman"/>
          <w:sz w:val="24"/>
          <w:szCs w:val="24"/>
          <w:rtl/>
        </w:rPr>
        <w:t>؛</w:t>
      </w:r>
    </w:p>
    <w:p w:rsidR="00AE1788" w:rsidRPr="00513E5E" w:rsidRDefault="00AE1788" w:rsidP="00C13CA3">
      <w:pPr>
        <w:tabs>
          <w:tab w:val="left" w:pos="-142"/>
        </w:tabs>
        <w:spacing w:after="0" w:line="240" w:lineRule="auto"/>
        <w:ind w:left="-1"/>
        <w:jc w:val="both"/>
        <w:rPr>
          <w:rFonts w:cs="B Mitra"/>
          <w:sz w:val="24"/>
          <w:szCs w:val="24"/>
        </w:rPr>
      </w:pPr>
      <w:r w:rsidRPr="00513E5E">
        <w:rPr>
          <w:rFonts w:cs="B Mitra" w:hint="cs"/>
          <w:sz w:val="24"/>
          <w:szCs w:val="24"/>
          <w:rtl/>
        </w:rPr>
        <w:t xml:space="preserve"> - در شرایط ممنوعیت استفاده از داروهای خوراکی </w:t>
      </w:r>
      <w:r>
        <w:rPr>
          <w:rFonts w:cs="B Mitra" w:hint="cs"/>
          <w:sz w:val="24"/>
          <w:szCs w:val="24"/>
          <w:rtl/>
        </w:rPr>
        <w:t>(نفروپاتی دیابتی،نارسایی قلبی و ...)</w:t>
      </w:r>
      <w:r w:rsidR="00C13CA3">
        <w:rPr>
          <w:rFonts w:cs="Times New Roman"/>
          <w:sz w:val="24"/>
          <w:szCs w:val="24"/>
          <w:rtl/>
        </w:rPr>
        <w:t>؛</w:t>
      </w:r>
    </w:p>
    <w:p w:rsidR="00AE1788" w:rsidRDefault="00AE1788" w:rsidP="00AE1788">
      <w:pPr>
        <w:tabs>
          <w:tab w:val="left" w:pos="-142"/>
        </w:tabs>
        <w:spacing w:after="0" w:line="240" w:lineRule="auto"/>
        <w:ind w:left="-1"/>
        <w:jc w:val="both"/>
        <w:rPr>
          <w:rFonts w:cs="Times New Roman"/>
          <w:sz w:val="24"/>
          <w:szCs w:val="24"/>
        </w:rPr>
      </w:pPr>
      <w:r w:rsidRPr="00513E5E">
        <w:rPr>
          <w:rFonts w:cs="B Mitra" w:hint="cs"/>
          <w:sz w:val="24"/>
          <w:szCs w:val="24"/>
          <w:rtl/>
        </w:rPr>
        <w:t xml:space="preserve"> - در شرایط استرس آور مانند جراحی ها، وجود عفونت، بیماری های حاد شدید مانند سکته قلبی و مغزی</w:t>
      </w:r>
      <w:r w:rsidR="00C13CA3">
        <w:rPr>
          <w:rFonts w:cs="Times New Roman"/>
          <w:sz w:val="24"/>
          <w:szCs w:val="24"/>
          <w:rtl/>
        </w:rPr>
        <w:t>؛</w:t>
      </w: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Times New Roman"/>
          <w:sz w:val="24"/>
          <w:szCs w:val="24"/>
        </w:rPr>
      </w:pPr>
    </w:p>
    <w:p w:rsidR="00C3083A" w:rsidRDefault="00C3083A" w:rsidP="00AE1788">
      <w:pPr>
        <w:tabs>
          <w:tab w:val="left" w:pos="-142"/>
        </w:tabs>
        <w:spacing w:after="0" w:line="240" w:lineRule="auto"/>
        <w:ind w:left="-1"/>
        <w:jc w:val="both"/>
        <w:rPr>
          <w:rFonts w:cs="B Mitra"/>
          <w:sz w:val="24"/>
          <w:szCs w:val="24"/>
          <w:rtl/>
        </w:rPr>
      </w:pPr>
    </w:p>
    <w:p w:rsidR="00256B4E" w:rsidRDefault="00256B4E" w:rsidP="00E345C2">
      <w:pPr>
        <w:tabs>
          <w:tab w:val="left" w:pos="-142"/>
        </w:tabs>
        <w:spacing w:after="0" w:line="240" w:lineRule="auto"/>
        <w:jc w:val="both"/>
        <w:rPr>
          <w:rFonts w:cs="B Mitra"/>
          <w:sz w:val="24"/>
          <w:szCs w:val="24"/>
          <w:rtl/>
        </w:rPr>
      </w:pPr>
    </w:p>
    <w:p w:rsidR="00AE1788" w:rsidRPr="00513E5E" w:rsidRDefault="00AE1788" w:rsidP="00AE1788">
      <w:pPr>
        <w:tabs>
          <w:tab w:val="left" w:pos="1059"/>
        </w:tabs>
        <w:spacing w:after="0" w:line="240" w:lineRule="auto"/>
        <w:ind w:left="720"/>
        <w:contextualSpacing/>
        <w:jc w:val="center"/>
        <w:rPr>
          <w:rFonts w:cs="B Mitra"/>
          <w:sz w:val="24"/>
          <w:szCs w:val="24"/>
        </w:rPr>
      </w:pPr>
      <w:r w:rsidRPr="00513E5E">
        <w:rPr>
          <w:rFonts w:ascii="BZar" w:cs="B Titr" w:hint="cs"/>
          <w:b/>
          <w:bCs/>
          <w:sz w:val="24"/>
          <w:szCs w:val="24"/>
          <w:rtl/>
        </w:rPr>
        <w:lastRenderedPageBreak/>
        <w:t>خلاصه راهنمای دارویی کنترل قندخون در بیماران سالمند دیابتی نوع 2</w:t>
      </w:r>
    </w:p>
    <w:tbl>
      <w:tblPr>
        <w:bidiVisual/>
        <w:tblW w:w="16063"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49"/>
        <w:gridCol w:w="1061"/>
        <w:gridCol w:w="992"/>
        <w:gridCol w:w="851"/>
        <w:gridCol w:w="1417"/>
        <w:gridCol w:w="1701"/>
        <w:gridCol w:w="851"/>
        <w:gridCol w:w="850"/>
        <w:gridCol w:w="709"/>
        <w:gridCol w:w="709"/>
        <w:gridCol w:w="894"/>
        <w:gridCol w:w="739"/>
        <w:gridCol w:w="1203"/>
        <w:gridCol w:w="1460"/>
        <w:gridCol w:w="1277"/>
      </w:tblGrid>
      <w:tr w:rsidR="00AE1788" w:rsidRPr="00513E5E" w:rsidTr="00471D1A">
        <w:trPr>
          <w:trHeight w:val="1017"/>
        </w:trPr>
        <w:tc>
          <w:tcPr>
            <w:tcW w:w="1349" w:type="dxa"/>
            <w:tcBorders>
              <w:top w:val="single" w:sz="12" w:space="0" w:color="auto"/>
              <w:bottom w:val="single" w:sz="12" w:space="0" w:color="auto"/>
              <w:right w:val="single" w:sz="12" w:space="0" w:color="auto"/>
            </w:tcBorders>
            <w:shd w:val="clear" w:color="auto" w:fill="C6D9F1"/>
            <w:vAlign w:val="center"/>
          </w:tcPr>
          <w:p w:rsidR="00AE1788" w:rsidRPr="00B327FF" w:rsidRDefault="00AE1788" w:rsidP="002F2211">
            <w:pPr>
              <w:tabs>
                <w:tab w:val="left" w:pos="1059"/>
              </w:tabs>
              <w:spacing w:after="0" w:line="18" w:lineRule="atLeast"/>
              <w:jc w:val="center"/>
              <w:rPr>
                <w:rFonts w:ascii="BZar" w:cs="B Titr"/>
                <w:b/>
                <w:bCs/>
                <w:sz w:val="16"/>
                <w:szCs w:val="16"/>
                <w:rtl/>
              </w:rPr>
            </w:pPr>
            <w:r w:rsidRPr="00B327FF">
              <w:rPr>
                <w:rFonts w:ascii="BZar" w:cs="B Titr" w:hint="cs"/>
                <w:b/>
                <w:bCs/>
                <w:sz w:val="16"/>
                <w:szCs w:val="16"/>
                <w:rtl/>
              </w:rPr>
              <w:t>دسته دارویی</w:t>
            </w:r>
          </w:p>
        </w:tc>
        <w:tc>
          <w:tcPr>
            <w:tcW w:w="1061" w:type="dxa"/>
            <w:tcBorders>
              <w:top w:val="single" w:sz="12" w:space="0" w:color="auto"/>
              <w:left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مکانیسم اثر</w:t>
            </w:r>
          </w:p>
        </w:tc>
        <w:tc>
          <w:tcPr>
            <w:tcW w:w="992"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فرم دارویی</w:t>
            </w:r>
          </w:p>
        </w:tc>
        <w:tc>
          <w:tcPr>
            <w:tcW w:w="851"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فارماکوپه ایران</w:t>
            </w:r>
          </w:p>
        </w:tc>
        <w:tc>
          <w:tcPr>
            <w:tcW w:w="1417"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دوز شروع</w:t>
            </w:r>
          </w:p>
        </w:tc>
        <w:tc>
          <w:tcPr>
            <w:tcW w:w="1701"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فواصل افزایش دوز و میزان آن</w:t>
            </w:r>
          </w:p>
        </w:tc>
        <w:tc>
          <w:tcPr>
            <w:tcW w:w="851"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حداکثر دوز روزانه</w:t>
            </w:r>
          </w:p>
        </w:tc>
        <w:tc>
          <w:tcPr>
            <w:tcW w:w="850"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طول مدت اثر</w:t>
            </w:r>
          </w:p>
        </w:tc>
        <w:tc>
          <w:tcPr>
            <w:tcW w:w="709"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تعداد</w:t>
            </w:r>
          </w:p>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دوز در روز</w:t>
            </w:r>
          </w:p>
        </w:tc>
        <w:tc>
          <w:tcPr>
            <w:tcW w:w="709"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cs="B Titr"/>
                <w:b/>
                <w:bCs/>
                <w:sz w:val="16"/>
                <w:szCs w:val="16"/>
              </w:rPr>
            </w:pPr>
            <w:r w:rsidRPr="00B02AE7">
              <w:rPr>
                <w:rFonts w:ascii="BZar" w:cs="B Titr" w:hint="cs"/>
                <w:b/>
                <w:bCs/>
                <w:sz w:val="16"/>
                <w:szCs w:val="16"/>
                <w:rtl/>
              </w:rPr>
              <w:t xml:space="preserve">درصد کاهش </w:t>
            </w:r>
            <w:r w:rsidRPr="00B02AE7">
              <w:rPr>
                <w:rFonts w:cs="B Titr"/>
                <w:b/>
                <w:bCs/>
                <w:sz w:val="16"/>
                <w:szCs w:val="16"/>
              </w:rPr>
              <w:t>HbA1c</w:t>
            </w:r>
          </w:p>
        </w:tc>
        <w:tc>
          <w:tcPr>
            <w:tcW w:w="894"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کاهش قند خون ناشتا</w:t>
            </w:r>
          </w:p>
        </w:tc>
        <w:tc>
          <w:tcPr>
            <w:tcW w:w="739"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کاهش قند خون غیرناشتا</w:t>
            </w:r>
          </w:p>
        </w:tc>
        <w:tc>
          <w:tcPr>
            <w:tcW w:w="1203"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عوارض</w:t>
            </w:r>
          </w:p>
        </w:tc>
        <w:tc>
          <w:tcPr>
            <w:tcW w:w="1460"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منع مصرف</w:t>
            </w:r>
          </w:p>
        </w:tc>
        <w:tc>
          <w:tcPr>
            <w:tcW w:w="1277" w:type="dxa"/>
            <w:tcBorders>
              <w:top w:val="single" w:sz="12" w:space="0" w:color="auto"/>
              <w:bottom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Titr"/>
                <w:b/>
                <w:bCs/>
                <w:sz w:val="16"/>
                <w:szCs w:val="16"/>
                <w:rtl/>
              </w:rPr>
            </w:pPr>
            <w:r w:rsidRPr="00B02AE7">
              <w:rPr>
                <w:rFonts w:ascii="BZar" w:cs="B Titr" w:hint="cs"/>
                <w:b/>
                <w:bCs/>
                <w:sz w:val="16"/>
                <w:szCs w:val="16"/>
                <w:rtl/>
              </w:rPr>
              <w:t>ملاحظات</w:t>
            </w:r>
          </w:p>
        </w:tc>
      </w:tr>
      <w:tr w:rsidR="00AE1788" w:rsidRPr="00513E5E" w:rsidTr="00471D1A">
        <w:tc>
          <w:tcPr>
            <w:tcW w:w="1349" w:type="dxa"/>
            <w:tcBorders>
              <w:right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Mitra"/>
                <w:b/>
                <w:bCs/>
                <w:rtl/>
              </w:rPr>
            </w:pPr>
            <w:r w:rsidRPr="00B02AE7">
              <w:rPr>
                <w:rFonts w:ascii="BZar" w:cs="B Mitra" w:hint="cs"/>
                <w:b/>
                <w:bCs/>
                <w:rtl/>
              </w:rPr>
              <w:t>بیگوانید</w:t>
            </w:r>
            <w:r w:rsidR="00C13CA3">
              <w:rPr>
                <w:rFonts w:ascii="BZar" w:cs="B Mitra" w:hint="cs"/>
                <w:b/>
                <w:bCs/>
                <w:rtl/>
              </w:rPr>
              <w:t xml:space="preserve">ین </w:t>
            </w:r>
            <w:r w:rsidRPr="00B02AE7">
              <w:rPr>
                <w:rFonts w:ascii="BZar" w:cs="B Mitra" w:hint="cs"/>
                <w:b/>
                <w:bCs/>
                <w:rtl/>
              </w:rPr>
              <w:t>ها</w:t>
            </w:r>
          </w:p>
          <w:p w:rsidR="00AE1788" w:rsidRPr="00B02AE7" w:rsidRDefault="00AE1788" w:rsidP="002F2211">
            <w:pPr>
              <w:tabs>
                <w:tab w:val="left" w:pos="1059"/>
              </w:tabs>
              <w:spacing w:after="0" w:line="18" w:lineRule="atLeast"/>
              <w:jc w:val="center"/>
              <w:rPr>
                <w:rFonts w:ascii="BZar" w:cs="B Mitra"/>
                <w:b/>
                <w:bCs/>
                <w:rtl/>
              </w:rPr>
            </w:pPr>
            <w:r w:rsidRPr="00B02AE7">
              <w:rPr>
                <w:rFonts w:ascii="BZar" w:cs="B Mitra" w:hint="cs"/>
                <w:b/>
                <w:bCs/>
                <w:sz w:val="18"/>
                <w:szCs w:val="18"/>
                <w:rtl/>
              </w:rPr>
              <w:t>(شروع درمان در سالمندان غیر لاغر)</w:t>
            </w:r>
          </w:p>
        </w:tc>
        <w:tc>
          <w:tcPr>
            <w:tcW w:w="1061" w:type="dxa"/>
            <w:tcBorders>
              <w:left w:val="single" w:sz="12" w:space="0" w:color="auto"/>
            </w:tcBorders>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افزایش جذب گلوکز کبدی</w:t>
            </w:r>
          </w:p>
        </w:tc>
        <w:tc>
          <w:tcPr>
            <w:tcW w:w="992"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مت فورمین</w:t>
            </w:r>
          </w:p>
        </w:tc>
        <w:tc>
          <w:tcPr>
            <w:tcW w:w="851"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500</w:t>
            </w:r>
          </w:p>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1000</w:t>
            </w:r>
          </w:p>
        </w:tc>
        <w:tc>
          <w:tcPr>
            <w:tcW w:w="1417"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 xml:space="preserve">500 </w:t>
            </w:r>
            <w:r w:rsidRPr="00B02AE7">
              <w:rPr>
                <w:rFonts w:ascii="BZar" w:cs="B Mitra"/>
                <w:b/>
                <w:bCs/>
                <w:sz w:val="18"/>
                <w:szCs w:val="18"/>
                <w:rtl/>
              </w:rPr>
              <w:br/>
            </w:r>
            <w:r w:rsidRPr="00B02AE7">
              <w:rPr>
                <w:rFonts w:ascii="BZar" w:cs="B Mitra" w:hint="cs"/>
                <w:b/>
                <w:bCs/>
                <w:sz w:val="18"/>
                <w:szCs w:val="18"/>
                <w:rtl/>
              </w:rPr>
              <w:t>یک بار در روز با غذای شب</w:t>
            </w:r>
          </w:p>
          <w:p w:rsidR="00AE1788" w:rsidRPr="00B02AE7" w:rsidRDefault="00AE1788" w:rsidP="002F2211">
            <w:pPr>
              <w:tabs>
                <w:tab w:val="left" w:pos="1059"/>
              </w:tabs>
              <w:spacing w:after="0" w:line="18" w:lineRule="atLeast"/>
              <w:jc w:val="center"/>
              <w:rPr>
                <w:rFonts w:cs="B Mitra"/>
                <w:b/>
                <w:bCs/>
                <w:sz w:val="18"/>
                <w:szCs w:val="18"/>
                <w:rtl/>
              </w:rPr>
            </w:pPr>
            <w:r w:rsidRPr="00B02AE7">
              <w:rPr>
                <w:rFonts w:ascii="BZar" w:cs="B Mitra" w:hint="cs"/>
                <w:b/>
                <w:bCs/>
                <w:sz w:val="18"/>
                <w:szCs w:val="18"/>
                <w:rtl/>
              </w:rPr>
              <w:t>(یا</w:t>
            </w:r>
            <w:r w:rsidRPr="00B02AE7">
              <w:rPr>
                <w:rFonts w:cs="B Mitra"/>
                <w:b/>
                <w:bCs/>
                <w:sz w:val="18"/>
                <w:szCs w:val="18"/>
              </w:rPr>
              <w:t xml:space="preserve"> mg</w:t>
            </w:r>
            <w:r w:rsidRPr="00B02AE7">
              <w:rPr>
                <w:rFonts w:ascii="BZar" w:cs="B Mitra" w:hint="cs"/>
                <w:b/>
                <w:bCs/>
                <w:sz w:val="18"/>
                <w:szCs w:val="18"/>
                <w:rtl/>
              </w:rPr>
              <w:t xml:space="preserve"> 250</w:t>
            </w:r>
            <w:r w:rsidRPr="00B02AE7">
              <w:rPr>
                <w:rFonts w:cs="B Mitra" w:hint="cs"/>
                <w:b/>
                <w:bCs/>
                <w:sz w:val="18"/>
                <w:szCs w:val="18"/>
                <w:rtl/>
              </w:rPr>
              <w:t>به صورت 2 تا 3 بار در روز)</w:t>
            </w:r>
          </w:p>
        </w:tc>
        <w:tc>
          <w:tcPr>
            <w:tcW w:w="1701"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درصورت تحمل</w:t>
            </w:r>
            <w:r w:rsidRPr="00B02AE7">
              <w:rPr>
                <w:rFonts w:cs="B Mitra"/>
                <w:b/>
                <w:bCs/>
                <w:sz w:val="18"/>
                <w:szCs w:val="18"/>
              </w:rPr>
              <w:t xml:space="preserve">  mg</w:t>
            </w:r>
            <w:r w:rsidRPr="00B02AE7">
              <w:rPr>
                <w:rFonts w:ascii="BZar" w:cs="B Mitra" w:hint="cs"/>
                <w:b/>
                <w:bCs/>
                <w:sz w:val="18"/>
                <w:szCs w:val="18"/>
                <w:rtl/>
              </w:rPr>
              <w:t>500 با صبحانه افزوده شده درصورت نیاز هر 2-1هفته</w:t>
            </w:r>
            <w:r w:rsidRPr="00B02AE7">
              <w:rPr>
                <w:rFonts w:cs="B Mitra"/>
                <w:b/>
                <w:bCs/>
                <w:sz w:val="18"/>
                <w:szCs w:val="18"/>
              </w:rPr>
              <w:t xml:space="preserve">  mg</w:t>
            </w:r>
            <w:r w:rsidRPr="00B02AE7">
              <w:rPr>
                <w:rFonts w:ascii="BZar" w:cs="B Mitra" w:hint="cs"/>
                <w:b/>
                <w:bCs/>
                <w:sz w:val="18"/>
                <w:szCs w:val="18"/>
                <w:rtl/>
              </w:rPr>
              <w:t>500 اضافه شود</w:t>
            </w:r>
          </w:p>
        </w:tc>
        <w:tc>
          <w:tcPr>
            <w:tcW w:w="851"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2500-2000</w:t>
            </w:r>
          </w:p>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3000</w:t>
            </w:r>
          </w:p>
          <w:p w:rsidR="00AE1788" w:rsidRPr="00B02AE7" w:rsidRDefault="00AE1788" w:rsidP="002F2211">
            <w:pPr>
              <w:tabs>
                <w:tab w:val="left" w:pos="1059"/>
              </w:tabs>
              <w:spacing w:after="0" w:line="18" w:lineRule="atLeast"/>
              <w:jc w:val="center"/>
              <w:rPr>
                <w:rFonts w:ascii="BZar" w:cs="B Mitra"/>
                <w:b/>
                <w:bCs/>
                <w:sz w:val="18"/>
                <w:szCs w:val="18"/>
                <w:rtl/>
              </w:rPr>
            </w:pPr>
          </w:p>
        </w:tc>
        <w:tc>
          <w:tcPr>
            <w:tcW w:w="850"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18-12 ساعت</w:t>
            </w:r>
          </w:p>
        </w:tc>
        <w:tc>
          <w:tcPr>
            <w:tcW w:w="709"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3-2 بار</w:t>
            </w:r>
          </w:p>
        </w:tc>
        <w:tc>
          <w:tcPr>
            <w:tcW w:w="709"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2-1</w:t>
            </w:r>
          </w:p>
        </w:tc>
        <w:tc>
          <w:tcPr>
            <w:tcW w:w="894"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20 درصد</w:t>
            </w:r>
          </w:p>
        </w:tc>
        <w:tc>
          <w:tcPr>
            <w:tcW w:w="739"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20 درصد</w:t>
            </w:r>
          </w:p>
        </w:tc>
        <w:tc>
          <w:tcPr>
            <w:tcW w:w="1203" w:type="dxa"/>
            <w:tcBorders>
              <w:bottom w:val="single" w:sz="4" w:space="0" w:color="auto"/>
            </w:tcBorders>
            <w:shd w:val="clear" w:color="auto" w:fill="DAEEF3"/>
            <w:vAlign w:val="center"/>
          </w:tcPr>
          <w:p w:rsidR="00C13CA3" w:rsidRDefault="00AE1788" w:rsidP="00C13CA3">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مزه فلز در دهان،</w:t>
            </w:r>
          </w:p>
          <w:p w:rsidR="00AE1788" w:rsidRPr="00B02AE7" w:rsidRDefault="00AE1788" w:rsidP="00C13CA3">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 xml:space="preserve">بی اشتهایی، اسهال، ناراحتی شکمی، تهوع، </w:t>
            </w:r>
            <w:r w:rsidRPr="00B02AE7">
              <w:rPr>
                <w:rFonts w:ascii="BZar" w:cs="B Mitra"/>
                <w:b/>
                <w:bCs/>
                <w:sz w:val="18"/>
                <w:szCs w:val="18"/>
                <w:rtl/>
              </w:rPr>
              <w:br/>
            </w:r>
            <w:r w:rsidRPr="00B02AE7">
              <w:rPr>
                <w:rFonts w:ascii="BZar" w:cs="B Mitra" w:hint="cs"/>
                <w:b/>
                <w:bCs/>
                <w:sz w:val="18"/>
                <w:szCs w:val="18"/>
                <w:rtl/>
              </w:rPr>
              <w:t>اسیدوزلاکتیک</w:t>
            </w:r>
          </w:p>
        </w:tc>
        <w:tc>
          <w:tcPr>
            <w:tcW w:w="1460" w:type="dxa"/>
            <w:tcBorders>
              <w:bottom w:val="single" w:sz="4" w:space="0" w:color="auto"/>
            </w:tcBorders>
            <w:shd w:val="clear" w:color="auto" w:fill="DAEEF3"/>
            <w:vAlign w:val="center"/>
          </w:tcPr>
          <w:p w:rsidR="00AE1788" w:rsidRPr="00B02AE7" w:rsidRDefault="00AE1788" w:rsidP="00A04863">
            <w:pPr>
              <w:spacing w:after="0" w:line="18" w:lineRule="atLeast"/>
              <w:jc w:val="center"/>
              <w:rPr>
                <w:rtl/>
              </w:rPr>
            </w:pPr>
            <w:r w:rsidRPr="00B02AE7">
              <w:rPr>
                <w:rFonts w:ascii="BZar" w:cs="B Mitra" w:hint="cs"/>
                <w:b/>
                <w:bCs/>
                <w:sz w:val="18"/>
                <w:szCs w:val="18"/>
                <w:rtl/>
              </w:rPr>
              <w:t xml:space="preserve">نارسایی کلیه </w:t>
            </w:r>
            <w:r w:rsidRPr="00B02AE7">
              <w:rPr>
                <w:rFonts w:cs="B Nazanin" w:hint="cs"/>
                <w:sz w:val="20"/>
                <w:szCs w:val="20"/>
                <w:rtl/>
              </w:rPr>
              <w:t>کراتینین بالای 4/1</w:t>
            </w:r>
            <w:r w:rsidRPr="00B02AE7">
              <w:rPr>
                <w:rFonts w:ascii="Vrinda" w:hAnsi="Vrinda" w:cs="Vrinda" w:hint="cs"/>
                <w:sz w:val="20"/>
                <w:szCs w:val="20"/>
                <w:rtl/>
              </w:rPr>
              <w:t xml:space="preserve">      30</w:t>
            </w:r>
            <w:r w:rsidRPr="00B02AE7">
              <w:rPr>
                <w:rFonts w:ascii="Vrinda" w:hAnsi="Vrinda" w:cs="Vrinda"/>
                <w:sz w:val="20"/>
                <w:szCs w:val="20"/>
                <w:rtl/>
              </w:rPr>
              <w:t>&gt;</w:t>
            </w:r>
            <m:oMath>
              <m:r>
                <w:rPr>
                  <w:rFonts w:ascii="Cambria Math" w:hAnsi="Cambria Math"/>
                  <w:sz w:val="20"/>
                  <w:szCs w:val="20"/>
                </w:rPr>
                <m:t>GFR</m:t>
              </m:r>
            </m:oMath>
          </w:p>
          <w:p w:rsidR="00AE1788" w:rsidRPr="00B02AE7" w:rsidRDefault="00AE1788" w:rsidP="002F2211">
            <w:pPr>
              <w:tabs>
                <w:tab w:val="left" w:pos="1059"/>
              </w:tabs>
              <w:spacing w:after="0" w:line="18" w:lineRule="atLeast"/>
              <w:jc w:val="center"/>
              <w:rPr>
                <w:rFonts w:cs="B Mitra"/>
                <w:b/>
                <w:bCs/>
                <w:sz w:val="18"/>
                <w:szCs w:val="18"/>
                <w:rtl/>
              </w:rPr>
            </w:pPr>
            <w:r w:rsidRPr="00B02AE7">
              <w:rPr>
                <w:rFonts w:cs="B Mitra" w:hint="cs"/>
                <w:b/>
                <w:bCs/>
                <w:sz w:val="18"/>
                <w:szCs w:val="18"/>
                <w:rtl/>
              </w:rPr>
              <w:t>شرایط مستعدکننده اسیدوزلاکتیک،</w:t>
            </w:r>
          </w:p>
          <w:p w:rsidR="00AE1788" w:rsidRPr="00B02AE7" w:rsidRDefault="00AE1788" w:rsidP="002F2211">
            <w:pPr>
              <w:tabs>
                <w:tab w:val="left" w:pos="1059"/>
              </w:tabs>
              <w:spacing w:after="0" w:line="18" w:lineRule="atLeast"/>
              <w:jc w:val="center"/>
              <w:rPr>
                <w:rFonts w:cs="B Mitra"/>
                <w:b/>
                <w:bCs/>
                <w:sz w:val="18"/>
                <w:szCs w:val="18"/>
                <w:rtl/>
              </w:rPr>
            </w:pPr>
            <w:r w:rsidRPr="00B02AE7">
              <w:rPr>
                <w:rFonts w:cs="B Mitra" w:hint="cs"/>
                <w:b/>
                <w:bCs/>
                <w:sz w:val="18"/>
                <w:szCs w:val="18"/>
                <w:rtl/>
              </w:rPr>
              <w:t xml:space="preserve"> آنژین صدری ناپایدار، بیماران </w:t>
            </w:r>
            <w:r w:rsidRPr="00B02AE7">
              <w:rPr>
                <w:rFonts w:cs="B Mitra"/>
                <w:b/>
                <w:bCs/>
                <w:sz w:val="18"/>
                <w:szCs w:val="18"/>
              </w:rPr>
              <w:t>CHF</w:t>
            </w:r>
            <w:r w:rsidRPr="00B02AE7">
              <w:rPr>
                <w:rFonts w:cs="B Mitra" w:hint="cs"/>
                <w:b/>
                <w:bCs/>
                <w:sz w:val="18"/>
                <w:szCs w:val="18"/>
                <w:rtl/>
              </w:rPr>
              <w:t xml:space="preserve"> بدحال</w:t>
            </w:r>
          </w:p>
        </w:tc>
        <w:tc>
          <w:tcPr>
            <w:tcW w:w="1277"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6"/>
                <w:szCs w:val="16"/>
                <w:rtl/>
              </w:rPr>
            </w:pPr>
            <w:r w:rsidRPr="00B02AE7">
              <w:rPr>
                <w:rFonts w:ascii="BZar" w:cs="B Mitra" w:hint="cs"/>
                <w:b/>
                <w:bCs/>
                <w:sz w:val="16"/>
                <w:szCs w:val="16"/>
                <w:rtl/>
              </w:rPr>
              <w:t>قبل از شروع و سپس به طور سالانه، کراتینین سرم و آنزیم های کبدی آزمایش  وکلیرانس کراتینین محاسبه شود</w:t>
            </w:r>
          </w:p>
        </w:tc>
      </w:tr>
      <w:tr w:rsidR="00471D1A" w:rsidRPr="00513E5E" w:rsidTr="00854E67">
        <w:trPr>
          <w:trHeight w:val="1297"/>
        </w:trPr>
        <w:tc>
          <w:tcPr>
            <w:tcW w:w="1349" w:type="dxa"/>
            <w:vMerge w:val="restart"/>
            <w:tcBorders>
              <w:right w:val="single" w:sz="12" w:space="0" w:color="auto"/>
            </w:tcBorders>
            <w:shd w:val="clear" w:color="auto" w:fill="C6D9F1"/>
            <w:vAlign w:val="center"/>
          </w:tcPr>
          <w:p w:rsidR="00471D1A" w:rsidRPr="00B02AE7" w:rsidRDefault="00471D1A" w:rsidP="002F2211">
            <w:pPr>
              <w:tabs>
                <w:tab w:val="left" w:pos="1059"/>
              </w:tabs>
              <w:spacing w:after="0" w:line="18" w:lineRule="atLeast"/>
              <w:jc w:val="center"/>
              <w:rPr>
                <w:rFonts w:ascii="BZar" w:cs="B Mitra"/>
                <w:b/>
                <w:bCs/>
                <w:rtl/>
              </w:rPr>
            </w:pPr>
            <w:r w:rsidRPr="00B02AE7">
              <w:rPr>
                <w:rFonts w:ascii="BZar" w:cs="B Mitra" w:hint="cs"/>
                <w:b/>
                <w:bCs/>
                <w:rtl/>
              </w:rPr>
              <w:t>سولفونیل اوره ها</w:t>
            </w:r>
          </w:p>
        </w:tc>
        <w:tc>
          <w:tcPr>
            <w:tcW w:w="1061" w:type="dxa"/>
            <w:vMerge w:val="restart"/>
            <w:tcBorders>
              <w:left w:val="single" w:sz="12" w:space="0" w:color="auto"/>
            </w:tcBorders>
            <w:shd w:val="clear" w:color="auto" w:fill="DAEEF3"/>
            <w:vAlign w:val="center"/>
          </w:tcPr>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تحریک ترشح انسولین</w:t>
            </w:r>
          </w:p>
        </w:tc>
        <w:tc>
          <w:tcPr>
            <w:tcW w:w="992" w:type="dxa"/>
            <w:shd w:val="clear" w:color="auto" w:fill="DAEEF3"/>
            <w:vAlign w:val="center"/>
          </w:tcPr>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گلی بنکلامید</w:t>
            </w:r>
          </w:p>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(گلی بورید)</w:t>
            </w:r>
          </w:p>
        </w:tc>
        <w:tc>
          <w:tcPr>
            <w:tcW w:w="851" w:type="dxa"/>
            <w:shd w:val="clear" w:color="auto" w:fill="DAEEF3"/>
            <w:vAlign w:val="center"/>
          </w:tcPr>
          <w:p w:rsidR="00471D1A" w:rsidRPr="00B02AE7" w:rsidRDefault="00471D1A" w:rsidP="002F2211">
            <w:pPr>
              <w:tabs>
                <w:tab w:val="left" w:pos="1059"/>
              </w:tabs>
              <w:spacing w:after="0" w:line="18" w:lineRule="atLeast"/>
              <w:jc w:val="center"/>
              <w:rPr>
                <w:rFonts w:cs="B Mitra"/>
                <w:b/>
                <w:bCs/>
                <w:sz w:val="18"/>
                <w:szCs w:val="18"/>
              </w:rPr>
            </w:pPr>
            <w:r w:rsidRPr="00B02AE7">
              <w:rPr>
                <w:rFonts w:cs="B Mitra"/>
                <w:b/>
                <w:bCs/>
                <w:sz w:val="18"/>
                <w:szCs w:val="18"/>
              </w:rPr>
              <w:t>mg</w:t>
            </w:r>
            <w:r w:rsidRPr="00B02AE7">
              <w:rPr>
                <w:rFonts w:ascii="BZar" w:cs="B Mitra" w:hint="cs"/>
                <w:b/>
                <w:bCs/>
                <w:sz w:val="18"/>
                <w:szCs w:val="18"/>
                <w:rtl/>
              </w:rPr>
              <w:t>5</w:t>
            </w:r>
          </w:p>
        </w:tc>
        <w:tc>
          <w:tcPr>
            <w:tcW w:w="1417" w:type="dxa"/>
            <w:shd w:val="clear" w:color="auto" w:fill="DAEEF3"/>
            <w:vAlign w:val="center"/>
          </w:tcPr>
          <w:p w:rsidR="00471D1A" w:rsidRPr="00B02AE7" w:rsidRDefault="00471D1A" w:rsidP="00C13CA3">
            <w:pPr>
              <w:tabs>
                <w:tab w:val="left" w:pos="1059"/>
              </w:tabs>
              <w:spacing w:after="0" w:line="18" w:lineRule="atLeast"/>
              <w:jc w:val="center"/>
              <w:rPr>
                <w:rFonts w:cs="B Mitra"/>
                <w:b/>
                <w:bCs/>
                <w:sz w:val="18"/>
                <w:szCs w:val="18"/>
              </w:rPr>
            </w:pPr>
            <w:r w:rsidRPr="00B02AE7">
              <w:rPr>
                <w:rFonts w:cs="B Mitra"/>
                <w:b/>
                <w:bCs/>
                <w:sz w:val="18"/>
                <w:szCs w:val="18"/>
              </w:rPr>
              <w:t>mg</w:t>
            </w:r>
            <w:r w:rsidRPr="00B02AE7">
              <w:rPr>
                <w:rFonts w:ascii="BZar" w:cs="B Mitra" w:hint="cs"/>
                <w:b/>
                <w:bCs/>
                <w:sz w:val="18"/>
                <w:szCs w:val="18"/>
                <w:rtl/>
              </w:rPr>
              <w:t xml:space="preserve"> 5/</w:t>
            </w:r>
            <w:r>
              <w:rPr>
                <w:rFonts w:ascii="BZar" w:cs="B Mitra" w:hint="cs"/>
                <w:b/>
                <w:bCs/>
                <w:sz w:val="18"/>
                <w:szCs w:val="18"/>
                <w:rtl/>
              </w:rPr>
              <w:t>2</w:t>
            </w:r>
            <w:r w:rsidRPr="00B02AE7">
              <w:rPr>
                <w:rFonts w:ascii="BZar" w:cs="B Mitra"/>
                <w:b/>
                <w:bCs/>
                <w:sz w:val="18"/>
                <w:szCs w:val="18"/>
                <w:rtl/>
              </w:rPr>
              <w:br/>
            </w:r>
            <w:r w:rsidRPr="00B02AE7">
              <w:rPr>
                <w:rFonts w:cs="B Mitra" w:hint="cs"/>
                <w:b/>
                <w:bCs/>
                <w:sz w:val="18"/>
                <w:szCs w:val="18"/>
                <w:rtl/>
              </w:rPr>
              <w:t>5 دقیقه قبل از صبحانه</w:t>
            </w:r>
          </w:p>
        </w:tc>
        <w:tc>
          <w:tcPr>
            <w:tcW w:w="1701" w:type="dxa"/>
            <w:shd w:val="clear" w:color="auto" w:fill="DAEEF3"/>
            <w:vAlign w:val="center"/>
          </w:tcPr>
          <w:p w:rsidR="00471D1A" w:rsidRDefault="00471D1A" w:rsidP="00C13CA3">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هر4-2هفته</w:t>
            </w:r>
            <w:r w:rsidRPr="00B02AE7">
              <w:rPr>
                <w:rFonts w:cs="B Mitra"/>
                <w:b/>
                <w:bCs/>
                <w:sz w:val="18"/>
                <w:szCs w:val="18"/>
              </w:rPr>
              <w:t xml:space="preserve">  mg</w:t>
            </w:r>
            <w:r w:rsidRPr="00B02AE7">
              <w:rPr>
                <w:rFonts w:ascii="BZar" w:cs="B Mitra" w:hint="cs"/>
                <w:b/>
                <w:bCs/>
                <w:sz w:val="18"/>
                <w:szCs w:val="18"/>
                <w:rtl/>
              </w:rPr>
              <w:t>5/</w:t>
            </w:r>
            <w:r>
              <w:rPr>
                <w:rFonts w:ascii="BZar" w:cs="B Mitra" w:hint="cs"/>
                <w:b/>
                <w:bCs/>
                <w:sz w:val="18"/>
                <w:szCs w:val="18"/>
                <w:rtl/>
              </w:rPr>
              <w:t>2</w:t>
            </w:r>
          </w:p>
          <w:p w:rsidR="00471D1A" w:rsidRPr="00B02AE7" w:rsidRDefault="00471D1A" w:rsidP="00781CE6">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افزایش دوز</w:t>
            </w:r>
          </w:p>
        </w:tc>
        <w:tc>
          <w:tcPr>
            <w:tcW w:w="851" w:type="dxa"/>
            <w:shd w:val="clear" w:color="auto" w:fill="DAEEF3"/>
            <w:vAlign w:val="center"/>
          </w:tcPr>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20</w:t>
            </w:r>
          </w:p>
        </w:tc>
        <w:tc>
          <w:tcPr>
            <w:tcW w:w="850" w:type="dxa"/>
            <w:shd w:val="clear" w:color="auto" w:fill="DAEEF3"/>
            <w:vAlign w:val="center"/>
          </w:tcPr>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24-12 ساعت</w:t>
            </w:r>
          </w:p>
        </w:tc>
        <w:tc>
          <w:tcPr>
            <w:tcW w:w="709" w:type="dxa"/>
            <w:shd w:val="clear" w:color="auto" w:fill="DAEEF3"/>
            <w:vAlign w:val="center"/>
          </w:tcPr>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2-1 بار</w:t>
            </w:r>
          </w:p>
        </w:tc>
        <w:tc>
          <w:tcPr>
            <w:tcW w:w="709" w:type="dxa"/>
            <w:vMerge w:val="restart"/>
            <w:shd w:val="clear" w:color="auto" w:fill="DAEEF3"/>
            <w:vAlign w:val="center"/>
          </w:tcPr>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2-1</w:t>
            </w:r>
          </w:p>
        </w:tc>
        <w:tc>
          <w:tcPr>
            <w:tcW w:w="894" w:type="dxa"/>
            <w:vMerge w:val="restart"/>
            <w:shd w:val="clear" w:color="auto" w:fill="DAEEF3"/>
            <w:vAlign w:val="center"/>
          </w:tcPr>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20درصد</w:t>
            </w:r>
          </w:p>
        </w:tc>
        <w:tc>
          <w:tcPr>
            <w:tcW w:w="739" w:type="dxa"/>
            <w:vMerge w:val="restart"/>
            <w:shd w:val="clear" w:color="auto" w:fill="DAEEF3"/>
            <w:vAlign w:val="center"/>
          </w:tcPr>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20 درصد</w:t>
            </w:r>
          </w:p>
          <w:p w:rsidR="00471D1A" w:rsidRPr="00B02AE7" w:rsidRDefault="00471D1A" w:rsidP="002F2211">
            <w:pPr>
              <w:tabs>
                <w:tab w:val="left" w:pos="1059"/>
              </w:tabs>
              <w:spacing w:after="0" w:line="18" w:lineRule="atLeast"/>
              <w:jc w:val="center"/>
              <w:rPr>
                <w:rFonts w:ascii="BZar" w:cs="B Mitra"/>
                <w:b/>
                <w:bCs/>
                <w:sz w:val="18"/>
                <w:szCs w:val="18"/>
                <w:rtl/>
              </w:rPr>
            </w:pPr>
          </w:p>
        </w:tc>
        <w:tc>
          <w:tcPr>
            <w:tcW w:w="1203" w:type="dxa"/>
            <w:shd w:val="clear" w:color="auto" w:fill="DAEEF3"/>
            <w:vAlign w:val="center"/>
          </w:tcPr>
          <w:p w:rsidR="00471D1A"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 xml:space="preserve">هیپوگلیسمی، تهوع، </w:t>
            </w:r>
          </w:p>
          <w:p w:rsidR="00471D1A" w:rsidRPr="00B02AE7" w:rsidRDefault="00471D1A"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افزایش وزن</w:t>
            </w:r>
          </w:p>
        </w:tc>
        <w:tc>
          <w:tcPr>
            <w:tcW w:w="1460" w:type="dxa"/>
            <w:shd w:val="clear" w:color="auto" w:fill="DAEEF3"/>
            <w:vAlign w:val="center"/>
          </w:tcPr>
          <w:p w:rsidR="00471D1A" w:rsidRPr="00B02AE7" w:rsidRDefault="00471D1A" w:rsidP="00A04863">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 xml:space="preserve">کراتینین بالای </w:t>
            </w:r>
            <w:r w:rsidR="00A04863">
              <w:rPr>
                <w:rFonts w:ascii="BZar" w:cs="B Mitra" w:hint="cs"/>
                <w:b/>
                <w:bCs/>
                <w:sz w:val="18"/>
                <w:szCs w:val="18"/>
                <w:rtl/>
              </w:rPr>
              <w:t>2</w:t>
            </w:r>
            <w:r w:rsidRPr="00B02AE7">
              <w:rPr>
                <w:rFonts w:ascii="BZar" w:cs="B Mitra" w:hint="cs"/>
                <w:b/>
                <w:bCs/>
                <w:sz w:val="18"/>
                <w:szCs w:val="18"/>
                <w:rtl/>
              </w:rPr>
              <w:t xml:space="preserve"> یا</w:t>
            </w:r>
            <w:r w:rsidRPr="00B02AE7">
              <w:rPr>
                <w:rFonts w:cs="B Mitra"/>
                <w:sz w:val="24"/>
                <w:szCs w:val="24"/>
              </w:rPr>
              <w:t xml:space="preserve"> GFR</w:t>
            </w:r>
            <w:r w:rsidRPr="00B02AE7">
              <w:rPr>
                <w:rFonts w:cs="Calibri"/>
                <w:sz w:val="24"/>
                <w:szCs w:val="24"/>
                <w:rtl/>
              </w:rPr>
              <w:t>&lt;</w:t>
            </w:r>
            <w:r>
              <w:rPr>
                <w:rFonts w:cs="B Mitra" w:hint="cs"/>
                <w:sz w:val="24"/>
                <w:szCs w:val="24"/>
                <w:rtl/>
              </w:rPr>
              <w:t>30</w:t>
            </w:r>
            <w:r w:rsidRPr="00B02AE7">
              <w:rPr>
                <w:rFonts w:cs="B Mitra" w:hint="cs"/>
                <w:sz w:val="24"/>
                <w:szCs w:val="24"/>
                <w:rtl/>
              </w:rPr>
              <w:t xml:space="preserve"> میلی لیتر در دقیقه</w:t>
            </w:r>
          </w:p>
        </w:tc>
        <w:tc>
          <w:tcPr>
            <w:tcW w:w="1277" w:type="dxa"/>
            <w:shd w:val="clear" w:color="auto" w:fill="DAEEF3"/>
            <w:vAlign w:val="center"/>
          </w:tcPr>
          <w:p w:rsidR="00471D1A" w:rsidRPr="00A04863" w:rsidRDefault="00A04863" w:rsidP="00A04863">
            <w:pPr>
              <w:tabs>
                <w:tab w:val="left" w:pos="1059"/>
              </w:tabs>
              <w:spacing w:after="0" w:line="18" w:lineRule="atLeast"/>
              <w:jc w:val="center"/>
              <w:rPr>
                <w:rFonts w:asciiTheme="minorHAnsi" w:hAnsiTheme="minorHAnsi" w:cs="B Mitra"/>
                <w:b/>
                <w:bCs/>
                <w:sz w:val="18"/>
                <w:szCs w:val="18"/>
                <w:rtl/>
              </w:rPr>
            </w:pPr>
            <w:r w:rsidRPr="00B02AE7">
              <w:rPr>
                <w:rFonts w:ascii="BZar" w:cs="B Mitra" w:hint="cs"/>
                <w:b/>
                <w:bCs/>
                <w:sz w:val="18"/>
                <w:szCs w:val="18"/>
                <w:rtl/>
              </w:rPr>
              <w:t xml:space="preserve">کراتینین بالای </w:t>
            </w:r>
            <w:r>
              <w:rPr>
                <w:rFonts w:ascii="BZar" w:cs="B Mitra" w:hint="cs"/>
                <w:b/>
                <w:bCs/>
                <w:sz w:val="18"/>
                <w:szCs w:val="18"/>
                <w:rtl/>
              </w:rPr>
              <w:t>4/1</w:t>
            </w:r>
            <w:r w:rsidRPr="00B02AE7">
              <w:rPr>
                <w:rFonts w:ascii="BZar" w:cs="B Mitra" w:hint="cs"/>
                <w:b/>
                <w:bCs/>
                <w:sz w:val="18"/>
                <w:szCs w:val="18"/>
                <w:rtl/>
              </w:rPr>
              <w:t xml:space="preserve"> یا</w:t>
            </w:r>
            <w:r w:rsidRPr="00B02AE7">
              <w:rPr>
                <w:rFonts w:cs="B Mitra"/>
                <w:sz w:val="24"/>
                <w:szCs w:val="24"/>
              </w:rPr>
              <w:t>GFR</w:t>
            </w:r>
            <w:r w:rsidRPr="00B02AE7">
              <w:rPr>
                <w:rFonts w:cs="Calibri"/>
                <w:sz w:val="24"/>
                <w:szCs w:val="24"/>
                <w:rtl/>
              </w:rPr>
              <w:t>&lt;</w:t>
            </w:r>
            <w:r>
              <w:rPr>
                <w:rFonts w:cs="B Mitra" w:hint="cs"/>
                <w:sz w:val="24"/>
                <w:szCs w:val="24"/>
                <w:rtl/>
              </w:rPr>
              <w:t>50</w:t>
            </w:r>
            <w:r w:rsidRPr="00B02AE7">
              <w:rPr>
                <w:rFonts w:cs="B Mitra" w:hint="cs"/>
                <w:sz w:val="24"/>
                <w:szCs w:val="24"/>
                <w:rtl/>
              </w:rPr>
              <w:t xml:space="preserve"> میلی لیتر در دقیقه</w:t>
            </w:r>
            <w:r>
              <w:rPr>
                <w:rFonts w:asciiTheme="minorHAnsi" w:hAnsiTheme="minorHAnsi" w:cs="B Mitra" w:hint="cs"/>
                <w:b/>
                <w:bCs/>
                <w:sz w:val="18"/>
                <w:szCs w:val="18"/>
                <w:rtl/>
              </w:rPr>
              <w:t xml:space="preserve"> دوز دارو نصف شود</w:t>
            </w:r>
          </w:p>
        </w:tc>
      </w:tr>
      <w:tr w:rsidR="00AE1788" w:rsidRPr="00513E5E" w:rsidTr="00471D1A">
        <w:tc>
          <w:tcPr>
            <w:tcW w:w="1349" w:type="dxa"/>
            <w:vMerge/>
            <w:tcBorders>
              <w:right w:val="single" w:sz="12" w:space="0" w:color="auto"/>
            </w:tcBorders>
            <w:shd w:val="clear" w:color="auto" w:fill="C6D9F1"/>
            <w:vAlign w:val="center"/>
          </w:tcPr>
          <w:p w:rsidR="00AE1788" w:rsidRPr="00B02AE7" w:rsidRDefault="00AE1788" w:rsidP="002F2211">
            <w:pPr>
              <w:tabs>
                <w:tab w:val="left" w:pos="1059"/>
              </w:tabs>
              <w:spacing w:after="0" w:line="18" w:lineRule="atLeast"/>
              <w:jc w:val="center"/>
              <w:rPr>
                <w:rFonts w:ascii="BZar" w:cs="B Mitra"/>
                <w:b/>
                <w:bCs/>
                <w:rtl/>
              </w:rPr>
            </w:pPr>
          </w:p>
        </w:tc>
        <w:tc>
          <w:tcPr>
            <w:tcW w:w="1061" w:type="dxa"/>
            <w:vMerge/>
            <w:tcBorders>
              <w:left w:val="single" w:sz="12" w:space="0" w:color="auto"/>
            </w:tcBorders>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p>
        </w:tc>
        <w:tc>
          <w:tcPr>
            <w:tcW w:w="992"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گلی کلازید</w:t>
            </w:r>
          </w:p>
        </w:tc>
        <w:tc>
          <w:tcPr>
            <w:tcW w:w="851" w:type="dxa"/>
            <w:shd w:val="clear" w:color="auto" w:fill="DAEEF3"/>
            <w:vAlign w:val="center"/>
          </w:tcPr>
          <w:p w:rsidR="00AE1788" w:rsidRPr="00B02AE7" w:rsidRDefault="00AE1788" w:rsidP="002F2211">
            <w:pPr>
              <w:tabs>
                <w:tab w:val="left" w:pos="1059"/>
              </w:tabs>
              <w:bidi w:val="0"/>
              <w:spacing w:after="0" w:line="18" w:lineRule="atLeast"/>
              <w:jc w:val="center"/>
              <w:rPr>
                <w:rFonts w:cs="B Mitra"/>
                <w:b/>
                <w:bCs/>
                <w:sz w:val="18"/>
                <w:szCs w:val="18"/>
              </w:rPr>
            </w:pPr>
            <w:r w:rsidRPr="00B02AE7">
              <w:rPr>
                <w:rFonts w:cs="B Mitra" w:hint="cs"/>
                <w:b/>
                <w:bCs/>
                <w:sz w:val="18"/>
                <w:szCs w:val="18"/>
                <w:rtl/>
              </w:rPr>
              <w:t>80</w:t>
            </w:r>
            <w:r w:rsidRPr="00B02AE7">
              <w:rPr>
                <w:rFonts w:cs="B Nazanin"/>
              </w:rPr>
              <w:t>EXR</w:t>
            </w:r>
          </w:p>
          <w:p w:rsidR="00AE1788" w:rsidRPr="00B02AE7" w:rsidRDefault="00AE1788" w:rsidP="002F2211">
            <w:pPr>
              <w:tabs>
                <w:tab w:val="left" w:pos="1059"/>
              </w:tabs>
              <w:bidi w:val="0"/>
              <w:spacing w:after="0" w:line="18" w:lineRule="atLeast"/>
              <w:jc w:val="center"/>
              <w:rPr>
                <w:rFonts w:cs="B Mitra"/>
                <w:b/>
                <w:bCs/>
                <w:sz w:val="18"/>
                <w:szCs w:val="18"/>
              </w:rPr>
            </w:pPr>
          </w:p>
        </w:tc>
        <w:tc>
          <w:tcPr>
            <w:tcW w:w="1417"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cs="B Mitra"/>
                <w:b/>
                <w:bCs/>
                <w:sz w:val="18"/>
                <w:szCs w:val="18"/>
              </w:rPr>
              <w:t xml:space="preserve">40 mg </w:t>
            </w:r>
          </w:p>
          <w:p w:rsidR="00AE1788" w:rsidRPr="00B02AE7" w:rsidRDefault="00AE1788" w:rsidP="002F2211">
            <w:pPr>
              <w:tabs>
                <w:tab w:val="left" w:pos="1059"/>
              </w:tabs>
              <w:spacing w:after="0" w:line="18" w:lineRule="atLeast"/>
              <w:jc w:val="center"/>
              <w:rPr>
                <w:rFonts w:cs="B Mitra"/>
                <w:b/>
                <w:bCs/>
                <w:sz w:val="18"/>
                <w:szCs w:val="18"/>
                <w:rtl/>
              </w:rPr>
            </w:pPr>
            <w:r w:rsidRPr="00B02AE7">
              <w:rPr>
                <w:rFonts w:ascii="BZar" w:cs="B Mitra" w:hint="cs"/>
                <w:b/>
                <w:bCs/>
                <w:sz w:val="18"/>
                <w:szCs w:val="18"/>
                <w:rtl/>
              </w:rPr>
              <w:t>30 دقیقه قبل از غذا</w:t>
            </w:r>
          </w:p>
        </w:tc>
        <w:tc>
          <w:tcPr>
            <w:tcW w:w="1701"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هر4-2هفته</w:t>
            </w:r>
            <w:r w:rsidRPr="00B02AE7">
              <w:rPr>
                <w:rFonts w:cs="B Mitra"/>
                <w:b/>
                <w:bCs/>
                <w:sz w:val="18"/>
                <w:szCs w:val="18"/>
              </w:rPr>
              <w:t xml:space="preserve">  mg</w:t>
            </w:r>
            <w:r w:rsidRPr="00B02AE7">
              <w:rPr>
                <w:rFonts w:ascii="BZar" w:cs="B Mitra" w:hint="cs"/>
                <w:b/>
                <w:bCs/>
                <w:sz w:val="18"/>
                <w:szCs w:val="18"/>
                <w:rtl/>
              </w:rPr>
              <w:t>5 افزایش دوز</w:t>
            </w:r>
          </w:p>
        </w:tc>
        <w:tc>
          <w:tcPr>
            <w:tcW w:w="851"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cs="B Mitra"/>
                <w:b/>
                <w:bCs/>
                <w:sz w:val="18"/>
                <w:szCs w:val="18"/>
              </w:rPr>
              <w:t xml:space="preserve"> Mg</w:t>
            </w:r>
            <w:r w:rsidRPr="00B02AE7">
              <w:rPr>
                <w:rFonts w:ascii="BZar" w:cs="B Mitra" w:hint="cs"/>
                <w:b/>
                <w:bCs/>
                <w:sz w:val="18"/>
                <w:szCs w:val="18"/>
                <w:rtl/>
              </w:rPr>
              <w:t>240</w:t>
            </w:r>
          </w:p>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 xml:space="preserve">40 </w:t>
            </w:r>
          </w:p>
          <w:p w:rsidR="00AE1788" w:rsidRPr="00B02AE7" w:rsidRDefault="00AE1788" w:rsidP="002F2211">
            <w:pPr>
              <w:tabs>
                <w:tab w:val="left" w:pos="1059"/>
              </w:tabs>
              <w:spacing w:after="0" w:line="18" w:lineRule="atLeast"/>
              <w:jc w:val="center"/>
              <w:rPr>
                <w:rFonts w:cs="B Mitra"/>
                <w:b/>
                <w:bCs/>
                <w:sz w:val="18"/>
                <w:szCs w:val="18"/>
              </w:rPr>
            </w:pPr>
          </w:p>
        </w:tc>
        <w:tc>
          <w:tcPr>
            <w:tcW w:w="850"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12 ساعت</w:t>
            </w:r>
          </w:p>
        </w:tc>
        <w:tc>
          <w:tcPr>
            <w:tcW w:w="709" w:type="dxa"/>
            <w:shd w:val="clear" w:color="auto" w:fill="DAEEF3"/>
            <w:vAlign w:val="center"/>
          </w:tcPr>
          <w:p w:rsidR="00AE1788" w:rsidRPr="00B02AE7" w:rsidRDefault="00AE1788" w:rsidP="00B02AE7">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  بار</w:t>
            </w:r>
          </w:p>
        </w:tc>
        <w:tc>
          <w:tcPr>
            <w:tcW w:w="709" w:type="dxa"/>
            <w:vMerge/>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p>
        </w:tc>
        <w:tc>
          <w:tcPr>
            <w:tcW w:w="894" w:type="dxa"/>
            <w:vMerge/>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p>
        </w:tc>
        <w:tc>
          <w:tcPr>
            <w:tcW w:w="739" w:type="dxa"/>
            <w:vMerge/>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p>
        </w:tc>
        <w:tc>
          <w:tcPr>
            <w:tcW w:w="1203" w:type="dxa"/>
            <w:tcBorders>
              <w:top w:val="single" w:sz="4" w:space="0" w:color="auto"/>
            </w:tcBorders>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هیپوگلیسمی، تهوع، افزایش وزن حساسیت به نور، اختلال در آزمون کبدی</w:t>
            </w:r>
          </w:p>
        </w:tc>
        <w:tc>
          <w:tcPr>
            <w:tcW w:w="1460" w:type="dxa"/>
            <w:shd w:val="clear" w:color="auto" w:fill="DAEEF3"/>
            <w:vAlign w:val="center"/>
          </w:tcPr>
          <w:p w:rsidR="00AE1788" w:rsidRPr="00B02AE7" w:rsidRDefault="00AE1788" w:rsidP="002F2211">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کراتینین بالای 2</w:t>
            </w:r>
          </w:p>
        </w:tc>
        <w:tc>
          <w:tcPr>
            <w:tcW w:w="1277" w:type="dxa"/>
            <w:shd w:val="clear" w:color="auto" w:fill="DAEEF3"/>
            <w:vAlign w:val="center"/>
          </w:tcPr>
          <w:p w:rsidR="00AE1788" w:rsidRPr="00513E5E" w:rsidRDefault="00AE1788" w:rsidP="002F2211">
            <w:pPr>
              <w:tabs>
                <w:tab w:val="left" w:pos="1059"/>
              </w:tabs>
              <w:spacing w:after="0" w:line="18" w:lineRule="atLeast"/>
              <w:jc w:val="center"/>
              <w:rPr>
                <w:rFonts w:ascii="BZar" w:cs="B Mitra"/>
                <w:b/>
                <w:bCs/>
                <w:sz w:val="16"/>
                <w:szCs w:val="16"/>
                <w:rtl/>
              </w:rPr>
            </w:pPr>
            <w:r w:rsidRPr="00513E5E">
              <w:rPr>
                <w:rFonts w:ascii="BZar" w:cs="B Mitra" w:hint="cs"/>
                <w:b/>
                <w:bCs/>
                <w:sz w:val="16"/>
                <w:szCs w:val="16"/>
                <w:rtl/>
              </w:rPr>
              <w:t>ممکن است حساسیت به نور و اختلال در        تست های کبدی هم ایجاد کند.</w:t>
            </w:r>
          </w:p>
        </w:tc>
      </w:tr>
      <w:tr w:rsidR="00471D1A" w:rsidRPr="00513E5E" w:rsidTr="00471D1A">
        <w:trPr>
          <w:trHeight w:val="1382"/>
        </w:trPr>
        <w:tc>
          <w:tcPr>
            <w:tcW w:w="1349" w:type="dxa"/>
            <w:tcBorders>
              <w:right w:val="single" w:sz="12" w:space="0" w:color="auto"/>
            </w:tcBorders>
            <w:shd w:val="clear" w:color="auto" w:fill="C6D9F1"/>
            <w:vAlign w:val="center"/>
          </w:tcPr>
          <w:p w:rsidR="00471D1A" w:rsidRPr="00B02AE7" w:rsidRDefault="00471D1A" w:rsidP="002F2211">
            <w:pPr>
              <w:tabs>
                <w:tab w:val="left" w:pos="1059"/>
              </w:tabs>
              <w:spacing w:after="0" w:line="18" w:lineRule="atLeast"/>
              <w:jc w:val="center"/>
              <w:rPr>
                <w:rFonts w:ascii="BZar" w:cs="B Mitra"/>
                <w:b/>
                <w:bCs/>
                <w:rtl/>
              </w:rPr>
            </w:pPr>
            <w:r w:rsidRPr="00B02AE7">
              <w:rPr>
                <w:rFonts w:ascii="BZar" w:cs="B Mitra" w:hint="cs"/>
                <w:b/>
                <w:bCs/>
                <w:rtl/>
              </w:rPr>
              <w:t>مگلیتینیدها</w:t>
            </w:r>
          </w:p>
          <w:p w:rsidR="00471D1A" w:rsidRPr="00B02AE7" w:rsidRDefault="00471D1A" w:rsidP="002F2211">
            <w:pPr>
              <w:tabs>
                <w:tab w:val="left" w:pos="1059"/>
              </w:tabs>
              <w:spacing w:after="0" w:line="18" w:lineRule="atLeast"/>
              <w:jc w:val="center"/>
              <w:rPr>
                <w:rFonts w:ascii="BZar" w:cs="B Mitra"/>
                <w:b/>
                <w:bCs/>
                <w:rtl/>
              </w:rPr>
            </w:pPr>
            <w:r w:rsidRPr="00B02AE7">
              <w:rPr>
                <w:rFonts w:ascii="BZar" w:cs="B Mitra" w:hint="cs"/>
                <w:b/>
                <w:bCs/>
                <w:rtl/>
              </w:rPr>
              <w:t>(گلینیدها)</w:t>
            </w:r>
          </w:p>
        </w:tc>
        <w:tc>
          <w:tcPr>
            <w:tcW w:w="1061" w:type="dxa"/>
            <w:tcBorders>
              <w:left w:val="single" w:sz="12" w:space="0" w:color="auto"/>
            </w:tcBorders>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تحریک ترشح انسولین</w:t>
            </w:r>
          </w:p>
        </w:tc>
        <w:tc>
          <w:tcPr>
            <w:tcW w:w="992"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رپاگلینید</w:t>
            </w:r>
          </w:p>
        </w:tc>
        <w:tc>
          <w:tcPr>
            <w:tcW w:w="851"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5/0</w:t>
            </w:r>
          </w:p>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cs="B Mitra"/>
                <w:b/>
                <w:bCs/>
                <w:sz w:val="18"/>
                <w:szCs w:val="18"/>
              </w:rPr>
              <w:t xml:space="preserve">mg </w:t>
            </w:r>
            <w:r w:rsidRPr="00B02AE7">
              <w:rPr>
                <w:rFonts w:ascii="BZar" w:cs="B Mitra" w:hint="cs"/>
                <w:b/>
                <w:bCs/>
                <w:sz w:val="18"/>
                <w:szCs w:val="18"/>
                <w:rtl/>
              </w:rPr>
              <w:t>1</w:t>
            </w:r>
          </w:p>
          <w:p w:rsidR="00471D1A" w:rsidRPr="00B02AE7" w:rsidRDefault="00471D1A" w:rsidP="00471D1A">
            <w:pPr>
              <w:tabs>
                <w:tab w:val="left" w:pos="1059"/>
              </w:tabs>
              <w:spacing w:after="0" w:line="18" w:lineRule="atLeast"/>
              <w:jc w:val="center"/>
              <w:rPr>
                <w:rFonts w:cs="B Mitra"/>
                <w:b/>
                <w:bCs/>
                <w:sz w:val="18"/>
                <w:szCs w:val="18"/>
              </w:rPr>
            </w:pPr>
            <w:r w:rsidRPr="00B02AE7">
              <w:rPr>
                <w:rFonts w:cs="B Mitra"/>
                <w:b/>
                <w:bCs/>
                <w:sz w:val="18"/>
                <w:szCs w:val="18"/>
              </w:rPr>
              <w:t>Mg</w:t>
            </w:r>
            <w:r w:rsidRPr="00B02AE7">
              <w:rPr>
                <w:rFonts w:ascii="BZar" w:cs="B Mitra" w:hint="cs"/>
                <w:b/>
                <w:bCs/>
                <w:sz w:val="18"/>
                <w:szCs w:val="18"/>
                <w:rtl/>
              </w:rPr>
              <w:t>2</w:t>
            </w:r>
          </w:p>
        </w:tc>
        <w:tc>
          <w:tcPr>
            <w:tcW w:w="1417"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5/0</w:t>
            </w:r>
          </w:p>
          <w:p w:rsidR="00471D1A" w:rsidRPr="00B02AE7" w:rsidRDefault="00471D1A" w:rsidP="00471D1A">
            <w:pPr>
              <w:tabs>
                <w:tab w:val="left" w:pos="1059"/>
              </w:tabs>
              <w:spacing w:after="0" w:line="18" w:lineRule="atLeast"/>
              <w:jc w:val="center"/>
              <w:rPr>
                <w:rFonts w:cs="B Mitra"/>
                <w:b/>
                <w:bCs/>
                <w:sz w:val="18"/>
                <w:szCs w:val="18"/>
              </w:rPr>
            </w:pPr>
            <w:r w:rsidRPr="00B02AE7">
              <w:rPr>
                <w:rFonts w:cs="B Mitra" w:hint="cs"/>
                <w:b/>
                <w:bCs/>
                <w:sz w:val="18"/>
                <w:szCs w:val="18"/>
                <w:rtl/>
              </w:rPr>
              <w:t>قبل از هر وعده غذا</w:t>
            </w:r>
          </w:p>
        </w:tc>
        <w:tc>
          <w:tcPr>
            <w:tcW w:w="1701"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هر 4 هفته</w:t>
            </w:r>
            <w:r w:rsidRPr="00B02AE7">
              <w:rPr>
                <w:rFonts w:ascii="BZar" w:cs="B Mitra"/>
                <w:b/>
                <w:bCs/>
                <w:sz w:val="18"/>
                <w:szCs w:val="18"/>
                <w:rtl/>
              </w:rPr>
              <w:br/>
            </w:r>
            <w:r w:rsidRPr="00B02AE7">
              <w:rPr>
                <w:rFonts w:cs="B Mitra"/>
                <w:b/>
                <w:bCs/>
                <w:sz w:val="18"/>
                <w:szCs w:val="18"/>
              </w:rPr>
              <w:t xml:space="preserve">mg </w:t>
            </w:r>
            <w:r w:rsidRPr="00B02AE7">
              <w:rPr>
                <w:rFonts w:ascii="BZar" w:cs="B Mitra" w:hint="cs"/>
                <w:b/>
                <w:bCs/>
                <w:sz w:val="18"/>
                <w:szCs w:val="18"/>
                <w:rtl/>
              </w:rPr>
              <w:t>1 اضافه شود</w:t>
            </w:r>
          </w:p>
          <w:p w:rsidR="00471D1A" w:rsidRPr="00B02AE7" w:rsidRDefault="00471D1A" w:rsidP="00471D1A">
            <w:pPr>
              <w:tabs>
                <w:tab w:val="left" w:pos="1059"/>
              </w:tabs>
              <w:spacing w:after="0" w:line="18" w:lineRule="atLeast"/>
              <w:jc w:val="center"/>
              <w:rPr>
                <w:rFonts w:ascii="BZar" w:cs="B Mitra"/>
                <w:b/>
                <w:bCs/>
                <w:sz w:val="18"/>
                <w:szCs w:val="18"/>
                <w:rtl/>
              </w:rPr>
            </w:pPr>
          </w:p>
        </w:tc>
        <w:tc>
          <w:tcPr>
            <w:tcW w:w="851"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4</w:t>
            </w:r>
          </w:p>
          <w:p w:rsidR="00471D1A" w:rsidRPr="00B02AE7" w:rsidRDefault="00471D1A" w:rsidP="00471D1A">
            <w:pPr>
              <w:tabs>
                <w:tab w:val="left" w:pos="1059"/>
              </w:tabs>
              <w:spacing w:after="0" w:line="18" w:lineRule="atLeast"/>
              <w:jc w:val="center"/>
              <w:rPr>
                <w:rFonts w:cs="B Mitra"/>
                <w:b/>
                <w:bCs/>
                <w:sz w:val="18"/>
                <w:szCs w:val="18"/>
              </w:rPr>
            </w:pPr>
            <w:r w:rsidRPr="00B02AE7">
              <w:rPr>
                <w:rFonts w:cs="B Mitra" w:hint="cs"/>
                <w:b/>
                <w:bCs/>
                <w:sz w:val="18"/>
                <w:szCs w:val="18"/>
                <w:rtl/>
              </w:rPr>
              <w:t>قبل از هر وعده غذا</w:t>
            </w:r>
          </w:p>
        </w:tc>
        <w:tc>
          <w:tcPr>
            <w:tcW w:w="850"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6-4 ساعت</w:t>
            </w:r>
          </w:p>
        </w:tc>
        <w:tc>
          <w:tcPr>
            <w:tcW w:w="709"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3 بار</w:t>
            </w:r>
          </w:p>
        </w:tc>
        <w:tc>
          <w:tcPr>
            <w:tcW w:w="709"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2-1</w:t>
            </w:r>
          </w:p>
        </w:tc>
        <w:tc>
          <w:tcPr>
            <w:tcW w:w="894"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Pr>
                <w:rFonts w:ascii="BZar" w:cs="B Mitra" w:hint="cs"/>
                <w:b/>
                <w:bCs/>
                <w:sz w:val="18"/>
                <w:szCs w:val="18"/>
                <w:rtl/>
              </w:rPr>
              <w:t>-</w:t>
            </w:r>
          </w:p>
        </w:tc>
        <w:tc>
          <w:tcPr>
            <w:tcW w:w="739"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Pr>
                <w:rFonts w:ascii="BZar" w:cs="B Mitra" w:hint="cs"/>
                <w:b/>
                <w:bCs/>
                <w:sz w:val="18"/>
                <w:szCs w:val="18"/>
                <w:rtl/>
              </w:rPr>
              <w:t>25</w:t>
            </w:r>
            <w:r w:rsidR="007E515E">
              <w:rPr>
                <w:rFonts w:ascii="BZar" w:cs="B Mitra" w:hint="cs"/>
                <w:b/>
                <w:bCs/>
                <w:sz w:val="18"/>
                <w:szCs w:val="18"/>
                <w:rtl/>
              </w:rPr>
              <w:t xml:space="preserve"> درصد</w:t>
            </w:r>
          </w:p>
        </w:tc>
        <w:tc>
          <w:tcPr>
            <w:tcW w:w="1203"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 xml:space="preserve">هیپوگلیسمی، افزایش وزن </w:t>
            </w:r>
            <w:r w:rsidRPr="00471D1A">
              <w:rPr>
                <w:rFonts w:ascii="BZar" w:cs="B Mitra" w:hint="cs"/>
                <w:b/>
                <w:bCs/>
                <w:sz w:val="16"/>
                <w:szCs w:val="16"/>
                <w:rtl/>
              </w:rPr>
              <w:t>(اما نه به شدت سولفونیل اوره ها)</w:t>
            </w:r>
          </w:p>
        </w:tc>
        <w:tc>
          <w:tcPr>
            <w:tcW w:w="1460" w:type="dxa"/>
            <w:shd w:val="clear" w:color="auto" w:fill="DAEEF3"/>
            <w:vAlign w:val="center"/>
          </w:tcPr>
          <w:p w:rsidR="00471D1A" w:rsidRPr="00B02AE7" w:rsidRDefault="00471D1A" w:rsidP="00471D1A">
            <w:pPr>
              <w:tabs>
                <w:tab w:val="left" w:pos="1059"/>
              </w:tabs>
              <w:spacing w:after="0" w:line="18" w:lineRule="atLeast"/>
              <w:jc w:val="center"/>
              <w:rPr>
                <w:rFonts w:ascii="BZar" w:cs="B Mitra"/>
                <w:b/>
                <w:bCs/>
                <w:sz w:val="18"/>
                <w:szCs w:val="18"/>
                <w:rtl/>
              </w:rPr>
            </w:pPr>
            <w:r w:rsidRPr="00B02AE7">
              <w:rPr>
                <w:rFonts w:ascii="BZar" w:cs="B Mitra" w:hint="cs"/>
                <w:b/>
                <w:bCs/>
                <w:sz w:val="18"/>
                <w:szCs w:val="18"/>
                <w:rtl/>
              </w:rPr>
              <w:t>نارسایی کبدی وکلیوی</w:t>
            </w:r>
          </w:p>
        </w:tc>
        <w:tc>
          <w:tcPr>
            <w:tcW w:w="1277" w:type="dxa"/>
            <w:shd w:val="clear" w:color="auto" w:fill="DAEEF3"/>
          </w:tcPr>
          <w:p w:rsidR="00471D1A" w:rsidRPr="00513E5E" w:rsidRDefault="00471D1A" w:rsidP="00471D1A">
            <w:pPr>
              <w:tabs>
                <w:tab w:val="left" w:pos="1059"/>
              </w:tabs>
              <w:spacing w:after="0" w:line="18" w:lineRule="atLeast"/>
              <w:jc w:val="center"/>
              <w:rPr>
                <w:rFonts w:ascii="BZar" w:cs="B Mitra"/>
                <w:b/>
                <w:bCs/>
                <w:sz w:val="18"/>
                <w:szCs w:val="18"/>
                <w:rtl/>
              </w:rPr>
            </w:pPr>
          </w:p>
        </w:tc>
      </w:tr>
    </w:tbl>
    <w:p w:rsidR="00AE1788" w:rsidRPr="00AC5F68" w:rsidRDefault="00AE1788" w:rsidP="00AE1788">
      <w:pPr>
        <w:spacing w:after="0"/>
        <w:rPr>
          <w:vanish/>
        </w:rPr>
      </w:pPr>
    </w:p>
    <w:tbl>
      <w:tblPr>
        <w:tblpPr w:leftFromText="180" w:rightFromText="180" w:horzAnchor="margin" w:tblpY="484"/>
        <w:bidiVisual/>
        <w:tblW w:w="161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5"/>
        <w:gridCol w:w="1233"/>
        <w:gridCol w:w="992"/>
        <w:gridCol w:w="992"/>
        <w:gridCol w:w="992"/>
        <w:gridCol w:w="1598"/>
        <w:gridCol w:w="997"/>
        <w:gridCol w:w="709"/>
        <w:gridCol w:w="709"/>
        <w:gridCol w:w="1276"/>
        <w:gridCol w:w="708"/>
        <w:gridCol w:w="993"/>
        <w:gridCol w:w="1134"/>
        <w:gridCol w:w="1275"/>
        <w:gridCol w:w="1277"/>
      </w:tblGrid>
      <w:tr w:rsidR="00AE1788" w:rsidRPr="00513E5E" w:rsidTr="005134D2">
        <w:tc>
          <w:tcPr>
            <w:tcW w:w="1275" w:type="dxa"/>
            <w:tcBorders>
              <w:right w:val="single" w:sz="12"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Titr"/>
                <w:b/>
                <w:bCs/>
                <w:sz w:val="20"/>
                <w:szCs w:val="20"/>
                <w:rtl/>
              </w:rPr>
            </w:pPr>
            <w:r w:rsidRPr="00513E5E">
              <w:rPr>
                <w:rFonts w:ascii="BZar" w:cs="B Titr" w:hint="cs"/>
                <w:b/>
                <w:bCs/>
                <w:sz w:val="20"/>
                <w:szCs w:val="20"/>
                <w:rtl/>
              </w:rPr>
              <w:lastRenderedPageBreak/>
              <w:t>دسته دارویی</w:t>
            </w:r>
          </w:p>
        </w:tc>
        <w:tc>
          <w:tcPr>
            <w:tcW w:w="1233" w:type="dxa"/>
            <w:tcBorders>
              <w:left w:val="single" w:sz="12" w:space="0" w:color="auto"/>
            </w:tcBorders>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مکانیسم اثر</w:t>
            </w:r>
          </w:p>
        </w:tc>
        <w:tc>
          <w:tcPr>
            <w:tcW w:w="992"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فرم دارویی</w:t>
            </w:r>
          </w:p>
        </w:tc>
        <w:tc>
          <w:tcPr>
            <w:tcW w:w="992"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فارماکوپه ایران</w:t>
            </w:r>
          </w:p>
        </w:tc>
        <w:tc>
          <w:tcPr>
            <w:tcW w:w="992"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دوز شروع</w:t>
            </w:r>
          </w:p>
        </w:tc>
        <w:tc>
          <w:tcPr>
            <w:tcW w:w="1598"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فواصل افزایش دوز و میزان آن</w:t>
            </w:r>
          </w:p>
        </w:tc>
        <w:tc>
          <w:tcPr>
            <w:tcW w:w="997"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حداکثر دوز روزانه</w:t>
            </w:r>
          </w:p>
        </w:tc>
        <w:tc>
          <w:tcPr>
            <w:tcW w:w="709"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طول مدت اثر</w:t>
            </w:r>
          </w:p>
        </w:tc>
        <w:tc>
          <w:tcPr>
            <w:tcW w:w="709"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تعداد</w:t>
            </w:r>
          </w:p>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دوز در روز</w:t>
            </w:r>
          </w:p>
        </w:tc>
        <w:tc>
          <w:tcPr>
            <w:tcW w:w="1276" w:type="dxa"/>
            <w:shd w:val="clear" w:color="auto" w:fill="C6D9F1"/>
            <w:vAlign w:val="center"/>
          </w:tcPr>
          <w:p w:rsidR="00AE1788" w:rsidRPr="00B02AE7" w:rsidRDefault="00AE1788" w:rsidP="002F2211">
            <w:pPr>
              <w:tabs>
                <w:tab w:val="left" w:pos="1059"/>
              </w:tabs>
              <w:spacing w:after="0" w:line="240" w:lineRule="auto"/>
              <w:jc w:val="center"/>
              <w:rPr>
                <w:rFonts w:cs="B Titr"/>
                <w:b/>
                <w:bCs/>
                <w:sz w:val="20"/>
                <w:szCs w:val="20"/>
              </w:rPr>
            </w:pPr>
            <w:r w:rsidRPr="00B02AE7">
              <w:rPr>
                <w:rFonts w:ascii="BZar" w:cs="B Titr" w:hint="cs"/>
                <w:b/>
                <w:bCs/>
                <w:sz w:val="20"/>
                <w:szCs w:val="20"/>
                <w:rtl/>
              </w:rPr>
              <w:t xml:space="preserve">درصد کاهش </w:t>
            </w:r>
            <w:r w:rsidRPr="00B02AE7">
              <w:rPr>
                <w:rFonts w:cs="B Titr"/>
                <w:b/>
                <w:bCs/>
                <w:sz w:val="20"/>
                <w:szCs w:val="20"/>
              </w:rPr>
              <w:t>HbA1c</w:t>
            </w:r>
          </w:p>
        </w:tc>
        <w:tc>
          <w:tcPr>
            <w:tcW w:w="708"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کاهش قند خون ناشتا</w:t>
            </w:r>
          </w:p>
        </w:tc>
        <w:tc>
          <w:tcPr>
            <w:tcW w:w="993"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کاهش قند خون غیرناشتا</w:t>
            </w:r>
          </w:p>
        </w:tc>
        <w:tc>
          <w:tcPr>
            <w:tcW w:w="1134" w:type="dxa"/>
            <w:shd w:val="clear" w:color="auto" w:fill="C6D9F1"/>
            <w:vAlign w:val="center"/>
          </w:tcPr>
          <w:p w:rsidR="00AE1788" w:rsidRPr="00B02AE7" w:rsidRDefault="00AE1788" w:rsidP="002F2211">
            <w:pPr>
              <w:tabs>
                <w:tab w:val="left" w:pos="1059"/>
              </w:tabs>
              <w:spacing w:after="0" w:line="240" w:lineRule="auto"/>
              <w:jc w:val="center"/>
              <w:rPr>
                <w:rFonts w:ascii="BZar" w:cs="B Titr"/>
                <w:b/>
                <w:bCs/>
                <w:sz w:val="20"/>
                <w:szCs w:val="20"/>
                <w:rtl/>
              </w:rPr>
            </w:pPr>
            <w:r w:rsidRPr="00B02AE7">
              <w:rPr>
                <w:rFonts w:ascii="BZar" w:cs="B Titr" w:hint="cs"/>
                <w:b/>
                <w:bCs/>
                <w:sz w:val="20"/>
                <w:szCs w:val="20"/>
                <w:rtl/>
              </w:rPr>
              <w:t>عوارض</w:t>
            </w:r>
          </w:p>
        </w:tc>
        <w:tc>
          <w:tcPr>
            <w:tcW w:w="1275" w:type="dxa"/>
            <w:shd w:val="clear" w:color="auto" w:fill="C6D9F1"/>
            <w:vAlign w:val="center"/>
          </w:tcPr>
          <w:p w:rsidR="00AE1788" w:rsidRPr="00513E5E" w:rsidRDefault="00AE1788" w:rsidP="002F2211">
            <w:pPr>
              <w:tabs>
                <w:tab w:val="left" w:pos="1059"/>
              </w:tabs>
              <w:spacing w:after="0" w:line="240" w:lineRule="auto"/>
              <w:jc w:val="center"/>
              <w:rPr>
                <w:rFonts w:ascii="BZar" w:cs="B Titr"/>
                <w:b/>
                <w:bCs/>
                <w:sz w:val="20"/>
                <w:szCs w:val="20"/>
                <w:rtl/>
              </w:rPr>
            </w:pPr>
            <w:r w:rsidRPr="00513E5E">
              <w:rPr>
                <w:rFonts w:ascii="BZar" w:cs="B Titr" w:hint="cs"/>
                <w:b/>
                <w:bCs/>
                <w:sz w:val="20"/>
                <w:szCs w:val="20"/>
                <w:rtl/>
              </w:rPr>
              <w:t>منع مصرف</w:t>
            </w:r>
          </w:p>
        </w:tc>
        <w:tc>
          <w:tcPr>
            <w:tcW w:w="1277" w:type="dxa"/>
            <w:shd w:val="clear" w:color="auto" w:fill="C6D9F1"/>
            <w:vAlign w:val="center"/>
          </w:tcPr>
          <w:p w:rsidR="00AE1788" w:rsidRPr="00513E5E" w:rsidRDefault="00AE1788" w:rsidP="002F2211">
            <w:pPr>
              <w:tabs>
                <w:tab w:val="left" w:pos="1059"/>
              </w:tabs>
              <w:spacing w:after="0" w:line="240" w:lineRule="auto"/>
              <w:jc w:val="center"/>
              <w:rPr>
                <w:rFonts w:ascii="BZar" w:cs="B Titr"/>
                <w:b/>
                <w:bCs/>
                <w:sz w:val="20"/>
                <w:szCs w:val="20"/>
                <w:rtl/>
              </w:rPr>
            </w:pPr>
            <w:r w:rsidRPr="00513E5E">
              <w:rPr>
                <w:rFonts w:ascii="BZar" w:cs="B Titr" w:hint="cs"/>
                <w:b/>
                <w:bCs/>
                <w:sz w:val="20"/>
                <w:szCs w:val="20"/>
                <w:rtl/>
              </w:rPr>
              <w:t>ملاحظات</w:t>
            </w:r>
          </w:p>
        </w:tc>
      </w:tr>
      <w:tr w:rsidR="00AE1788" w:rsidRPr="00513E5E" w:rsidTr="005134D2">
        <w:tc>
          <w:tcPr>
            <w:tcW w:w="1275" w:type="dxa"/>
            <w:tcBorders>
              <w:right w:val="single" w:sz="12"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Mitra"/>
                <w:b/>
                <w:bCs/>
                <w:rtl/>
              </w:rPr>
            </w:pPr>
            <w:r w:rsidRPr="00513E5E">
              <w:rPr>
                <w:rFonts w:ascii="BZar" w:cs="B Mitra" w:hint="cs"/>
                <w:b/>
                <w:bCs/>
                <w:rtl/>
              </w:rPr>
              <w:t>تیازولیدین دیون ها</w:t>
            </w:r>
          </w:p>
        </w:tc>
        <w:tc>
          <w:tcPr>
            <w:tcW w:w="1233" w:type="dxa"/>
            <w:tcBorders>
              <w:left w:val="single" w:sz="12" w:space="0" w:color="auto"/>
            </w:tcBorders>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کاهش مقاومت به انسولین</w:t>
            </w: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پیوگلیتازون</w:t>
            </w: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15</w:t>
            </w:r>
          </w:p>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 xml:space="preserve">mg </w:t>
            </w:r>
            <w:r w:rsidRPr="00B02AE7">
              <w:rPr>
                <w:rFonts w:ascii="BZar" w:cs="B Mitra" w:hint="cs"/>
                <w:b/>
                <w:bCs/>
                <w:sz w:val="18"/>
                <w:szCs w:val="18"/>
                <w:rtl/>
              </w:rPr>
              <w:t>30</w:t>
            </w:r>
          </w:p>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 xml:space="preserve"> mg</w:t>
            </w:r>
            <w:r w:rsidRPr="00B02AE7">
              <w:rPr>
                <w:rFonts w:ascii="BZar" w:cs="B Mitra" w:hint="cs"/>
                <w:b/>
                <w:bCs/>
                <w:sz w:val="18"/>
                <w:szCs w:val="18"/>
                <w:rtl/>
              </w:rPr>
              <w:t>45</w:t>
            </w:r>
          </w:p>
          <w:p w:rsidR="00AE1788" w:rsidRPr="00B02AE7" w:rsidRDefault="00AE1788" w:rsidP="002F2211">
            <w:pPr>
              <w:tabs>
                <w:tab w:val="left" w:pos="1059"/>
              </w:tabs>
              <w:spacing w:after="0" w:line="240" w:lineRule="auto"/>
              <w:jc w:val="center"/>
              <w:rPr>
                <w:rFonts w:cs="B Mitra"/>
                <w:b/>
                <w:bCs/>
                <w:sz w:val="18"/>
                <w:szCs w:val="18"/>
              </w:rPr>
            </w:pP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15</w:t>
            </w:r>
          </w:p>
          <w:p w:rsidR="00AE1788" w:rsidRPr="00B02AE7" w:rsidRDefault="00AE1788" w:rsidP="002F2211">
            <w:pPr>
              <w:tabs>
                <w:tab w:val="left" w:pos="1059"/>
              </w:tabs>
              <w:spacing w:after="0" w:line="240" w:lineRule="auto"/>
              <w:jc w:val="center"/>
              <w:rPr>
                <w:rFonts w:cs="B Mitra"/>
                <w:b/>
                <w:bCs/>
                <w:sz w:val="18"/>
                <w:szCs w:val="18"/>
              </w:rPr>
            </w:pPr>
            <w:r w:rsidRPr="00B02AE7">
              <w:rPr>
                <w:rFonts w:cs="B Mitra" w:hint="cs"/>
                <w:b/>
                <w:bCs/>
                <w:sz w:val="18"/>
                <w:szCs w:val="18"/>
                <w:rtl/>
              </w:rPr>
              <w:t>روزانه با غذا یا بدون غذا</w:t>
            </w:r>
          </w:p>
        </w:tc>
        <w:tc>
          <w:tcPr>
            <w:tcW w:w="1598"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هر8-6 هفته</w:t>
            </w:r>
            <w:r w:rsidRPr="00B02AE7">
              <w:rPr>
                <w:rFonts w:cs="B Mitra"/>
                <w:b/>
                <w:bCs/>
                <w:sz w:val="18"/>
                <w:szCs w:val="18"/>
              </w:rPr>
              <w:t xml:space="preserve">  mg</w:t>
            </w:r>
            <w:r w:rsidRPr="00B02AE7">
              <w:rPr>
                <w:rFonts w:ascii="BZar" w:cs="B Mitra" w:hint="cs"/>
                <w:b/>
                <w:bCs/>
                <w:sz w:val="18"/>
                <w:szCs w:val="18"/>
                <w:rtl/>
              </w:rPr>
              <w:t>15 اضافه شود</w:t>
            </w:r>
          </w:p>
          <w:p w:rsidR="00AE1788" w:rsidRPr="00B02AE7" w:rsidRDefault="00AE1788" w:rsidP="002F2211">
            <w:pPr>
              <w:tabs>
                <w:tab w:val="left" w:pos="1059"/>
              </w:tabs>
              <w:spacing w:after="0" w:line="240" w:lineRule="auto"/>
              <w:jc w:val="center"/>
              <w:rPr>
                <w:rFonts w:ascii="BZar" w:cs="B Mitra"/>
                <w:b/>
                <w:bCs/>
                <w:sz w:val="18"/>
                <w:szCs w:val="18"/>
                <w:rtl/>
              </w:rPr>
            </w:pPr>
          </w:p>
        </w:tc>
        <w:tc>
          <w:tcPr>
            <w:tcW w:w="997"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45</w:t>
            </w:r>
          </w:p>
          <w:p w:rsidR="00AE1788" w:rsidRPr="00B02AE7" w:rsidRDefault="00AE1788" w:rsidP="002F2211">
            <w:pPr>
              <w:tabs>
                <w:tab w:val="left" w:pos="1059"/>
              </w:tabs>
              <w:spacing w:after="0" w:line="240" w:lineRule="auto"/>
              <w:jc w:val="center"/>
              <w:rPr>
                <w:rFonts w:cs="B Mitra"/>
                <w:b/>
                <w:bCs/>
                <w:sz w:val="18"/>
                <w:szCs w:val="18"/>
              </w:rPr>
            </w:pPr>
          </w:p>
        </w:tc>
        <w:tc>
          <w:tcPr>
            <w:tcW w:w="709"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بیش از 24 ساعت</w:t>
            </w:r>
          </w:p>
        </w:tc>
        <w:tc>
          <w:tcPr>
            <w:tcW w:w="709" w:type="dxa"/>
            <w:shd w:val="clear" w:color="auto" w:fill="DAEEF3"/>
            <w:vAlign w:val="center"/>
          </w:tcPr>
          <w:p w:rsidR="00AE1788" w:rsidRPr="00B02AE7" w:rsidRDefault="00AE1788" w:rsidP="00B02AE7">
            <w:pPr>
              <w:tabs>
                <w:tab w:val="left" w:pos="1059"/>
              </w:tabs>
              <w:spacing w:after="0" w:line="240" w:lineRule="auto"/>
              <w:jc w:val="center"/>
              <w:rPr>
                <w:rFonts w:ascii="BZar" w:cs="B Mitra"/>
                <w:b/>
                <w:bCs/>
                <w:sz w:val="18"/>
                <w:szCs w:val="18"/>
                <w:rtl/>
              </w:rPr>
            </w:pPr>
            <w:r w:rsidRPr="00B02AE7">
              <w:rPr>
                <w:rFonts w:ascii="BZar" w:cs="B Mitra"/>
                <w:b/>
                <w:bCs/>
                <w:sz w:val="18"/>
                <w:szCs w:val="18"/>
              </w:rPr>
              <w:t>1</w:t>
            </w:r>
            <w:r w:rsidRPr="00B02AE7">
              <w:rPr>
                <w:rFonts w:ascii="BZar" w:cs="B Mitra" w:hint="cs"/>
                <w:b/>
                <w:bCs/>
                <w:sz w:val="18"/>
                <w:szCs w:val="18"/>
                <w:rtl/>
              </w:rPr>
              <w:t xml:space="preserve">   بار</w:t>
            </w:r>
          </w:p>
        </w:tc>
        <w:tc>
          <w:tcPr>
            <w:tcW w:w="1276"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5/1-1</w:t>
            </w:r>
          </w:p>
        </w:tc>
        <w:tc>
          <w:tcPr>
            <w:tcW w:w="708" w:type="dxa"/>
            <w:shd w:val="clear" w:color="auto" w:fill="DAEEF3"/>
            <w:vAlign w:val="center"/>
          </w:tcPr>
          <w:p w:rsidR="00AE1788" w:rsidRPr="00B02AE7" w:rsidRDefault="007E515E" w:rsidP="007E515E">
            <w:pPr>
              <w:tabs>
                <w:tab w:val="left" w:pos="1059"/>
              </w:tabs>
              <w:spacing w:after="0" w:line="240" w:lineRule="auto"/>
              <w:jc w:val="center"/>
              <w:rPr>
                <w:rFonts w:cs="B Mitra"/>
                <w:b/>
                <w:bCs/>
                <w:sz w:val="18"/>
                <w:szCs w:val="18"/>
                <w:rtl/>
              </w:rPr>
            </w:pPr>
            <w:r>
              <w:rPr>
                <w:rFonts w:ascii="BZar" w:cs="B Mitra" w:hint="cs"/>
                <w:b/>
                <w:bCs/>
                <w:sz w:val="18"/>
                <w:szCs w:val="18"/>
                <w:rtl/>
              </w:rPr>
              <w:t>20 درصد</w:t>
            </w:r>
          </w:p>
        </w:tc>
        <w:tc>
          <w:tcPr>
            <w:tcW w:w="993" w:type="dxa"/>
            <w:shd w:val="clear" w:color="auto" w:fill="DAEEF3"/>
            <w:vAlign w:val="center"/>
          </w:tcPr>
          <w:p w:rsidR="00AE1788" w:rsidRPr="00B02AE7" w:rsidRDefault="007E515E" w:rsidP="002F2211">
            <w:pPr>
              <w:tabs>
                <w:tab w:val="left" w:pos="1059"/>
              </w:tabs>
              <w:spacing w:after="0" w:line="240" w:lineRule="auto"/>
              <w:jc w:val="center"/>
              <w:rPr>
                <w:rFonts w:ascii="BZar" w:cs="B Mitra"/>
                <w:b/>
                <w:bCs/>
                <w:sz w:val="18"/>
                <w:szCs w:val="18"/>
                <w:rtl/>
              </w:rPr>
            </w:pPr>
            <w:r>
              <w:rPr>
                <w:rFonts w:ascii="BZar" w:cs="B Mitra" w:hint="cs"/>
                <w:b/>
                <w:bCs/>
                <w:sz w:val="18"/>
                <w:szCs w:val="18"/>
                <w:rtl/>
              </w:rPr>
              <w:t>20 درصد</w:t>
            </w:r>
          </w:p>
        </w:tc>
        <w:tc>
          <w:tcPr>
            <w:tcW w:w="1134"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 xml:space="preserve">سمیت کبدی، فارنژیت، افزایش وزن، ادم، </w:t>
            </w:r>
            <w:r w:rsidRPr="00B02AE7">
              <w:rPr>
                <w:rFonts w:cs="B Mitra"/>
                <w:b/>
                <w:bCs/>
                <w:sz w:val="18"/>
                <w:szCs w:val="18"/>
              </w:rPr>
              <w:t>CHF</w:t>
            </w:r>
            <w:r w:rsidRPr="00B02AE7">
              <w:rPr>
                <w:rFonts w:cs="B Mitra" w:hint="cs"/>
                <w:b/>
                <w:bCs/>
                <w:sz w:val="18"/>
                <w:szCs w:val="18"/>
                <w:rtl/>
              </w:rPr>
              <w:t xml:space="preserve">، </w:t>
            </w:r>
            <w:r w:rsidRPr="00B02AE7">
              <w:rPr>
                <w:rFonts w:ascii="BZar" w:cs="B Mitra" w:hint="cs"/>
                <w:b/>
                <w:bCs/>
                <w:sz w:val="18"/>
                <w:szCs w:val="18"/>
                <w:rtl/>
              </w:rPr>
              <w:t>اگزما، کم خونی، افزایش شکستگی در زنان</w:t>
            </w:r>
          </w:p>
        </w:tc>
        <w:tc>
          <w:tcPr>
            <w:tcW w:w="1275" w:type="dxa"/>
            <w:shd w:val="clear" w:color="auto" w:fill="DAEEF3"/>
            <w:vAlign w:val="center"/>
          </w:tcPr>
          <w:p w:rsidR="00AE1788" w:rsidRPr="00513E5E" w:rsidRDefault="00AE1788" w:rsidP="002F2211">
            <w:pPr>
              <w:tabs>
                <w:tab w:val="left" w:pos="1059"/>
              </w:tabs>
              <w:spacing w:after="0" w:line="240" w:lineRule="auto"/>
              <w:jc w:val="center"/>
              <w:rPr>
                <w:rFonts w:ascii="BZar" w:cs="B Mitra"/>
                <w:b/>
                <w:bCs/>
                <w:sz w:val="18"/>
                <w:szCs w:val="18"/>
                <w:rtl/>
              </w:rPr>
            </w:pPr>
            <w:r w:rsidRPr="00513E5E">
              <w:rPr>
                <w:rFonts w:ascii="BZar" w:cs="B Mitra" w:hint="cs"/>
                <w:b/>
                <w:bCs/>
                <w:sz w:val="18"/>
                <w:szCs w:val="18"/>
                <w:rtl/>
              </w:rPr>
              <w:t>نارسایی قلبی پیشرفته، نارسایی کبدی</w:t>
            </w:r>
          </w:p>
        </w:tc>
        <w:tc>
          <w:tcPr>
            <w:tcW w:w="1277" w:type="dxa"/>
            <w:shd w:val="clear" w:color="auto" w:fill="DAEEF3"/>
            <w:vAlign w:val="center"/>
          </w:tcPr>
          <w:p w:rsidR="00AE1788" w:rsidRPr="00513E5E" w:rsidRDefault="00AE1788" w:rsidP="002F2211">
            <w:pPr>
              <w:tabs>
                <w:tab w:val="left" w:pos="1059"/>
              </w:tabs>
              <w:spacing w:after="0" w:line="240" w:lineRule="auto"/>
              <w:jc w:val="center"/>
              <w:rPr>
                <w:rFonts w:ascii="BZar" w:cs="B Mitra"/>
                <w:b/>
                <w:bCs/>
                <w:sz w:val="18"/>
                <w:szCs w:val="18"/>
                <w:rtl/>
              </w:rPr>
            </w:pPr>
            <w:r w:rsidRPr="00513E5E">
              <w:rPr>
                <w:rFonts w:ascii="BZar" w:cs="B Mitra" w:hint="cs"/>
                <w:b/>
                <w:bCs/>
                <w:sz w:val="18"/>
                <w:szCs w:val="18"/>
                <w:rtl/>
              </w:rPr>
              <w:t xml:space="preserve">قبل از شروع دارو و سپس هر سه ماه یکبار حتماً </w:t>
            </w:r>
            <w:r w:rsidRPr="00513E5E">
              <w:rPr>
                <w:rFonts w:ascii="BZar" w:cs="B Mitra"/>
                <w:b/>
                <w:bCs/>
                <w:sz w:val="18"/>
                <w:szCs w:val="18"/>
                <w:rtl/>
              </w:rPr>
              <w:br/>
            </w:r>
            <w:r w:rsidRPr="00513E5E">
              <w:rPr>
                <w:rFonts w:ascii="BZar" w:cs="B Mitra" w:hint="cs"/>
                <w:b/>
                <w:bCs/>
                <w:sz w:val="18"/>
                <w:szCs w:val="18"/>
                <w:rtl/>
              </w:rPr>
              <w:t>آنزیم های کبدی آزمایش شوند</w:t>
            </w:r>
          </w:p>
        </w:tc>
      </w:tr>
      <w:tr w:rsidR="00AE1788" w:rsidRPr="00513E5E" w:rsidTr="005134D2">
        <w:trPr>
          <w:trHeight w:val="870"/>
        </w:trPr>
        <w:tc>
          <w:tcPr>
            <w:tcW w:w="1275" w:type="dxa"/>
            <w:vMerge w:val="restart"/>
            <w:tcBorders>
              <w:right w:val="single" w:sz="12"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Mitra"/>
                <w:b/>
                <w:bCs/>
                <w:rtl/>
              </w:rPr>
            </w:pPr>
            <w:r w:rsidRPr="00513E5E">
              <w:rPr>
                <w:rFonts w:ascii="BZar" w:cs="B Mitra" w:hint="cs"/>
                <w:b/>
                <w:bCs/>
                <w:rtl/>
              </w:rPr>
              <w:t>مهارکننده های آلفاگلوکوزیداز</w:t>
            </w:r>
          </w:p>
        </w:tc>
        <w:tc>
          <w:tcPr>
            <w:tcW w:w="1233" w:type="dxa"/>
            <w:vMerge w:val="restart"/>
            <w:tcBorders>
              <w:left w:val="single" w:sz="12" w:space="0" w:color="auto"/>
            </w:tcBorders>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کاهش جذب روده ای گلوکز</w:t>
            </w: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آکاربوز</w:t>
            </w: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50</w:t>
            </w:r>
          </w:p>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 xml:space="preserve">mg </w:t>
            </w:r>
            <w:r w:rsidRPr="00B02AE7">
              <w:rPr>
                <w:rFonts w:ascii="BZar" w:cs="B Mitra" w:hint="cs"/>
                <w:b/>
                <w:bCs/>
                <w:sz w:val="18"/>
                <w:szCs w:val="18"/>
                <w:rtl/>
              </w:rPr>
              <w:t>100</w:t>
            </w:r>
          </w:p>
        </w:tc>
        <w:tc>
          <w:tcPr>
            <w:tcW w:w="992" w:type="dxa"/>
            <w:vMerge w:val="restart"/>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 xml:space="preserve"> 25</w:t>
            </w:r>
          </w:p>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یک بار در روز قبل از غذا</w:t>
            </w:r>
          </w:p>
        </w:tc>
        <w:tc>
          <w:tcPr>
            <w:tcW w:w="1598" w:type="dxa"/>
            <w:vMerge w:val="restart"/>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هر2هفته</w:t>
            </w:r>
            <w:r w:rsidRPr="00B02AE7">
              <w:rPr>
                <w:rFonts w:ascii="BZar" w:cs="B Mitra"/>
                <w:b/>
                <w:bCs/>
                <w:sz w:val="18"/>
                <w:szCs w:val="18"/>
                <w:rtl/>
              </w:rPr>
              <w:br/>
            </w:r>
            <w:r w:rsidRPr="00B02AE7">
              <w:rPr>
                <w:rFonts w:cs="B Mitra"/>
                <w:b/>
                <w:bCs/>
                <w:sz w:val="18"/>
                <w:szCs w:val="18"/>
              </w:rPr>
              <w:t>mg</w:t>
            </w:r>
            <w:r w:rsidRPr="00B02AE7">
              <w:rPr>
                <w:rFonts w:ascii="BZar" w:cs="B Mitra" w:hint="cs"/>
                <w:b/>
                <w:bCs/>
                <w:sz w:val="18"/>
                <w:szCs w:val="18"/>
                <w:rtl/>
              </w:rPr>
              <w:t xml:space="preserve"> 25 اضافه شود</w:t>
            </w:r>
          </w:p>
          <w:p w:rsidR="00AE1788" w:rsidRPr="00B02AE7" w:rsidRDefault="00AE1788" w:rsidP="002F2211">
            <w:pPr>
              <w:tabs>
                <w:tab w:val="left" w:pos="1059"/>
              </w:tabs>
              <w:spacing w:after="0" w:line="240" w:lineRule="auto"/>
              <w:jc w:val="center"/>
              <w:rPr>
                <w:rFonts w:ascii="BZar" w:cs="B Mitra"/>
                <w:b/>
                <w:bCs/>
                <w:sz w:val="18"/>
                <w:szCs w:val="18"/>
                <w:rtl/>
              </w:rPr>
            </w:pPr>
          </w:p>
        </w:tc>
        <w:tc>
          <w:tcPr>
            <w:tcW w:w="997" w:type="dxa"/>
            <w:vMerge w:val="restart"/>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4"/>
                <w:szCs w:val="14"/>
              </w:rPr>
              <w:t>Mg</w:t>
            </w:r>
            <w:r w:rsidRPr="00B02AE7">
              <w:rPr>
                <w:rFonts w:ascii="BZar" w:cs="B Mitra" w:hint="cs"/>
                <w:b/>
                <w:bCs/>
                <w:sz w:val="14"/>
                <w:szCs w:val="14"/>
                <w:rtl/>
              </w:rPr>
              <w:t>300 -150</w:t>
            </w:r>
          </w:p>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4"/>
                <w:szCs w:val="14"/>
              </w:rPr>
              <w:t>Mg</w:t>
            </w:r>
            <w:r w:rsidRPr="00B02AE7">
              <w:rPr>
                <w:rFonts w:ascii="BZar" w:cs="B Mitra" w:hint="cs"/>
                <w:b/>
                <w:bCs/>
                <w:sz w:val="14"/>
                <w:szCs w:val="14"/>
                <w:rtl/>
              </w:rPr>
              <w:t>450-300</w:t>
            </w:r>
          </w:p>
        </w:tc>
        <w:tc>
          <w:tcPr>
            <w:tcW w:w="709" w:type="dxa"/>
            <w:vMerge w:val="restart"/>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3-2 ساعت</w:t>
            </w:r>
          </w:p>
        </w:tc>
        <w:tc>
          <w:tcPr>
            <w:tcW w:w="709" w:type="dxa"/>
            <w:vMerge w:val="restart"/>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b/>
                <w:bCs/>
                <w:sz w:val="18"/>
                <w:szCs w:val="18"/>
              </w:rPr>
              <w:t>3</w:t>
            </w:r>
            <w:r w:rsidRPr="00B02AE7">
              <w:rPr>
                <w:rFonts w:ascii="BZar" w:cs="B Mitra" w:hint="cs"/>
                <w:b/>
                <w:bCs/>
                <w:sz w:val="18"/>
                <w:szCs w:val="18"/>
                <w:rtl/>
              </w:rPr>
              <w:t xml:space="preserve"> بار</w:t>
            </w:r>
          </w:p>
        </w:tc>
        <w:tc>
          <w:tcPr>
            <w:tcW w:w="1276" w:type="dxa"/>
            <w:vMerge w:val="restart"/>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1- 5/0</w:t>
            </w:r>
          </w:p>
        </w:tc>
        <w:tc>
          <w:tcPr>
            <w:tcW w:w="708" w:type="dxa"/>
            <w:vMerge w:val="restart"/>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w:t>
            </w:r>
          </w:p>
        </w:tc>
        <w:tc>
          <w:tcPr>
            <w:tcW w:w="993" w:type="dxa"/>
            <w:vMerge w:val="restart"/>
            <w:shd w:val="clear" w:color="auto" w:fill="DAEEF3"/>
            <w:vAlign w:val="center"/>
          </w:tcPr>
          <w:p w:rsidR="00AE1788" w:rsidRPr="00B02AE7" w:rsidRDefault="007E515E" w:rsidP="002F2211">
            <w:pPr>
              <w:tabs>
                <w:tab w:val="left" w:pos="1059"/>
              </w:tabs>
              <w:spacing w:after="0" w:line="240" w:lineRule="auto"/>
              <w:jc w:val="center"/>
              <w:rPr>
                <w:rFonts w:ascii="BZar" w:cs="B Mitra"/>
                <w:b/>
                <w:bCs/>
                <w:sz w:val="18"/>
                <w:szCs w:val="18"/>
                <w:rtl/>
              </w:rPr>
            </w:pPr>
            <w:r>
              <w:rPr>
                <w:rFonts w:ascii="BZar" w:cs="B Mitra" w:hint="cs"/>
                <w:b/>
                <w:bCs/>
                <w:sz w:val="18"/>
                <w:szCs w:val="18"/>
                <w:rtl/>
              </w:rPr>
              <w:t>20 درصد</w:t>
            </w:r>
          </w:p>
        </w:tc>
        <w:tc>
          <w:tcPr>
            <w:tcW w:w="1134" w:type="dxa"/>
            <w:vMerge w:val="restart"/>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نفخ، اسهال، عوارض گوارشی</w:t>
            </w:r>
          </w:p>
        </w:tc>
        <w:tc>
          <w:tcPr>
            <w:tcW w:w="1275" w:type="dxa"/>
            <w:vMerge w:val="restart"/>
            <w:shd w:val="clear" w:color="auto" w:fill="DAEEF3"/>
            <w:vAlign w:val="center"/>
          </w:tcPr>
          <w:p w:rsidR="00AE1788" w:rsidRPr="00513E5E" w:rsidRDefault="00A04863" w:rsidP="002F2211">
            <w:pPr>
              <w:tabs>
                <w:tab w:val="left" w:pos="1059"/>
              </w:tabs>
              <w:spacing w:after="0" w:line="240" w:lineRule="auto"/>
              <w:jc w:val="center"/>
              <w:rPr>
                <w:rFonts w:ascii="BZar" w:cs="B Mitra"/>
                <w:b/>
                <w:bCs/>
                <w:sz w:val="18"/>
                <w:szCs w:val="18"/>
                <w:rtl/>
              </w:rPr>
            </w:pPr>
            <w:r>
              <w:rPr>
                <w:rFonts w:ascii="BZar" w:cs="B Mitra" w:hint="cs"/>
                <w:b/>
                <w:bCs/>
                <w:sz w:val="18"/>
                <w:szCs w:val="18"/>
                <w:rtl/>
              </w:rPr>
              <w:t>کراتینین بالای 2 و اختلالات انسدادی روده</w:t>
            </w:r>
          </w:p>
        </w:tc>
        <w:tc>
          <w:tcPr>
            <w:tcW w:w="1277" w:type="dxa"/>
            <w:vMerge w:val="restart"/>
            <w:shd w:val="clear" w:color="auto" w:fill="DAEEF3"/>
            <w:vAlign w:val="center"/>
          </w:tcPr>
          <w:p w:rsidR="00AE1788" w:rsidRPr="00513E5E" w:rsidRDefault="00AE1788" w:rsidP="002F2211">
            <w:pPr>
              <w:tabs>
                <w:tab w:val="left" w:pos="1059"/>
              </w:tabs>
              <w:spacing w:after="0" w:line="240" w:lineRule="auto"/>
              <w:jc w:val="center"/>
              <w:rPr>
                <w:rFonts w:ascii="BZar" w:cs="B Mitra"/>
                <w:b/>
                <w:bCs/>
                <w:sz w:val="18"/>
                <w:szCs w:val="18"/>
                <w:rtl/>
              </w:rPr>
            </w:pPr>
            <w:r w:rsidRPr="00513E5E">
              <w:rPr>
                <w:rFonts w:ascii="BZar" w:cs="B Mitra" w:hint="cs"/>
                <w:b/>
                <w:bCs/>
                <w:sz w:val="18"/>
                <w:szCs w:val="18"/>
                <w:rtl/>
              </w:rPr>
              <w:t>در مواردی توصیه می گردد که قندخون دو ساعت بعد از غذا بالای 200 میلی گرم در دسی لیتر باشد</w:t>
            </w:r>
          </w:p>
        </w:tc>
      </w:tr>
      <w:tr w:rsidR="00AE1788" w:rsidRPr="00513E5E" w:rsidTr="005134D2">
        <w:trPr>
          <w:trHeight w:val="869"/>
        </w:trPr>
        <w:tc>
          <w:tcPr>
            <w:tcW w:w="1275" w:type="dxa"/>
            <w:vMerge/>
            <w:tcBorders>
              <w:right w:val="single" w:sz="12"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Mitra"/>
                <w:b/>
                <w:bCs/>
                <w:rtl/>
              </w:rPr>
            </w:pPr>
          </w:p>
        </w:tc>
        <w:tc>
          <w:tcPr>
            <w:tcW w:w="1233" w:type="dxa"/>
            <w:vMerge/>
            <w:tcBorders>
              <w:left w:val="single" w:sz="12" w:space="0" w:color="auto"/>
            </w:tcBorders>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میگلیتول</w:t>
            </w: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cs="B Mitra"/>
                <w:b/>
                <w:bCs/>
                <w:sz w:val="18"/>
                <w:szCs w:val="18"/>
                <w:rtl/>
              </w:rPr>
            </w:pPr>
            <w:r w:rsidRPr="00B02AE7">
              <w:rPr>
                <w:rFonts w:cs="B Mitra"/>
                <w:b/>
                <w:bCs/>
                <w:sz w:val="18"/>
                <w:szCs w:val="18"/>
              </w:rPr>
              <w:t>mg</w:t>
            </w:r>
            <w:r w:rsidRPr="00B02AE7">
              <w:rPr>
                <w:rFonts w:cs="B Mitra" w:hint="cs"/>
                <w:b/>
                <w:bCs/>
                <w:sz w:val="18"/>
                <w:szCs w:val="18"/>
                <w:rtl/>
              </w:rPr>
              <w:t xml:space="preserve"> 25</w:t>
            </w:r>
          </w:p>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mg</w:t>
            </w:r>
            <w:r w:rsidRPr="00B02AE7">
              <w:rPr>
                <w:rFonts w:ascii="BZar" w:cs="B Mitra" w:hint="cs"/>
                <w:b/>
                <w:bCs/>
                <w:sz w:val="18"/>
                <w:szCs w:val="18"/>
                <w:rtl/>
              </w:rPr>
              <w:t>50</w:t>
            </w:r>
          </w:p>
          <w:p w:rsidR="00AE1788" w:rsidRPr="00B02AE7" w:rsidRDefault="00AE1788" w:rsidP="002F2211">
            <w:pPr>
              <w:tabs>
                <w:tab w:val="left" w:pos="1059"/>
              </w:tabs>
              <w:spacing w:after="0" w:line="240" w:lineRule="auto"/>
              <w:jc w:val="center"/>
              <w:rPr>
                <w:rFonts w:ascii="BZar" w:cs="B Mitra"/>
                <w:b/>
                <w:bCs/>
                <w:sz w:val="18"/>
                <w:szCs w:val="18"/>
              </w:rPr>
            </w:pPr>
            <w:r w:rsidRPr="00B02AE7">
              <w:rPr>
                <w:rFonts w:cs="B Mitra"/>
                <w:b/>
                <w:bCs/>
                <w:sz w:val="18"/>
                <w:szCs w:val="18"/>
              </w:rPr>
              <w:t xml:space="preserve">mg </w:t>
            </w:r>
            <w:r w:rsidRPr="00B02AE7">
              <w:rPr>
                <w:rFonts w:ascii="BZar" w:cs="B Mitra" w:hint="cs"/>
                <w:b/>
                <w:bCs/>
                <w:sz w:val="18"/>
                <w:szCs w:val="18"/>
                <w:rtl/>
              </w:rPr>
              <w:t>100</w:t>
            </w:r>
          </w:p>
        </w:tc>
        <w:tc>
          <w:tcPr>
            <w:tcW w:w="992" w:type="dxa"/>
            <w:vMerge/>
            <w:shd w:val="clear" w:color="auto" w:fill="DAEEF3"/>
            <w:vAlign w:val="center"/>
          </w:tcPr>
          <w:p w:rsidR="00AE1788" w:rsidRPr="00B02AE7" w:rsidRDefault="00AE1788" w:rsidP="002F2211">
            <w:pPr>
              <w:tabs>
                <w:tab w:val="left" w:pos="1059"/>
              </w:tabs>
              <w:spacing w:after="0" w:line="240" w:lineRule="auto"/>
              <w:jc w:val="center"/>
              <w:rPr>
                <w:rFonts w:cs="B Mitra"/>
                <w:b/>
                <w:bCs/>
                <w:sz w:val="18"/>
                <w:szCs w:val="18"/>
              </w:rPr>
            </w:pPr>
          </w:p>
        </w:tc>
        <w:tc>
          <w:tcPr>
            <w:tcW w:w="1598" w:type="dxa"/>
            <w:vMerge/>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p>
        </w:tc>
        <w:tc>
          <w:tcPr>
            <w:tcW w:w="997" w:type="dxa"/>
            <w:vMerge/>
            <w:shd w:val="clear" w:color="auto" w:fill="DAEEF3"/>
            <w:vAlign w:val="center"/>
          </w:tcPr>
          <w:p w:rsidR="00AE1788" w:rsidRPr="00B02AE7" w:rsidRDefault="00AE1788" w:rsidP="002F2211">
            <w:pPr>
              <w:tabs>
                <w:tab w:val="left" w:pos="1059"/>
              </w:tabs>
              <w:spacing w:after="0" w:line="240" w:lineRule="auto"/>
              <w:jc w:val="center"/>
              <w:rPr>
                <w:rFonts w:cs="B Mitra"/>
                <w:b/>
                <w:bCs/>
                <w:sz w:val="18"/>
                <w:szCs w:val="18"/>
              </w:rPr>
            </w:pPr>
          </w:p>
        </w:tc>
        <w:tc>
          <w:tcPr>
            <w:tcW w:w="709" w:type="dxa"/>
            <w:vMerge/>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p>
        </w:tc>
        <w:tc>
          <w:tcPr>
            <w:tcW w:w="709" w:type="dxa"/>
            <w:vMerge/>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p>
        </w:tc>
        <w:tc>
          <w:tcPr>
            <w:tcW w:w="1276" w:type="dxa"/>
            <w:vMerge/>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p>
        </w:tc>
        <w:tc>
          <w:tcPr>
            <w:tcW w:w="708" w:type="dxa"/>
            <w:vMerge/>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p>
        </w:tc>
        <w:tc>
          <w:tcPr>
            <w:tcW w:w="993" w:type="dxa"/>
            <w:vMerge/>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p>
        </w:tc>
        <w:tc>
          <w:tcPr>
            <w:tcW w:w="1134" w:type="dxa"/>
            <w:vMerge/>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p>
        </w:tc>
        <w:tc>
          <w:tcPr>
            <w:tcW w:w="1275" w:type="dxa"/>
            <w:vMerge/>
            <w:shd w:val="clear" w:color="auto" w:fill="DAEEF3"/>
            <w:vAlign w:val="center"/>
          </w:tcPr>
          <w:p w:rsidR="00AE1788" w:rsidRPr="00513E5E" w:rsidRDefault="00AE1788" w:rsidP="002F2211">
            <w:pPr>
              <w:tabs>
                <w:tab w:val="left" w:pos="1059"/>
              </w:tabs>
              <w:spacing w:after="0" w:line="240" w:lineRule="auto"/>
              <w:jc w:val="center"/>
              <w:rPr>
                <w:rFonts w:ascii="BZar" w:cs="B Mitra"/>
                <w:b/>
                <w:bCs/>
                <w:sz w:val="18"/>
                <w:szCs w:val="18"/>
                <w:rtl/>
              </w:rPr>
            </w:pPr>
          </w:p>
        </w:tc>
        <w:tc>
          <w:tcPr>
            <w:tcW w:w="1277" w:type="dxa"/>
            <w:vMerge/>
            <w:shd w:val="clear" w:color="auto" w:fill="DAEEF3"/>
            <w:vAlign w:val="center"/>
          </w:tcPr>
          <w:p w:rsidR="00AE1788" w:rsidRPr="00513E5E" w:rsidRDefault="00AE1788" w:rsidP="002F2211">
            <w:pPr>
              <w:tabs>
                <w:tab w:val="left" w:pos="1059"/>
              </w:tabs>
              <w:spacing w:after="0" w:line="240" w:lineRule="auto"/>
              <w:jc w:val="center"/>
              <w:rPr>
                <w:rFonts w:ascii="BZar" w:cs="B Mitra"/>
                <w:b/>
                <w:bCs/>
                <w:sz w:val="18"/>
                <w:szCs w:val="18"/>
                <w:rtl/>
              </w:rPr>
            </w:pPr>
          </w:p>
        </w:tc>
      </w:tr>
      <w:tr w:rsidR="00AE1788" w:rsidRPr="00513E5E" w:rsidTr="005134D2">
        <w:tc>
          <w:tcPr>
            <w:tcW w:w="1275" w:type="dxa"/>
            <w:tcBorders>
              <w:right w:val="single" w:sz="12"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Mitra"/>
                <w:b/>
                <w:bCs/>
                <w:rtl/>
              </w:rPr>
            </w:pPr>
            <w:r w:rsidRPr="00513E5E">
              <w:rPr>
                <w:rFonts w:ascii="BZar" w:cs="B Mitra" w:hint="cs"/>
                <w:b/>
                <w:bCs/>
                <w:rtl/>
              </w:rPr>
              <w:t>مهارکننده های دی پپتیدیل پپتیداز 4</w:t>
            </w:r>
          </w:p>
        </w:tc>
        <w:tc>
          <w:tcPr>
            <w:tcW w:w="1233" w:type="dxa"/>
            <w:tcBorders>
              <w:left w:val="single" w:sz="12" w:space="0" w:color="auto"/>
            </w:tcBorders>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مهار ترشح گلوکاگون و تحریک ترشح انسولین</w:t>
            </w: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سیتا گلیپتین</w:t>
            </w:r>
          </w:p>
        </w:tc>
        <w:tc>
          <w:tcPr>
            <w:tcW w:w="992" w:type="dxa"/>
            <w:shd w:val="clear" w:color="auto" w:fill="DAEEF3"/>
            <w:vAlign w:val="center"/>
          </w:tcPr>
          <w:p w:rsidR="00AE1788" w:rsidRPr="00B02AE7" w:rsidRDefault="003E56F6" w:rsidP="002F2211">
            <w:pPr>
              <w:tabs>
                <w:tab w:val="left" w:pos="1059"/>
              </w:tabs>
              <w:spacing w:after="0" w:line="240" w:lineRule="auto"/>
              <w:jc w:val="center"/>
              <w:rPr>
                <w:rFonts w:cs="B Mitra"/>
                <w:b/>
                <w:bCs/>
                <w:sz w:val="18"/>
                <w:szCs w:val="18"/>
                <w:rtl/>
              </w:rPr>
            </w:pPr>
            <w:r w:rsidRPr="00B02AE7">
              <w:rPr>
                <w:rFonts w:cs="B Mitra"/>
                <w:b/>
                <w:bCs/>
                <w:sz w:val="18"/>
                <w:szCs w:val="18"/>
              </w:rPr>
              <w:t>Mg</w:t>
            </w:r>
            <w:r>
              <w:rPr>
                <w:rFonts w:cs="B Mitra" w:hint="cs"/>
                <w:b/>
                <w:bCs/>
                <w:sz w:val="18"/>
                <w:szCs w:val="18"/>
                <w:rtl/>
              </w:rPr>
              <w:t xml:space="preserve"> 100-50- 25</w:t>
            </w:r>
          </w:p>
        </w:tc>
        <w:tc>
          <w:tcPr>
            <w:tcW w:w="992" w:type="dxa"/>
            <w:shd w:val="clear" w:color="auto" w:fill="DAEEF3"/>
            <w:vAlign w:val="center"/>
          </w:tcPr>
          <w:p w:rsidR="00AE1788" w:rsidRPr="00B02AE7" w:rsidRDefault="00AE1788" w:rsidP="002F2211">
            <w:pPr>
              <w:tabs>
                <w:tab w:val="left" w:pos="1059"/>
              </w:tabs>
              <w:spacing w:after="0" w:line="240" w:lineRule="auto"/>
              <w:jc w:val="center"/>
              <w:rPr>
                <w:rFonts w:cs="B Mitra"/>
                <w:b/>
                <w:bCs/>
                <w:sz w:val="18"/>
                <w:szCs w:val="18"/>
              </w:rPr>
            </w:pPr>
            <w:r w:rsidRPr="00B02AE7">
              <w:rPr>
                <w:rFonts w:cs="B Mitra"/>
                <w:b/>
                <w:bCs/>
                <w:sz w:val="18"/>
                <w:szCs w:val="18"/>
              </w:rPr>
              <w:t>mg</w:t>
            </w:r>
            <w:r w:rsidRPr="00B02AE7">
              <w:rPr>
                <w:rFonts w:cs="B Mitra" w:hint="cs"/>
                <w:b/>
                <w:bCs/>
                <w:sz w:val="18"/>
                <w:szCs w:val="18"/>
                <w:rtl/>
              </w:rPr>
              <w:t xml:space="preserve"> 25</w:t>
            </w:r>
            <w:r w:rsidRPr="00B02AE7">
              <w:rPr>
                <w:rFonts w:ascii="BZar" w:cs="B Mitra"/>
                <w:b/>
                <w:bCs/>
                <w:sz w:val="18"/>
                <w:szCs w:val="18"/>
                <w:rtl/>
              </w:rPr>
              <w:br/>
            </w:r>
            <w:r w:rsidRPr="00B02AE7">
              <w:rPr>
                <w:rFonts w:ascii="BZar" w:cs="B Mitra" w:hint="cs"/>
                <w:b/>
                <w:bCs/>
                <w:sz w:val="18"/>
                <w:szCs w:val="18"/>
                <w:rtl/>
              </w:rPr>
              <w:t xml:space="preserve"> یک بار در روز</w:t>
            </w:r>
          </w:p>
        </w:tc>
        <w:tc>
          <w:tcPr>
            <w:tcW w:w="1598"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 xml:space="preserve">دوز معمول </w:t>
            </w:r>
            <w:r w:rsidRPr="00B02AE7">
              <w:rPr>
                <w:rFonts w:cs="B Mitra"/>
                <w:b/>
                <w:bCs/>
                <w:sz w:val="18"/>
                <w:szCs w:val="18"/>
              </w:rPr>
              <w:t xml:space="preserve">mg </w:t>
            </w:r>
            <w:r w:rsidRPr="00B02AE7">
              <w:rPr>
                <w:rFonts w:ascii="BZar" w:cs="B Mitra" w:hint="cs"/>
                <w:b/>
                <w:bCs/>
                <w:sz w:val="18"/>
                <w:szCs w:val="18"/>
                <w:rtl/>
              </w:rPr>
              <w:t>100</w:t>
            </w:r>
          </w:p>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یک بار در روز</w:t>
            </w:r>
          </w:p>
        </w:tc>
        <w:tc>
          <w:tcPr>
            <w:tcW w:w="997"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cs="B Mitra"/>
                <w:b/>
                <w:bCs/>
                <w:sz w:val="18"/>
                <w:szCs w:val="18"/>
              </w:rPr>
              <w:t xml:space="preserve">mg </w:t>
            </w:r>
            <w:r w:rsidRPr="00B02AE7">
              <w:rPr>
                <w:rFonts w:ascii="BZar" w:cs="B Mitra" w:hint="cs"/>
                <w:b/>
                <w:bCs/>
                <w:sz w:val="18"/>
                <w:szCs w:val="18"/>
                <w:rtl/>
              </w:rPr>
              <w:t>100</w:t>
            </w:r>
          </w:p>
          <w:p w:rsidR="00AE1788" w:rsidRPr="00B02AE7" w:rsidRDefault="00AE1788" w:rsidP="002F2211">
            <w:pPr>
              <w:tabs>
                <w:tab w:val="left" w:pos="1059"/>
              </w:tabs>
              <w:spacing w:after="0" w:line="240" w:lineRule="auto"/>
              <w:jc w:val="center"/>
              <w:rPr>
                <w:rFonts w:cs="B Mitra"/>
                <w:b/>
                <w:bCs/>
                <w:sz w:val="18"/>
                <w:szCs w:val="18"/>
              </w:rPr>
            </w:pPr>
          </w:p>
        </w:tc>
        <w:tc>
          <w:tcPr>
            <w:tcW w:w="709"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24 ساعت</w:t>
            </w:r>
          </w:p>
        </w:tc>
        <w:tc>
          <w:tcPr>
            <w:tcW w:w="709" w:type="dxa"/>
            <w:shd w:val="clear" w:color="auto" w:fill="DAEEF3"/>
            <w:vAlign w:val="center"/>
          </w:tcPr>
          <w:p w:rsidR="00AE1788" w:rsidRPr="00B02AE7" w:rsidRDefault="00E4686F" w:rsidP="002F2211">
            <w:pPr>
              <w:tabs>
                <w:tab w:val="left" w:pos="1059"/>
              </w:tabs>
              <w:spacing w:after="0" w:line="240" w:lineRule="auto"/>
              <w:jc w:val="center"/>
              <w:rPr>
                <w:rFonts w:ascii="BZar" w:cs="B Mitra"/>
                <w:b/>
                <w:bCs/>
                <w:sz w:val="18"/>
                <w:szCs w:val="18"/>
                <w:rtl/>
              </w:rPr>
            </w:pPr>
            <w:r>
              <w:rPr>
                <w:rFonts w:ascii="BZar" w:cs="B Mitra" w:hint="cs"/>
                <w:b/>
                <w:bCs/>
                <w:sz w:val="18"/>
                <w:szCs w:val="18"/>
                <w:rtl/>
              </w:rPr>
              <w:t>1</w:t>
            </w:r>
            <w:r w:rsidR="00AE1788" w:rsidRPr="00B02AE7">
              <w:rPr>
                <w:rFonts w:ascii="BZar" w:cs="B Mitra" w:hint="cs"/>
                <w:b/>
                <w:bCs/>
                <w:sz w:val="18"/>
                <w:szCs w:val="18"/>
                <w:rtl/>
              </w:rPr>
              <w:t xml:space="preserve"> بار</w:t>
            </w:r>
          </w:p>
        </w:tc>
        <w:tc>
          <w:tcPr>
            <w:tcW w:w="1276" w:type="dxa"/>
            <w:shd w:val="clear" w:color="auto" w:fill="DAEEF3"/>
            <w:vAlign w:val="center"/>
          </w:tcPr>
          <w:p w:rsidR="00AE1788" w:rsidRPr="00B02AE7" w:rsidRDefault="00E4686F" w:rsidP="002F2211">
            <w:pPr>
              <w:tabs>
                <w:tab w:val="left" w:pos="1059"/>
              </w:tabs>
              <w:spacing w:after="0" w:line="240" w:lineRule="auto"/>
              <w:jc w:val="center"/>
              <w:rPr>
                <w:rFonts w:ascii="BZar" w:cs="B Mitra"/>
                <w:b/>
                <w:bCs/>
                <w:sz w:val="18"/>
                <w:szCs w:val="18"/>
                <w:rtl/>
              </w:rPr>
            </w:pPr>
            <w:r>
              <w:rPr>
                <w:rFonts w:ascii="BZar" w:cs="B Mitra" w:hint="cs"/>
                <w:b/>
                <w:bCs/>
                <w:sz w:val="18"/>
                <w:szCs w:val="18"/>
                <w:rtl/>
              </w:rPr>
              <w:t>1</w:t>
            </w:r>
          </w:p>
        </w:tc>
        <w:tc>
          <w:tcPr>
            <w:tcW w:w="708" w:type="dxa"/>
            <w:shd w:val="clear" w:color="auto" w:fill="DAEEF3"/>
            <w:vAlign w:val="center"/>
          </w:tcPr>
          <w:p w:rsidR="00AE1788" w:rsidRPr="00B02AE7" w:rsidRDefault="007E515E" w:rsidP="002F2211">
            <w:pPr>
              <w:tabs>
                <w:tab w:val="left" w:pos="1059"/>
              </w:tabs>
              <w:spacing w:after="0" w:line="240" w:lineRule="auto"/>
              <w:jc w:val="center"/>
              <w:rPr>
                <w:rFonts w:cs="B Mitra"/>
                <w:b/>
                <w:bCs/>
                <w:sz w:val="18"/>
                <w:szCs w:val="18"/>
                <w:rtl/>
              </w:rPr>
            </w:pPr>
            <w:r>
              <w:rPr>
                <w:rFonts w:ascii="BZar" w:cs="B Mitra" w:hint="cs"/>
                <w:b/>
                <w:bCs/>
                <w:sz w:val="18"/>
                <w:szCs w:val="18"/>
                <w:rtl/>
              </w:rPr>
              <w:t>20 درصد</w:t>
            </w:r>
          </w:p>
        </w:tc>
        <w:tc>
          <w:tcPr>
            <w:tcW w:w="993" w:type="dxa"/>
            <w:shd w:val="clear" w:color="auto" w:fill="DAEEF3"/>
            <w:vAlign w:val="center"/>
          </w:tcPr>
          <w:p w:rsidR="00AE1788" w:rsidRPr="00B02AE7" w:rsidRDefault="007E515E" w:rsidP="002F2211">
            <w:pPr>
              <w:tabs>
                <w:tab w:val="left" w:pos="1059"/>
              </w:tabs>
              <w:spacing w:after="0" w:line="240" w:lineRule="auto"/>
              <w:jc w:val="center"/>
              <w:rPr>
                <w:rFonts w:ascii="BZar" w:cs="B Mitra"/>
                <w:b/>
                <w:bCs/>
                <w:sz w:val="18"/>
                <w:szCs w:val="18"/>
                <w:rtl/>
              </w:rPr>
            </w:pPr>
            <w:r>
              <w:rPr>
                <w:rFonts w:ascii="BZar" w:cs="B Mitra" w:hint="cs"/>
                <w:b/>
                <w:bCs/>
                <w:sz w:val="18"/>
                <w:szCs w:val="18"/>
                <w:rtl/>
              </w:rPr>
              <w:t>20 درصد</w:t>
            </w:r>
          </w:p>
        </w:tc>
        <w:tc>
          <w:tcPr>
            <w:tcW w:w="1134" w:type="dxa"/>
            <w:shd w:val="clear" w:color="auto" w:fill="DAEEF3"/>
            <w:vAlign w:val="center"/>
          </w:tcPr>
          <w:p w:rsidR="00AE1788" w:rsidRPr="00B02AE7" w:rsidRDefault="00AE1788" w:rsidP="002F2211">
            <w:pPr>
              <w:tabs>
                <w:tab w:val="left" w:pos="1059"/>
              </w:tabs>
              <w:spacing w:after="0" w:line="240" w:lineRule="auto"/>
              <w:jc w:val="center"/>
              <w:rPr>
                <w:rFonts w:ascii="BZar" w:cs="B Mitra"/>
                <w:b/>
                <w:bCs/>
                <w:sz w:val="18"/>
                <w:szCs w:val="18"/>
                <w:rtl/>
              </w:rPr>
            </w:pPr>
            <w:r w:rsidRPr="00B02AE7">
              <w:rPr>
                <w:rFonts w:ascii="BZar" w:cs="B Mitra" w:hint="cs"/>
                <w:b/>
                <w:bCs/>
                <w:sz w:val="18"/>
                <w:szCs w:val="18"/>
                <w:rtl/>
              </w:rPr>
              <w:t>آنژیوادم، سندرم استیون جانسون، عفونت مجاری تنفسی فوقانی</w:t>
            </w:r>
          </w:p>
        </w:tc>
        <w:tc>
          <w:tcPr>
            <w:tcW w:w="1275" w:type="dxa"/>
            <w:shd w:val="clear" w:color="auto" w:fill="DAEEF3"/>
            <w:vAlign w:val="center"/>
          </w:tcPr>
          <w:p w:rsidR="00AE1788" w:rsidRPr="00513E5E" w:rsidRDefault="00AE1788" w:rsidP="002F2211">
            <w:pPr>
              <w:tabs>
                <w:tab w:val="left" w:pos="1059"/>
              </w:tabs>
              <w:spacing w:after="0" w:line="240" w:lineRule="auto"/>
              <w:jc w:val="center"/>
              <w:rPr>
                <w:rFonts w:ascii="BZar" w:cs="B Mitra"/>
                <w:b/>
                <w:bCs/>
                <w:sz w:val="18"/>
                <w:szCs w:val="18"/>
                <w:rtl/>
              </w:rPr>
            </w:pPr>
            <w:r w:rsidRPr="00513E5E">
              <w:rPr>
                <w:rFonts w:ascii="BZar" w:cs="B Mitra" w:hint="cs"/>
                <w:b/>
                <w:bCs/>
                <w:sz w:val="18"/>
                <w:szCs w:val="18"/>
                <w:rtl/>
              </w:rPr>
              <w:t>تنظیم دوز در نارسایی مزمن کلیه</w:t>
            </w:r>
          </w:p>
        </w:tc>
        <w:tc>
          <w:tcPr>
            <w:tcW w:w="1277" w:type="dxa"/>
            <w:shd w:val="clear" w:color="auto" w:fill="DAEEF3"/>
            <w:vAlign w:val="center"/>
          </w:tcPr>
          <w:p w:rsidR="00AE1788" w:rsidRPr="00513E5E" w:rsidRDefault="00AE1788" w:rsidP="002F2211">
            <w:pPr>
              <w:tabs>
                <w:tab w:val="left" w:pos="1059"/>
              </w:tabs>
              <w:spacing w:after="0" w:line="240" w:lineRule="auto"/>
              <w:jc w:val="center"/>
              <w:rPr>
                <w:rFonts w:ascii="BZar" w:cs="B Mitra"/>
                <w:b/>
                <w:bCs/>
                <w:sz w:val="18"/>
                <w:szCs w:val="18"/>
                <w:rtl/>
              </w:rPr>
            </w:pPr>
          </w:p>
        </w:tc>
      </w:tr>
    </w:tbl>
    <w:p w:rsidR="00AE1788" w:rsidRPr="00513E5E" w:rsidRDefault="00AE1788" w:rsidP="00AE1788">
      <w:pPr>
        <w:tabs>
          <w:tab w:val="left" w:pos="1059"/>
        </w:tabs>
        <w:spacing w:after="0" w:line="240" w:lineRule="auto"/>
        <w:ind w:left="720"/>
        <w:contextualSpacing/>
        <w:rPr>
          <w:rFonts w:cs="B Mitra"/>
          <w:sz w:val="24"/>
          <w:szCs w:val="24"/>
          <w:rtl/>
        </w:rPr>
      </w:pPr>
    </w:p>
    <w:p w:rsidR="00AE1788" w:rsidRPr="00513E5E" w:rsidRDefault="00AE1788" w:rsidP="00AE1788">
      <w:pPr>
        <w:autoSpaceDE w:val="0"/>
        <w:autoSpaceDN w:val="0"/>
        <w:adjustRightInd w:val="0"/>
        <w:spacing w:after="0" w:line="240" w:lineRule="auto"/>
        <w:rPr>
          <w:rFonts w:ascii="BZar" w:cs="B Mitra"/>
          <w:color w:val="000000"/>
          <w:sz w:val="24"/>
          <w:szCs w:val="24"/>
          <w:rtl/>
        </w:rPr>
      </w:pPr>
    </w:p>
    <w:p w:rsidR="00AE1788" w:rsidRPr="00513E5E" w:rsidRDefault="00AE1788" w:rsidP="00AE1788">
      <w:pPr>
        <w:autoSpaceDE w:val="0"/>
        <w:autoSpaceDN w:val="0"/>
        <w:adjustRightInd w:val="0"/>
        <w:spacing w:after="0" w:line="240" w:lineRule="auto"/>
        <w:jc w:val="center"/>
        <w:rPr>
          <w:rFonts w:ascii="BZar" w:cs="B Titr"/>
          <w:color w:val="000000"/>
          <w:sz w:val="28"/>
          <w:szCs w:val="28"/>
          <w:rtl/>
        </w:rPr>
      </w:pPr>
    </w:p>
    <w:p w:rsidR="00AE1788" w:rsidRPr="00513E5E" w:rsidRDefault="00AE1788" w:rsidP="00AE1788">
      <w:pPr>
        <w:autoSpaceDE w:val="0"/>
        <w:autoSpaceDN w:val="0"/>
        <w:adjustRightInd w:val="0"/>
        <w:spacing w:after="0" w:line="240" w:lineRule="auto"/>
        <w:jc w:val="center"/>
        <w:rPr>
          <w:rFonts w:ascii="BZar" w:cs="B Titr"/>
          <w:color w:val="000000"/>
          <w:sz w:val="28"/>
          <w:szCs w:val="28"/>
          <w:rtl/>
        </w:rPr>
      </w:pPr>
    </w:p>
    <w:p w:rsidR="00AE1788" w:rsidRPr="00513E5E" w:rsidRDefault="00AE1788" w:rsidP="00AE1788">
      <w:pPr>
        <w:autoSpaceDE w:val="0"/>
        <w:autoSpaceDN w:val="0"/>
        <w:adjustRightInd w:val="0"/>
        <w:spacing w:after="0" w:line="240" w:lineRule="auto"/>
        <w:jc w:val="center"/>
        <w:rPr>
          <w:rFonts w:ascii="BZar" w:cs="B Titr"/>
          <w:color w:val="000000"/>
          <w:sz w:val="28"/>
          <w:szCs w:val="28"/>
          <w:rtl/>
        </w:rPr>
      </w:pPr>
    </w:p>
    <w:p w:rsidR="00AE1788" w:rsidRDefault="00AE1788" w:rsidP="00AE1788">
      <w:pPr>
        <w:autoSpaceDE w:val="0"/>
        <w:autoSpaceDN w:val="0"/>
        <w:adjustRightInd w:val="0"/>
        <w:spacing w:after="0" w:line="240" w:lineRule="auto"/>
        <w:jc w:val="center"/>
        <w:rPr>
          <w:rFonts w:ascii="BZar" w:cs="B Titr"/>
          <w:color w:val="000000"/>
          <w:sz w:val="28"/>
          <w:szCs w:val="28"/>
          <w:rtl/>
        </w:rPr>
      </w:pPr>
    </w:p>
    <w:p w:rsidR="00AE1788" w:rsidRDefault="00AE1788" w:rsidP="00AE1788">
      <w:pPr>
        <w:autoSpaceDE w:val="0"/>
        <w:autoSpaceDN w:val="0"/>
        <w:adjustRightInd w:val="0"/>
        <w:spacing w:after="0" w:line="240" w:lineRule="auto"/>
        <w:jc w:val="center"/>
        <w:rPr>
          <w:rFonts w:ascii="BZar" w:cs="B Titr"/>
          <w:color w:val="000000"/>
          <w:rtl/>
        </w:rPr>
      </w:pPr>
    </w:p>
    <w:p w:rsidR="00AE1788" w:rsidRPr="008E289B" w:rsidRDefault="00AE1788" w:rsidP="008E289B">
      <w:pPr>
        <w:pBdr>
          <w:top w:val="single" w:sz="4" w:space="1" w:color="auto"/>
        </w:pBdr>
        <w:tabs>
          <w:tab w:val="left" w:pos="1059"/>
        </w:tabs>
        <w:spacing w:after="0" w:line="240" w:lineRule="auto"/>
        <w:rPr>
          <w:rFonts w:cs="B Mitra"/>
          <w:i/>
          <w:iCs/>
          <w:sz w:val="20"/>
          <w:szCs w:val="20"/>
          <w:rtl/>
        </w:rPr>
      </w:pPr>
    </w:p>
    <w:p w:rsidR="00AE1788" w:rsidRPr="00F30C4B" w:rsidRDefault="00AE1788" w:rsidP="00AE1788">
      <w:pPr>
        <w:tabs>
          <w:tab w:val="left" w:pos="1059"/>
        </w:tabs>
        <w:spacing w:after="0" w:line="240" w:lineRule="auto"/>
        <w:jc w:val="both"/>
        <w:rPr>
          <w:rFonts w:ascii="BZar" w:cs="B Mitra"/>
          <w:b/>
          <w:bCs/>
          <w:sz w:val="24"/>
          <w:szCs w:val="24"/>
          <w:rtl/>
        </w:rPr>
      </w:pPr>
      <w:r w:rsidRPr="00F30C4B">
        <w:rPr>
          <w:rFonts w:ascii="BZar" w:cs="B Mitra" w:hint="cs"/>
          <w:b/>
          <w:bCs/>
          <w:sz w:val="24"/>
          <w:szCs w:val="24"/>
          <w:rtl/>
        </w:rPr>
        <w:lastRenderedPageBreak/>
        <w:t>درمان فشار خون بالا در افراد دیابتی</w:t>
      </w:r>
    </w:p>
    <w:p w:rsidR="00AE1788" w:rsidRPr="00513E5E" w:rsidRDefault="00AE1788" w:rsidP="008E289B">
      <w:pPr>
        <w:tabs>
          <w:tab w:val="left" w:pos="1059"/>
        </w:tabs>
        <w:spacing w:after="0" w:line="240" w:lineRule="auto"/>
        <w:jc w:val="both"/>
        <w:rPr>
          <w:rFonts w:cs="B Mitra"/>
          <w:sz w:val="24"/>
          <w:szCs w:val="24"/>
        </w:rPr>
      </w:pPr>
      <w:r w:rsidRPr="00513E5E">
        <w:rPr>
          <w:rFonts w:cs="B Mitra" w:hint="cs"/>
          <w:sz w:val="24"/>
          <w:szCs w:val="24"/>
          <w:rtl/>
        </w:rPr>
        <w:t xml:space="preserve">فشارخون بالا یک عارضه شایع همراه در بسیاری از بیماران دیابتی میباشد که شیوع آن به تیپ دیابت، سن فرد، چاقی و نژاد بستگی دارد. فشارخون بالا یک ریسک فاکتور بزرگ برای بیماریهای عروق کرونر و عوارض </w:t>
      </w:r>
      <w:r w:rsidRPr="00513E5E">
        <w:rPr>
          <w:rFonts w:cs="B Mitra"/>
          <w:sz w:val="24"/>
          <w:szCs w:val="24"/>
          <w:rtl/>
        </w:rPr>
        <w:br/>
      </w:r>
      <w:r w:rsidRPr="00513E5E">
        <w:rPr>
          <w:rFonts w:cs="B Mitra" w:hint="cs"/>
          <w:sz w:val="24"/>
          <w:szCs w:val="24"/>
          <w:rtl/>
        </w:rPr>
        <w:t>میکرو واسکولار است .</w:t>
      </w:r>
    </w:p>
    <w:tbl>
      <w:tblPr>
        <w:bidiVisual/>
        <w:tblW w:w="0" w:type="auto"/>
        <w:tblInd w:w="41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360"/>
      </w:tblGrid>
      <w:tr w:rsidR="00AE1788" w:rsidRPr="00513E5E" w:rsidTr="008E289B">
        <w:trPr>
          <w:trHeight w:val="472"/>
        </w:trPr>
        <w:tc>
          <w:tcPr>
            <w:tcW w:w="6360" w:type="dxa"/>
            <w:tcBorders>
              <w:bottom w:val="single" w:sz="12" w:space="0" w:color="auto"/>
            </w:tcBorders>
            <w:shd w:val="clear" w:color="auto" w:fill="C6D9F1"/>
            <w:vAlign w:val="center"/>
          </w:tcPr>
          <w:p w:rsidR="00AE1788" w:rsidRPr="00513E5E" w:rsidRDefault="00AE1788" w:rsidP="002F2211">
            <w:pPr>
              <w:tabs>
                <w:tab w:val="left" w:pos="1059"/>
              </w:tabs>
              <w:spacing w:after="0" w:line="240" w:lineRule="auto"/>
              <w:jc w:val="center"/>
              <w:rPr>
                <w:rFonts w:ascii="BZar" w:cs="B Titr"/>
                <w:rtl/>
              </w:rPr>
            </w:pPr>
            <w:r w:rsidRPr="00513E5E">
              <w:rPr>
                <w:rFonts w:ascii="BZar" w:cs="B Titr" w:hint="cs"/>
                <w:rtl/>
              </w:rPr>
              <w:t>اهداف درمان فشار خون در بیماران دیابتی</w:t>
            </w:r>
          </w:p>
        </w:tc>
      </w:tr>
      <w:tr w:rsidR="00AE1788" w:rsidRPr="00513E5E" w:rsidTr="008E289B">
        <w:trPr>
          <w:trHeight w:val="656"/>
        </w:trPr>
        <w:tc>
          <w:tcPr>
            <w:tcW w:w="6360" w:type="dxa"/>
            <w:tcBorders>
              <w:bottom w:val="single" w:sz="4" w:space="0" w:color="auto"/>
            </w:tcBorders>
            <w:shd w:val="clear" w:color="auto" w:fill="DAEEF3"/>
          </w:tcPr>
          <w:p w:rsidR="00AE1788" w:rsidRPr="00513E5E" w:rsidRDefault="00AE1788" w:rsidP="008A4A37">
            <w:pPr>
              <w:numPr>
                <w:ilvl w:val="0"/>
                <w:numId w:val="65"/>
              </w:numPr>
              <w:tabs>
                <w:tab w:val="left" w:pos="489"/>
              </w:tabs>
              <w:spacing w:after="0" w:line="240" w:lineRule="auto"/>
              <w:ind w:left="206" w:firstLine="0"/>
              <w:contextualSpacing/>
              <w:jc w:val="center"/>
              <w:rPr>
                <w:rFonts w:cs="B Mitra"/>
                <w:sz w:val="24"/>
                <w:szCs w:val="24"/>
              </w:rPr>
            </w:pPr>
            <w:r w:rsidRPr="00513E5E">
              <w:rPr>
                <w:rFonts w:cs="B Mitra" w:hint="cs"/>
                <w:sz w:val="24"/>
                <w:szCs w:val="24"/>
                <w:rtl/>
              </w:rPr>
              <w:t>رسیدن به فشار خون سیستولیک کمتر از ١۴۰ میلیمتر جیوه</w:t>
            </w:r>
          </w:p>
          <w:p w:rsidR="00AE1788" w:rsidRPr="00513E5E" w:rsidRDefault="00AE1788" w:rsidP="008A4A37">
            <w:pPr>
              <w:numPr>
                <w:ilvl w:val="0"/>
                <w:numId w:val="65"/>
              </w:numPr>
              <w:tabs>
                <w:tab w:val="left" w:pos="489"/>
              </w:tabs>
              <w:spacing w:after="0" w:line="240" w:lineRule="auto"/>
              <w:ind w:left="206" w:firstLine="0"/>
              <w:contextualSpacing/>
              <w:jc w:val="center"/>
              <w:rPr>
                <w:rFonts w:cs="B Mitra"/>
                <w:sz w:val="24"/>
                <w:szCs w:val="24"/>
                <w:rtl/>
              </w:rPr>
            </w:pPr>
            <w:r w:rsidRPr="00513E5E">
              <w:rPr>
                <w:rFonts w:cs="B Mitra" w:hint="cs"/>
                <w:sz w:val="24"/>
                <w:szCs w:val="24"/>
                <w:rtl/>
              </w:rPr>
              <w:t xml:space="preserve">رسیدن به فشار خون دیاستولیک کمتر از </w:t>
            </w:r>
            <w:r>
              <w:rPr>
                <w:rFonts w:cs="B Mitra" w:hint="cs"/>
                <w:sz w:val="24"/>
                <w:szCs w:val="24"/>
                <w:rtl/>
              </w:rPr>
              <w:t>9</w:t>
            </w:r>
            <w:r w:rsidRPr="00513E5E">
              <w:rPr>
                <w:rFonts w:cs="B Mitra" w:hint="cs"/>
                <w:sz w:val="24"/>
                <w:szCs w:val="24"/>
                <w:rtl/>
              </w:rPr>
              <w:t>۰ میلیمتر جیوه</w:t>
            </w:r>
          </w:p>
        </w:tc>
      </w:tr>
    </w:tbl>
    <w:p w:rsidR="005134D2" w:rsidRDefault="005134D2" w:rsidP="00AE1788">
      <w:pPr>
        <w:tabs>
          <w:tab w:val="left" w:pos="1059"/>
        </w:tabs>
        <w:spacing w:after="0" w:line="240" w:lineRule="auto"/>
        <w:jc w:val="both"/>
        <w:rPr>
          <w:rFonts w:ascii="BZar" w:cs="B Mitra"/>
          <w:b/>
          <w:bCs/>
          <w:sz w:val="24"/>
          <w:szCs w:val="24"/>
          <w:rtl/>
        </w:rPr>
      </w:pPr>
    </w:p>
    <w:p w:rsidR="00AE1788" w:rsidRPr="00513E5E" w:rsidRDefault="00AE1788" w:rsidP="009D244C">
      <w:pPr>
        <w:tabs>
          <w:tab w:val="left" w:pos="1059"/>
        </w:tabs>
        <w:spacing w:after="0" w:line="240" w:lineRule="auto"/>
        <w:jc w:val="both"/>
        <w:rPr>
          <w:rFonts w:cs="B Mitra"/>
          <w:sz w:val="24"/>
          <w:szCs w:val="24"/>
          <w:rtl/>
        </w:rPr>
      </w:pPr>
      <w:r w:rsidRPr="00513E5E">
        <w:rPr>
          <w:rFonts w:ascii="BZar" w:cs="B Mitra" w:hint="cs"/>
          <w:b/>
          <w:bCs/>
          <w:sz w:val="24"/>
          <w:szCs w:val="24"/>
          <w:rtl/>
        </w:rPr>
        <w:t xml:space="preserve">نحوه درمان فشار خون در بیماران دیابتی : </w:t>
      </w:r>
      <w:r w:rsidRPr="00513E5E">
        <w:rPr>
          <w:rFonts w:cs="B Mitra" w:hint="cs"/>
          <w:sz w:val="24"/>
          <w:szCs w:val="24"/>
          <w:rtl/>
        </w:rPr>
        <w:t>مطابق درمان فشار خون در فصل یک اقدام گردد.</w:t>
      </w:r>
    </w:p>
    <w:p w:rsidR="00AE1788" w:rsidRPr="00AE4E2B" w:rsidRDefault="00AE1788" w:rsidP="00AE1788">
      <w:pPr>
        <w:tabs>
          <w:tab w:val="left" w:pos="1059"/>
        </w:tabs>
        <w:spacing w:after="0" w:line="240" w:lineRule="auto"/>
        <w:rPr>
          <w:rFonts w:ascii="BZar" w:cs="B Zar"/>
          <w:sz w:val="8"/>
          <w:szCs w:val="4"/>
          <w:rtl/>
        </w:rPr>
      </w:pPr>
    </w:p>
    <w:tbl>
      <w:tblPr>
        <w:bidiVisual/>
        <w:tblW w:w="0" w:type="auto"/>
        <w:tblInd w:w="1353"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13041"/>
      </w:tblGrid>
      <w:tr w:rsidR="00AE1788" w:rsidRPr="00513E5E" w:rsidTr="002F2211">
        <w:tc>
          <w:tcPr>
            <w:tcW w:w="13041" w:type="dxa"/>
            <w:shd w:val="clear" w:color="auto" w:fill="C6D9F1"/>
          </w:tcPr>
          <w:p w:rsidR="00AE1788" w:rsidRPr="00513E5E" w:rsidRDefault="00AE1788" w:rsidP="002F2211">
            <w:pPr>
              <w:tabs>
                <w:tab w:val="left" w:pos="1059"/>
              </w:tabs>
              <w:spacing w:after="0" w:line="240" w:lineRule="auto"/>
              <w:contextualSpacing/>
              <w:jc w:val="center"/>
              <w:rPr>
                <w:rFonts w:ascii="BZar" w:cs="B Zar"/>
                <w:sz w:val="24"/>
                <w:szCs w:val="24"/>
                <w:rtl/>
              </w:rPr>
            </w:pPr>
            <w:r w:rsidRPr="00513E5E">
              <w:rPr>
                <w:rFonts w:ascii="BZar" w:cs="B Titr" w:hint="cs"/>
                <w:rtl/>
              </w:rPr>
              <w:t>درمان های غیر دارویی فشار خون بالا در بیماران دیابتی</w:t>
            </w:r>
          </w:p>
        </w:tc>
      </w:tr>
      <w:tr w:rsidR="00AE1788" w:rsidRPr="00513E5E" w:rsidTr="002F2211">
        <w:tc>
          <w:tcPr>
            <w:tcW w:w="13041" w:type="dxa"/>
            <w:shd w:val="clear" w:color="auto" w:fill="DAEEF3"/>
          </w:tcPr>
          <w:p w:rsidR="00AE1788" w:rsidRPr="00513E5E" w:rsidRDefault="00AE1788" w:rsidP="008A4A37">
            <w:pPr>
              <w:numPr>
                <w:ilvl w:val="0"/>
                <w:numId w:val="66"/>
              </w:numPr>
              <w:tabs>
                <w:tab w:val="left" w:pos="489"/>
              </w:tabs>
              <w:spacing w:after="0" w:line="240" w:lineRule="auto"/>
              <w:ind w:left="206" w:firstLine="0"/>
              <w:contextualSpacing/>
              <w:rPr>
                <w:rFonts w:cs="B Mitra"/>
                <w:sz w:val="24"/>
                <w:szCs w:val="24"/>
                <w:rtl/>
              </w:rPr>
            </w:pPr>
            <w:r w:rsidRPr="00513E5E">
              <w:rPr>
                <w:rFonts w:cs="B Mitra" w:hint="cs"/>
                <w:sz w:val="24"/>
                <w:szCs w:val="24"/>
                <w:rtl/>
              </w:rPr>
              <w:t xml:space="preserve">تغییر شیوه زندگی برای فشار خون بالا شامل موارد </w:t>
            </w:r>
            <w:r w:rsidR="008E289B">
              <w:rPr>
                <w:rFonts w:cs="B Mitra" w:hint="cs"/>
                <w:sz w:val="24"/>
                <w:szCs w:val="24"/>
                <w:rtl/>
              </w:rPr>
              <w:t>زیر</w:t>
            </w:r>
            <w:r w:rsidRPr="00513E5E">
              <w:rPr>
                <w:rFonts w:cs="B Mitra" w:hint="cs"/>
                <w:sz w:val="24"/>
                <w:szCs w:val="24"/>
                <w:rtl/>
              </w:rPr>
              <w:t xml:space="preserve"> می باشد :</w:t>
            </w:r>
          </w:p>
          <w:p w:rsidR="00AE1788" w:rsidRPr="00513E5E" w:rsidRDefault="00AE1788" w:rsidP="008A4A37">
            <w:pPr>
              <w:numPr>
                <w:ilvl w:val="0"/>
                <w:numId w:val="66"/>
              </w:numPr>
              <w:tabs>
                <w:tab w:val="left" w:pos="489"/>
              </w:tabs>
              <w:spacing w:after="0" w:line="240" w:lineRule="auto"/>
              <w:ind w:left="206" w:firstLine="0"/>
              <w:contextualSpacing/>
              <w:rPr>
                <w:rFonts w:cs="B Mitra"/>
                <w:sz w:val="24"/>
                <w:szCs w:val="24"/>
              </w:rPr>
            </w:pPr>
            <w:r w:rsidRPr="00513E5E">
              <w:rPr>
                <w:rFonts w:cs="B Mitra" w:hint="cs"/>
                <w:sz w:val="24"/>
                <w:szCs w:val="24"/>
                <w:rtl/>
              </w:rPr>
              <w:t>کاهش وزن ( در صورت وجود اضافه وزن )</w:t>
            </w:r>
          </w:p>
          <w:p w:rsidR="00AE1788" w:rsidRPr="008E289B" w:rsidRDefault="00AE1788" w:rsidP="008A4A37">
            <w:pPr>
              <w:numPr>
                <w:ilvl w:val="0"/>
                <w:numId w:val="66"/>
              </w:numPr>
              <w:tabs>
                <w:tab w:val="left" w:pos="489"/>
              </w:tabs>
              <w:spacing w:after="0" w:line="240" w:lineRule="auto"/>
              <w:ind w:left="206" w:firstLine="0"/>
              <w:contextualSpacing/>
              <w:rPr>
                <w:rFonts w:cs="B Mitra"/>
                <w:sz w:val="24"/>
                <w:szCs w:val="24"/>
                <w:rtl/>
              </w:rPr>
            </w:pPr>
            <w:r w:rsidRPr="008E289B">
              <w:rPr>
                <w:rFonts w:cs="B Mitra" w:hint="cs"/>
                <w:sz w:val="24"/>
                <w:szCs w:val="24"/>
                <w:rtl/>
              </w:rPr>
              <w:t xml:space="preserve">رژیم غذایی مناسب برای توقف فشار خون </w:t>
            </w:r>
            <w:r w:rsidRPr="008E289B">
              <w:rPr>
                <w:rFonts w:cs="B Mitra"/>
                <w:sz w:val="24"/>
                <w:szCs w:val="24"/>
              </w:rPr>
              <w:t>DASH=Dietary Approaches to Stop Hypertention</w:t>
            </w:r>
            <w:r w:rsidRPr="008E289B">
              <w:rPr>
                <w:rFonts w:cs="B Mitra" w:hint="cs"/>
                <w:sz w:val="24"/>
                <w:szCs w:val="24"/>
                <w:rtl/>
              </w:rPr>
              <w:t>که شامل کاهش مصرف سدیم کمتر از ١٥۰۰ میلیگرم در روز و افزایش مصرف پتاسیم، افزایش مصرف میوه و سبزیجات ( ۸ تا ١٠ سهم در روز ) و محصولات لبنی کم چرب (٢ تا ٣ سهم در روز )</w:t>
            </w:r>
            <w:r w:rsidRPr="008E289B">
              <w:rPr>
                <w:rFonts w:ascii="Times New Roman" w:hAnsi="Times New Roman" w:cs="B Mitra" w:hint="cs"/>
                <w:sz w:val="24"/>
                <w:szCs w:val="24"/>
                <w:rtl/>
              </w:rPr>
              <w:t xml:space="preserve"> و غلات سبوسدار میباشد. مصرف گوشت قرمز محدود شده و مصرف ماهی و ماکیان افزایش مییابد. </w:t>
            </w:r>
          </w:p>
          <w:p w:rsidR="00AE1788" w:rsidRPr="00513E5E" w:rsidRDefault="00AE1788" w:rsidP="008A4A37">
            <w:pPr>
              <w:numPr>
                <w:ilvl w:val="0"/>
                <w:numId w:val="66"/>
              </w:numPr>
              <w:tabs>
                <w:tab w:val="left" w:pos="489"/>
              </w:tabs>
              <w:spacing w:after="0" w:line="240" w:lineRule="auto"/>
              <w:ind w:left="206" w:firstLine="0"/>
              <w:contextualSpacing/>
              <w:rPr>
                <w:rFonts w:cs="B Mitra"/>
                <w:sz w:val="24"/>
                <w:szCs w:val="24"/>
              </w:rPr>
            </w:pPr>
            <w:r w:rsidRPr="00513E5E">
              <w:rPr>
                <w:rFonts w:cs="B Mitra" w:hint="cs"/>
                <w:sz w:val="24"/>
                <w:szCs w:val="24"/>
                <w:rtl/>
              </w:rPr>
              <w:t xml:space="preserve">خودداری از مصرف الکل </w:t>
            </w:r>
            <w:r>
              <w:rPr>
                <w:rFonts w:cs="B Mitra" w:hint="cs"/>
                <w:sz w:val="24"/>
                <w:szCs w:val="24"/>
                <w:rtl/>
              </w:rPr>
              <w:t>و سیگار</w:t>
            </w:r>
          </w:p>
          <w:p w:rsidR="00AE1788" w:rsidRPr="00513E5E" w:rsidRDefault="00AE1788" w:rsidP="008A4A37">
            <w:pPr>
              <w:numPr>
                <w:ilvl w:val="0"/>
                <w:numId w:val="66"/>
              </w:numPr>
              <w:tabs>
                <w:tab w:val="left" w:pos="489"/>
              </w:tabs>
              <w:spacing w:after="0" w:line="240" w:lineRule="auto"/>
              <w:ind w:left="206" w:firstLine="0"/>
              <w:contextualSpacing/>
              <w:rPr>
                <w:rFonts w:cs="B Mitra"/>
                <w:sz w:val="24"/>
                <w:szCs w:val="24"/>
                <w:rtl/>
              </w:rPr>
            </w:pPr>
            <w:r w:rsidRPr="00513E5E">
              <w:rPr>
                <w:rFonts w:cs="B Mitra" w:hint="cs"/>
                <w:sz w:val="24"/>
                <w:szCs w:val="24"/>
                <w:rtl/>
              </w:rPr>
              <w:t xml:space="preserve">افزایش فعالیت جسمانی </w:t>
            </w:r>
            <w:r>
              <w:rPr>
                <w:rFonts w:cs="B Mitra" w:hint="cs"/>
                <w:sz w:val="24"/>
                <w:szCs w:val="24"/>
                <w:rtl/>
              </w:rPr>
              <w:t>(بر اساس شرایط فیزیکی بیمار)</w:t>
            </w:r>
          </w:p>
        </w:tc>
      </w:tr>
    </w:tbl>
    <w:p w:rsidR="00AE1788" w:rsidRPr="00513E5E" w:rsidRDefault="00AE1788" w:rsidP="00AE1788">
      <w:pPr>
        <w:tabs>
          <w:tab w:val="left" w:pos="141"/>
        </w:tabs>
        <w:spacing w:after="0" w:line="240" w:lineRule="auto"/>
        <w:contextualSpacing/>
        <w:jc w:val="both"/>
        <w:rPr>
          <w:rFonts w:cs="B Mitra"/>
          <w:sz w:val="24"/>
          <w:szCs w:val="24"/>
        </w:rPr>
      </w:pPr>
      <w:r w:rsidRPr="00513E5E">
        <w:rPr>
          <w:rFonts w:cs="B Mitra" w:hint="cs"/>
          <w:sz w:val="24"/>
          <w:szCs w:val="24"/>
          <w:rtl/>
        </w:rPr>
        <w:t xml:space="preserve">گرچه مطالعات خوب کنترل شدهای برای رژیم و ورزش در درمان فشار خون بالا در بیماران دیابتی وجود ندارد ولی مطالعه رژیم غذایی </w:t>
      </w:r>
      <w:r w:rsidRPr="00513E5E">
        <w:rPr>
          <w:rFonts w:cs="B Mitra"/>
          <w:sz w:val="24"/>
          <w:szCs w:val="24"/>
        </w:rPr>
        <w:t>DASH</w:t>
      </w:r>
      <w:r w:rsidRPr="00513E5E">
        <w:rPr>
          <w:rFonts w:cs="B Mitra" w:hint="cs"/>
          <w:sz w:val="24"/>
          <w:szCs w:val="24"/>
          <w:rtl/>
        </w:rPr>
        <w:t xml:space="preserve">  در بیماران غیر دیابتی نشان داده است که اثری مشابه به درمان تک دارویی در کاهش فشارخون دارد. این راهبردهای غیر دارویی ممکن است اثر مثبتی بر کنترل قند و چربی داشته باشند و کسانی که حتی فشارخون خفیف دارند باید به آن ترغیب شوند. گرچه تأثیر رژیم و ورزش برای کاهش حوادث قلبی و عروقی ثابت نشدهاست. در فشارخونهای بالاتر یا مساوی ٩٠/١</w:t>
      </w:r>
      <w:r>
        <w:rPr>
          <w:rFonts w:cs="B Mitra" w:hint="cs"/>
          <w:sz w:val="24"/>
          <w:szCs w:val="24"/>
          <w:rtl/>
        </w:rPr>
        <w:t>5</w:t>
      </w:r>
      <w:r w:rsidRPr="00513E5E">
        <w:rPr>
          <w:rFonts w:cs="B Mitra" w:hint="cs"/>
          <w:sz w:val="24"/>
          <w:szCs w:val="24"/>
          <w:rtl/>
        </w:rPr>
        <w:t xml:space="preserve">۰ میلیمتر جیوه نشان داده شده که کاهش فشارخون با رژیمهای دارویی مختلف شامل مهار کنندههای </w:t>
      </w:r>
      <w:r w:rsidRPr="00513E5E">
        <w:rPr>
          <w:rFonts w:cs="B Mitra"/>
          <w:sz w:val="24"/>
          <w:szCs w:val="24"/>
        </w:rPr>
        <w:t>ACE</w:t>
      </w:r>
      <w:r w:rsidRPr="00513E5E">
        <w:rPr>
          <w:rFonts w:cs="B Mitra" w:hint="cs"/>
          <w:sz w:val="24"/>
          <w:szCs w:val="24"/>
          <w:rtl/>
        </w:rPr>
        <w:t xml:space="preserve">، </w:t>
      </w:r>
      <w:r w:rsidRPr="00513E5E">
        <w:rPr>
          <w:rFonts w:cs="B Mitra"/>
          <w:sz w:val="24"/>
          <w:szCs w:val="24"/>
        </w:rPr>
        <w:t>ARB</w:t>
      </w:r>
      <w:r w:rsidRPr="00513E5E">
        <w:rPr>
          <w:rFonts w:cs="B Mitra" w:hint="cs"/>
          <w:sz w:val="24"/>
          <w:szCs w:val="24"/>
          <w:rtl/>
        </w:rPr>
        <w:t xml:space="preserve"> ها، بتا بلوکرها، دیورتیکها و مهارکنندههای کانال کلسیم، بر کاهش حوادث قلبی عروقی مؤثر بوده است. </w:t>
      </w:r>
    </w:p>
    <w:p w:rsidR="00AE1788" w:rsidRPr="00F30C4B" w:rsidRDefault="00AE1788" w:rsidP="00AE1788">
      <w:pPr>
        <w:tabs>
          <w:tab w:val="left" w:pos="1059"/>
        </w:tabs>
        <w:spacing w:after="0" w:line="240" w:lineRule="auto"/>
        <w:jc w:val="both"/>
        <w:rPr>
          <w:rFonts w:ascii="BZar" w:cs="B Mitra"/>
          <w:b/>
          <w:bCs/>
          <w:sz w:val="24"/>
          <w:szCs w:val="24"/>
          <w:rtl/>
        </w:rPr>
      </w:pPr>
      <w:r w:rsidRPr="00F30C4B">
        <w:rPr>
          <w:rFonts w:ascii="BZar" w:cs="B Mitra" w:hint="cs"/>
          <w:b/>
          <w:bCs/>
          <w:sz w:val="24"/>
          <w:szCs w:val="24"/>
          <w:rtl/>
        </w:rPr>
        <w:t xml:space="preserve">درمان های دارویی فشارخون بالا در بیماران دیابتی </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Pr>
      </w:pPr>
      <w:r w:rsidRPr="00513E5E">
        <w:rPr>
          <w:rFonts w:cs="B Mitra" w:hint="cs"/>
          <w:sz w:val="24"/>
          <w:szCs w:val="24"/>
          <w:rtl/>
        </w:rPr>
        <w:t xml:space="preserve">اگر یکی از گروههای دارویی </w:t>
      </w:r>
      <w:r w:rsidRPr="00513E5E">
        <w:rPr>
          <w:rFonts w:cs="B Mitra"/>
          <w:sz w:val="24"/>
          <w:szCs w:val="24"/>
        </w:rPr>
        <w:t>ACEI</w:t>
      </w:r>
      <w:r w:rsidRPr="00513E5E">
        <w:rPr>
          <w:rFonts w:cs="B Mitra" w:hint="cs"/>
          <w:sz w:val="24"/>
          <w:szCs w:val="24"/>
          <w:rtl/>
        </w:rPr>
        <w:t xml:space="preserve"> ها یا </w:t>
      </w:r>
      <w:r w:rsidRPr="00513E5E">
        <w:rPr>
          <w:rFonts w:cs="B Mitra"/>
          <w:sz w:val="24"/>
          <w:szCs w:val="24"/>
        </w:rPr>
        <w:t>ARB</w:t>
      </w:r>
      <w:r w:rsidRPr="00513E5E">
        <w:rPr>
          <w:rFonts w:cs="B Mitra" w:hint="cs"/>
          <w:sz w:val="24"/>
          <w:szCs w:val="24"/>
          <w:rtl/>
        </w:rPr>
        <w:t xml:space="preserve"> ها تحمل نشوند باید گروه دیگر جایگزین گردد. </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Pr>
      </w:pPr>
      <w:r w:rsidRPr="00513E5E">
        <w:rPr>
          <w:rFonts w:cs="B Mitra" w:hint="cs"/>
          <w:sz w:val="24"/>
          <w:szCs w:val="24"/>
          <w:rtl/>
        </w:rPr>
        <w:t>درمان دارویی متعدد (دو دارو یا بیشتر در دوزهای ماکزیمم)، عموماً برای رسیدن به فشارخون مطلوب مورد نیاز می باشند .</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Pr>
      </w:pPr>
      <w:r w:rsidRPr="00513E5E">
        <w:rPr>
          <w:rFonts w:cs="B Mitra" w:hint="cs"/>
          <w:sz w:val="24"/>
          <w:szCs w:val="24"/>
          <w:rtl/>
        </w:rPr>
        <w:t>باید یک یا بیشتر از داروهای ضد فشارخون، هنگام خواب تجویز گردند.</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Pr>
      </w:pPr>
      <w:r w:rsidRPr="00513E5E">
        <w:rPr>
          <w:rFonts w:cs="B Mitra" w:hint="cs"/>
          <w:sz w:val="24"/>
          <w:szCs w:val="24"/>
          <w:rtl/>
        </w:rPr>
        <w:t xml:space="preserve">اگر  مهار کنندههای </w:t>
      </w:r>
      <w:r w:rsidRPr="00513E5E">
        <w:rPr>
          <w:rFonts w:cs="B Mitra"/>
          <w:sz w:val="24"/>
          <w:szCs w:val="24"/>
        </w:rPr>
        <w:t>ACE</w:t>
      </w:r>
      <w:r w:rsidRPr="00513E5E">
        <w:rPr>
          <w:rFonts w:cs="B Mitra" w:hint="cs"/>
          <w:sz w:val="24"/>
          <w:szCs w:val="24"/>
          <w:rtl/>
        </w:rPr>
        <w:t xml:space="preserve">، </w:t>
      </w:r>
      <w:r w:rsidRPr="00513E5E">
        <w:rPr>
          <w:rFonts w:cs="B Mitra"/>
          <w:sz w:val="24"/>
          <w:szCs w:val="24"/>
        </w:rPr>
        <w:t>ARB</w:t>
      </w:r>
      <w:r w:rsidRPr="00513E5E">
        <w:rPr>
          <w:rFonts w:cs="B Mitra" w:hint="cs"/>
          <w:sz w:val="24"/>
          <w:szCs w:val="24"/>
          <w:rtl/>
        </w:rPr>
        <w:t xml:space="preserve"> ها یا دیورتیکها استفاده می شوند، میبایست سطوح کراتینین، پتاسیم سرم و </w:t>
      </w:r>
      <w:r w:rsidRPr="00202C60">
        <w:rPr>
          <w:rFonts w:cs="B Mitra"/>
          <w:sz w:val="24"/>
          <w:szCs w:val="24"/>
        </w:rPr>
        <w:t>GFR</w:t>
      </w:r>
      <w:r w:rsidRPr="00202C60">
        <w:rPr>
          <w:rFonts w:cs="B Mitra" w:hint="cs"/>
          <w:sz w:val="24"/>
          <w:szCs w:val="24"/>
          <w:rtl/>
        </w:rPr>
        <w:t>، در شروع استفاده و 7-4 روز بعد</w:t>
      </w:r>
      <w:r w:rsidRPr="00513E5E">
        <w:rPr>
          <w:rFonts w:cs="B Mitra" w:hint="cs"/>
          <w:sz w:val="24"/>
          <w:szCs w:val="24"/>
          <w:rtl/>
        </w:rPr>
        <w:t xml:space="preserve"> از شروع درمان بررسی شده و در صورت طبیعی بودن هر سه ماه یک بار، مانیتور گردند.</w:t>
      </w:r>
    </w:p>
    <w:p w:rsidR="00AE1788" w:rsidRPr="00F30C4B" w:rsidRDefault="00AE1788" w:rsidP="00AE1788">
      <w:pPr>
        <w:tabs>
          <w:tab w:val="left" w:pos="1059"/>
        </w:tabs>
        <w:spacing w:after="0" w:line="240" w:lineRule="auto"/>
        <w:jc w:val="both"/>
        <w:rPr>
          <w:rFonts w:ascii="BZar" w:cs="B Mitra"/>
          <w:b/>
          <w:bCs/>
          <w:sz w:val="24"/>
          <w:szCs w:val="24"/>
        </w:rPr>
      </w:pPr>
      <w:r w:rsidRPr="00F30C4B">
        <w:rPr>
          <w:rFonts w:ascii="BZar" w:cs="B Mitra" w:hint="cs"/>
          <w:b/>
          <w:bCs/>
          <w:sz w:val="24"/>
          <w:szCs w:val="24"/>
          <w:rtl/>
        </w:rPr>
        <w:t>درمان دیس لیپیدمی در سالمندان دیابتی</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Pr>
      </w:pPr>
      <w:r w:rsidRPr="00513E5E">
        <w:rPr>
          <w:rFonts w:cs="B Mitra" w:hint="cs"/>
          <w:sz w:val="24"/>
          <w:szCs w:val="24"/>
          <w:rtl/>
        </w:rPr>
        <w:t>در بیشتر بیماران دیابتی باید حداقل سالانه آزمایش لیپیدپروفایل انجام گردد.</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tl/>
        </w:rPr>
      </w:pPr>
      <w:r w:rsidRPr="00513E5E">
        <w:rPr>
          <w:rFonts w:cs="B Mitra" w:hint="cs"/>
          <w:sz w:val="24"/>
          <w:szCs w:val="24"/>
          <w:rtl/>
        </w:rPr>
        <w:t xml:space="preserve"> سطوح سرمی </w:t>
      </w:r>
      <w:r w:rsidRPr="00513E5E">
        <w:rPr>
          <w:rFonts w:cs="B Mitra"/>
          <w:sz w:val="24"/>
          <w:szCs w:val="24"/>
        </w:rPr>
        <w:t>HDL</w:t>
      </w:r>
      <w:r w:rsidRPr="00513E5E">
        <w:rPr>
          <w:rFonts w:cs="Times New Roman" w:hint="cs"/>
          <w:sz w:val="24"/>
          <w:szCs w:val="24"/>
          <w:rtl/>
        </w:rPr>
        <w:t>&gt;</w:t>
      </w:r>
      <w:r w:rsidRPr="00513E5E">
        <w:rPr>
          <w:rFonts w:cs="B Mitra" w:hint="cs"/>
          <w:sz w:val="24"/>
          <w:szCs w:val="24"/>
          <w:rtl/>
        </w:rPr>
        <w:t xml:space="preserve">40 میلیگرم در دسیلیتر در مردان و </w:t>
      </w:r>
      <w:r w:rsidRPr="00513E5E">
        <w:rPr>
          <w:rFonts w:cs="B Mitra"/>
          <w:sz w:val="24"/>
          <w:szCs w:val="24"/>
        </w:rPr>
        <w:t>HDL</w:t>
      </w:r>
      <w:r w:rsidRPr="00513E5E">
        <w:rPr>
          <w:rFonts w:cs="Times New Roman" w:hint="cs"/>
          <w:sz w:val="24"/>
          <w:szCs w:val="24"/>
          <w:rtl/>
        </w:rPr>
        <w:t>&gt;</w:t>
      </w:r>
      <w:r w:rsidRPr="00513E5E">
        <w:rPr>
          <w:rFonts w:cs="B Mitra" w:hint="cs"/>
          <w:sz w:val="24"/>
          <w:szCs w:val="24"/>
          <w:rtl/>
        </w:rPr>
        <w:t xml:space="preserve">50 میلیگرم در دسیلیتر در زنان و </w:t>
      </w:r>
      <w:r w:rsidRPr="00513E5E">
        <w:rPr>
          <w:rFonts w:cs="Calibri"/>
          <w:sz w:val="24"/>
          <w:szCs w:val="24"/>
        </w:rPr>
        <w:t>&gt;</w:t>
      </w:r>
      <w:r w:rsidRPr="00513E5E">
        <w:rPr>
          <w:rFonts w:cs="B Mitra"/>
          <w:sz w:val="24"/>
          <w:szCs w:val="24"/>
        </w:rPr>
        <w:t>TG</w:t>
      </w:r>
      <w:r w:rsidRPr="00513E5E">
        <w:rPr>
          <w:rFonts w:cs="B Mitra" w:hint="cs"/>
          <w:sz w:val="24"/>
          <w:szCs w:val="24"/>
          <w:rtl/>
        </w:rPr>
        <w:t>150 میلیگرم در دسیلیتر مطلوب هستند.</w:t>
      </w:r>
    </w:p>
    <w:p w:rsidR="00AE1788" w:rsidRPr="00202C60" w:rsidRDefault="00AE1788" w:rsidP="008A4A37">
      <w:pPr>
        <w:numPr>
          <w:ilvl w:val="0"/>
          <w:numId w:val="66"/>
        </w:numPr>
        <w:tabs>
          <w:tab w:val="left" w:pos="141"/>
        </w:tabs>
        <w:spacing w:after="0" w:line="240" w:lineRule="auto"/>
        <w:ind w:left="0" w:firstLine="0"/>
        <w:contextualSpacing/>
        <w:jc w:val="both"/>
        <w:rPr>
          <w:rFonts w:cs="B Mitra"/>
          <w:sz w:val="24"/>
          <w:szCs w:val="24"/>
          <w:rtl/>
        </w:rPr>
      </w:pPr>
      <w:r w:rsidRPr="00513E5E">
        <w:rPr>
          <w:rFonts w:cs="B Mitra" w:hint="cs"/>
          <w:sz w:val="24"/>
          <w:szCs w:val="24"/>
          <w:rtl/>
        </w:rPr>
        <w:t xml:space="preserve"> ممکن است در بالغین با مقادیر کم خطر لیپید (</w:t>
      </w:r>
      <w:r w:rsidRPr="00513E5E">
        <w:rPr>
          <w:rFonts w:cs="B Mitra"/>
          <w:sz w:val="24"/>
          <w:szCs w:val="24"/>
        </w:rPr>
        <w:t>LDL</w:t>
      </w:r>
      <w:r w:rsidRPr="00513E5E">
        <w:rPr>
          <w:rFonts w:cs="B Mitra" w:hint="cs"/>
          <w:sz w:val="24"/>
          <w:szCs w:val="24"/>
          <w:rtl/>
        </w:rPr>
        <w:t xml:space="preserve"> کمتر از 100 میلیگرم در دسیلیتر و </w:t>
      </w:r>
      <w:r w:rsidRPr="00513E5E">
        <w:rPr>
          <w:rFonts w:cs="B Mitra"/>
          <w:sz w:val="24"/>
          <w:szCs w:val="24"/>
        </w:rPr>
        <w:t>HDL</w:t>
      </w:r>
      <w:r w:rsidRPr="00513E5E">
        <w:rPr>
          <w:rFonts w:cs="B Mitra" w:hint="cs"/>
          <w:sz w:val="24"/>
          <w:szCs w:val="24"/>
          <w:rtl/>
        </w:rPr>
        <w:t xml:space="preserve"> بیشتر از 50 میلیگرم در </w:t>
      </w:r>
      <w:r w:rsidRPr="00202C60">
        <w:rPr>
          <w:rFonts w:cs="B Mitra" w:hint="cs"/>
          <w:sz w:val="24"/>
          <w:szCs w:val="24"/>
          <w:rtl/>
        </w:rPr>
        <w:t xml:space="preserve">دسی لیتر و </w:t>
      </w:r>
      <w:r w:rsidRPr="00202C60">
        <w:rPr>
          <w:rFonts w:cs="B Mitra"/>
          <w:sz w:val="24"/>
          <w:szCs w:val="24"/>
        </w:rPr>
        <w:t>TG</w:t>
      </w:r>
      <w:r w:rsidRPr="00202C60">
        <w:rPr>
          <w:rFonts w:cs="B Mitra" w:hint="cs"/>
          <w:sz w:val="24"/>
          <w:szCs w:val="24"/>
          <w:rtl/>
        </w:rPr>
        <w:t xml:space="preserve"> کمتر از 150 میلیگرم در دسیلیتر) ارزیابی لیپید هر دو سال یک بار انجام گردد.</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tl/>
        </w:rPr>
      </w:pPr>
      <w:r w:rsidRPr="00202C60">
        <w:rPr>
          <w:rFonts w:cs="B Mitra" w:hint="cs"/>
          <w:sz w:val="24"/>
          <w:szCs w:val="24"/>
          <w:rtl/>
        </w:rPr>
        <w:lastRenderedPageBreak/>
        <w:t>اصلاح شیوه زندگی با تکیه بر کاهش مصرف کلسترول و چربی های اشباع و ترانس و افزایش مصرف اسیدهای چرب امگا 3و فیبرها و استانول ها و استرول های گیاهی، کاهش وزن</w:t>
      </w:r>
      <w:r w:rsidRPr="00513E5E">
        <w:rPr>
          <w:rFonts w:cs="B Mitra" w:hint="cs"/>
          <w:sz w:val="24"/>
          <w:szCs w:val="24"/>
          <w:rtl/>
        </w:rPr>
        <w:t xml:space="preserve"> اضافی و افزایش فعالیت های فیزیکی در تمام بیماران دیابتی برای بهبود لیپیدپروفایل توصیه میگردد.</w:t>
      </w:r>
    </w:p>
    <w:p w:rsidR="00AE1788" w:rsidRPr="0048003E" w:rsidRDefault="00AE1788" w:rsidP="008A4A37">
      <w:pPr>
        <w:numPr>
          <w:ilvl w:val="0"/>
          <w:numId w:val="66"/>
        </w:numPr>
        <w:tabs>
          <w:tab w:val="left" w:pos="141"/>
        </w:tabs>
        <w:spacing w:after="0" w:line="240" w:lineRule="auto"/>
        <w:ind w:left="0" w:firstLine="0"/>
        <w:contextualSpacing/>
        <w:jc w:val="both"/>
        <w:rPr>
          <w:rFonts w:cs="B Mitra"/>
          <w:b/>
          <w:bCs/>
          <w:rtl/>
        </w:rPr>
      </w:pPr>
      <w:r w:rsidRPr="0048003E">
        <w:rPr>
          <w:rFonts w:cs="B Mitra" w:hint="cs"/>
          <w:b/>
          <w:bCs/>
          <w:rtl/>
        </w:rPr>
        <w:t>درمان با استاتین ها صرف نظر از مقادیر پایه لیپیدها در بیماران دیابتی با بیماری قلبی عروقی بارز و یا بدون بیماری قلبی عروقی که یکی یا بیشتر از ریسک فاکتورهای بیماری قلبی عروقی را دارند، باید انجام گردد.</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tl/>
        </w:rPr>
      </w:pPr>
      <w:r w:rsidRPr="00513E5E">
        <w:rPr>
          <w:rFonts w:cs="B Mitra" w:hint="cs"/>
          <w:sz w:val="24"/>
          <w:szCs w:val="24"/>
          <w:rtl/>
        </w:rPr>
        <w:t>ریسک فاکتورهای بیماری قلبی عروقی شامل سابقه خانوادگی بیماری قلبی عروقی، فشارخون بالا، مصرف سیگار، دیس لیپیدمی یا آلبومینوری هستند.</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tl/>
        </w:rPr>
      </w:pPr>
      <w:r w:rsidRPr="00513E5E">
        <w:rPr>
          <w:rFonts w:cs="B Mitra" w:hint="cs"/>
          <w:sz w:val="24"/>
          <w:szCs w:val="24"/>
          <w:rtl/>
        </w:rPr>
        <w:t xml:space="preserve">در افراد بدون بیماری قلبی عروقی بارز هدف درمان رسیدن به </w:t>
      </w:r>
      <w:r w:rsidRPr="00513E5E">
        <w:rPr>
          <w:rFonts w:cs="B Mitra"/>
          <w:sz w:val="24"/>
          <w:szCs w:val="24"/>
        </w:rPr>
        <w:t>&gt; LDL</w:t>
      </w:r>
      <w:r w:rsidRPr="00513E5E">
        <w:rPr>
          <w:rFonts w:cs="B Mitra" w:hint="cs"/>
          <w:sz w:val="24"/>
          <w:szCs w:val="24"/>
          <w:rtl/>
        </w:rPr>
        <w:t>100 میلیگرم در دسیلیتر است</w:t>
      </w:r>
      <w:r w:rsidR="008B71CB">
        <w:rPr>
          <w:rFonts w:cs="B Mitra" w:hint="cs"/>
          <w:sz w:val="24"/>
          <w:szCs w:val="24"/>
          <w:rtl/>
        </w:rPr>
        <w:t xml:space="preserve">، </w:t>
      </w:r>
      <w:r w:rsidRPr="00513E5E">
        <w:rPr>
          <w:rFonts w:cs="B Mitra" w:hint="cs"/>
          <w:sz w:val="24"/>
          <w:szCs w:val="24"/>
          <w:rtl/>
        </w:rPr>
        <w:t xml:space="preserve">ولی در بسیاری از بیماران دیابتی خیلی پرخطر با بیماری قلبی عروقی بارز، هدف درمان، کاهش </w:t>
      </w:r>
      <w:r w:rsidRPr="00513E5E">
        <w:rPr>
          <w:rFonts w:cs="B Mitra"/>
          <w:sz w:val="24"/>
          <w:szCs w:val="24"/>
        </w:rPr>
        <w:t xml:space="preserve"> LDL</w:t>
      </w:r>
      <w:r w:rsidRPr="00513E5E">
        <w:rPr>
          <w:rFonts w:cs="B Mitra" w:hint="cs"/>
          <w:sz w:val="24"/>
          <w:szCs w:val="24"/>
          <w:rtl/>
        </w:rPr>
        <w:t xml:space="preserve"> به کمتر از 70 میلیگرم در دسیلیتر میباشد که منجر به کاهش قابل توجه در حوادث قلبی عروقی میگردد.</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tl/>
        </w:rPr>
      </w:pPr>
      <w:r w:rsidRPr="00513E5E">
        <w:rPr>
          <w:rFonts w:cs="B Mitra" w:hint="cs"/>
          <w:sz w:val="24"/>
          <w:szCs w:val="24"/>
          <w:rtl/>
        </w:rPr>
        <w:t xml:space="preserve">در صورت عدم دستیابی به این اهداف، کاهش 30 تا 40% در </w:t>
      </w:r>
      <w:r w:rsidRPr="00513E5E">
        <w:rPr>
          <w:rFonts w:cs="B Mitra"/>
          <w:sz w:val="24"/>
          <w:szCs w:val="24"/>
        </w:rPr>
        <w:t>LDL</w:t>
      </w:r>
      <w:r w:rsidRPr="00513E5E">
        <w:rPr>
          <w:rFonts w:cs="B Mitra" w:hint="cs"/>
          <w:sz w:val="24"/>
          <w:szCs w:val="24"/>
          <w:rtl/>
        </w:rPr>
        <w:t xml:space="preserve"> پایه به عنوان هدف درمان درنظر گرفته میشود.</w:t>
      </w:r>
    </w:p>
    <w:p w:rsidR="00AE1788" w:rsidRPr="00BB3893" w:rsidRDefault="00AE1788" w:rsidP="008A4A37">
      <w:pPr>
        <w:numPr>
          <w:ilvl w:val="0"/>
          <w:numId w:val="66"/>
        </w:numPr>
        <w:tabs>
          <w:tab w:val="left" w:pos="141"/>
        </w:tabs>
        <w:spacing w:after="0" w:line="240" w:lineRule="auto"/>
        <w:ind w:left="0" w:firstLine="0"/>
        <w:contextualSpacing/>
        <w:jc w:val="both"/>
        <w:rPr>
          <w:rFonts w:cs="B Mitra"/>
          <w:b/>
          <w:bCs/>
          <w:rtl/>
        </w:rPr>
      </w:pPr>
      <w:r w:rsidRPr="00BB3893">
        <w:rPr>
          <w:rFonts w:cs="B Mitra" w:hint="cs"/>
          <w:b/>
          <w:bCs/>
          <w:rtl/>
        </w:rPr>
        <w:t xml:space="preserve">درمان با استاتین با هدف کنترل </w:t>
      </w:r>
      <w:r w:rsidRPr="00BB3893">
        <w:rPr>
          <w:rFonts w:cs="B Mitra"/>
          <w:b/>
          <w:bCs/>
        </w:rPr>
        <w:t>LDL</w:t>
      </w:r>
      <w:r w:rsidRPr="00BB3893">
        <w:rPr>
          <w:rFonts w:cs="B Mitra" w:hint="cs"/>
          <w:b/>
          <w:bCs/>
          <w:rtl/>
        </w:rPr>
        <w:t xml:space="preserve"> ارجح می باشد، مگر در موارد هیپرتری گلیسیریدمی شدید که خطر پانکراتیت حاد وجود داشته باشد.</w:t>
      </w:r>
    </w:p>
    <w:p w:rsidR="00AE1788" w:rsidRPr="00503824" w:rsidRDefault="00AE1788" w:rsidP="00503824">
      <w:pPr>
        <w:numPr>
          <w:ilvl w:val="0"/>
          <w:numId w:val="66"/>
        </w:numPr>
        <w:tabs>
          <w:tab w:val="left" w:pos="141"/>
        </w:tabs>
        <w:spacing w:after="0" w:line="240" w:lineRule="auto"/>
        <w:ind w:left="0" w:firstLine="0"/>
        <w:contextualSpacing/>
        <w:jc w:val="both"/>
        <w:rPr>
          <w:rFonts w:cs="B Mitra"/>
          <w:sz w:val="24"/>
          <w:szCs w:val="24"/>
          <w:highlight w:val="yellow"/>
          <w:rtl/>
        </w:rPr>
      </w:pPr>
      <w:r w:rsidRPr="00503824">
        <w:rPr>
          <w:rFonts w:cs="B Mitra" w:hint="cs"/>
          <w:sz w:val="24"/>
          <w:szCs w:val="24"/>
          <w:highlight w:val="yellow"/>
          <w:rtl/>
        </w:rPr>
        <w:t>تری گلیسیر</w:t>
      </w:r>
      <w:r w:rsidR="00503824" w:rsidRPr="00503824">
        <w:rPr>
          <w:rFonts w:cs="B Mitra" w:hint="cs"/>
          <w:sz w:val="24"/>
          <w:szCs w:val="24"/>
          <w:highlight w:val="yellow"/>
          <w:rtl/>
        </w:rPr>
        <w:t xml:space="preserve">ید بیشتر یا مساوی 500 </w:t>
      </w:r>
      <w:r w:rsidRPr="00503824">
        <w:rPr>
          <w:rFonts w:cs="B Mitra" w:hint="cs"/>
          <w:sz w:val="24"/>
          <w:szCs w:val="24"/>
          <w:highlight w:val="yellow"/>
          <w:rtl/>
        </w:rPr>
        <w:t xml:space="preserve"> میلیگرم در دسیلیتر </w:t>
      </w:r>
      <w:r w:rsidR="00503824" w:rsidRPr="00503824">
        <w:rPr>
          <w:rFonts w:cs="B Mitra" w:hint="cs"/>
          <w:sz w:val="24"/>
          <w:szCs w:val="24"/>
          <w:highlight w:val="yellow"/>
          <w:rtl/>
        </w:rPr>
        <w:t xml:space="preserve">را از نظر علل ثانویه بررسی کرده و برای جلوگیری از </w:t>
      </w:r>
      <w:r w:rsidRPr="00503824">
        <w:rPr>
          <w:rFonts w:cs="B Mitra" w:hint="cs"/>
          <w:sz w:val="24"/>
          <w:szCs w:val="24"/>
          <w:highlight w:val="yellow"/>
          <w:rtl/>
        </w:rPr>
        <w:t xml:space="preserve"> پانکراتیت حاد </w:t>
      </w:r>
      <w:r w:rsidR="00503824" w:rsidRPr="00503824">
        <w:rPr>
          <w:rFonts w:cs="B Mitra" w:hint="cs"/>
          <w:sz w:val="24"/>
          <w:szCs w:val="24"/>
          <w:highlight w:val="yellow"/>
          <w:rtl/>
        </w:rPr>
        <w:t>درمان کنید.</w:t>
      </w:r>
    </w:p>
    <w:p w:rsidR="00AE1788" w:rsidRPr="00513E5E" w:rsidRDefault="00AE1788" w:rsidP="008A4A37">
      <w:pPr>
        <w:numPr>
          <w:ilvl w:val="0"/>
          <w:numId w:val="66"/>
        </w:numPr>
        <w:tabs>
          <w:tab w:val="left" w:pos="141"/>
        </w:tabs>
        <w:spacing w:after="0" w:line="240" w:lineRule="auto"/>
        <w:ind w:left="0" w:firstLine="0"/>
        <w:contextualSpacing/>
        <w:jc w:val="both"/>
        <w:rPr>
          <w:rFonts w:cs="B Mitra"/>
          <w:sz w:val="24"/>
          <w:szCs w:val="24"/>
          <w:rtl/>
        </w:rPr>
      </w:pPr>
      <w:r w:rsidRPr="00513E5E">
        <w:rPr>
          <w:rFonts w:cs="B Mitra" w:hint="cs"/>
          <w:sz w:val="24"/>
          <w:szCs w:val="24"/>
          <w:rtl/>
        </w:rPr>
        <w:t xml:space="preserve">نیاسین، </w:t>
      </w:r>
      <w:r w:rsidRPr="00202C60">
        <w:rPr>
          <w:rFonts w:cs="B Mitra" w:hint="cs"/>
          <w:sz w:val="24"/>
          <w:szCs w:val="24"/>
          <w:rtl/>
        </w:rPr>
        <w:t>فنوفیبرات، ازتیمایب</w:t>
      </w:r>
      <w:r w:rsidRPr="00202C60">
        <w:rPr>
          <w:rFonts w:cs="B Mitra" w:hint="cs"/>
          <w:sz w:val="28"/>
          <w:szCs w:val="28"/>
          <w:vertAlign w:val="superscript"/>
          <w:rtl/>
        </w:rPr>
        <w:t>*</w:t>
      </w:r>
      <w:r w:rsidR="007937EF">
        <w:rPr>
          <w:rFonts w:cs="B Mitra" w:hint="cs"/>
          <w:sz w:val="24"/>
          <w:szCs w:val="24"/>
          <w:rtl/>
        </w:rPr>
        <w:t>(</w:t>
      </w:r>
      <w:r w:rsidR="007937EF">
        <w:rPr>
          <w:rFonts w:cs="B Mitra"/>
          <w:sz w:val="24"/>
          <w:szCs w:val="24"/>
        </w:rPr>
        <w:t>ezetimibe</w:t>
      </w:r>
      <w:r w:rsidR="007937EF">
        <w:rPr>
          <w:rFonts w:cs="B Mitra" w:hint="cs"/>
          <w:sz w:val="24"/>
          <w:szCs w:val="24"/>
          <w:rtl/>
        </w:rPr>
        <w:t>)</w:t>
      </w:r>
      <w:r w:rsidRPr="00202C60">
        <w:rPr>
          <w:rFonts w:cs="B Mitra" w:hint="cs"/>
          <w:sz w:val="24"/>
          <w:szCs w:val="24"/>
          <w:rtl/>
        </w:rPr>
        <w:t>و تجزیه کنندههای اسیدهای صفراوی به عنوان درمانهای ترکیبی برای کاهش بیشتر کلسترول به کار میروند، گرچه درمان ترکیبی نسبت به درمان با استاتین به تنهایی در کاهش خطر قلبی عروقی ارجحیتی نشان ندادهاست.</w:t>
      </w:r>
    </w:p>
    <w:p w:rsidR="00AE1788" w:rsidRDefault="00AE1788" w:rsidP="008A4A37">
      <w:pPr>
        <w:numPr>
          <w:ilvl w:val="0"/>
          <w:numId w:val="66"/>
        </w:numPr>
        <w:tabs>
          <w:tab w:val="left" w:pos="141"/>
        </w:tabs>
        <w:spacing w:after="0" w:line="240" w:lineRule="auto"/>
        <w:ind w:left="0" w:firstLine="0"/>
        <w:contextualSpacing/>
        <w:jc w:val="both"/>
        <w:rPr>
          <w:rFonts w:cs="B Mitra"/>
          <w:sz w:val="24"/>
          <w:szCs w:val="24"/>
        </w:rPr>
      </w:pPr>
      <w:r w:rsidRPr="00513E5E">
        <w:rPr>
          <w:rFonts w:cs="B Mitra" w:hint="cs"/>
          <w:sz w:val="24"/>
          <w:szCs w:val="24"/>
          <w:rtl/>
        </w:rPr>
        <w:t xml:space="preserve">اگر کلسترول </w:t>
      </w:r>
      <w:r w:rsidRPr="00513E5E">
        <w:rPr>
          <w:rFonts w:cs="B Mitra"/>
          <w:sz w:val="24"/>
          <w:szCs w:val="24"/>
        </w:rPr>
        <w:t>HDL</w:t>
      </w:r>
      <w:r w:rsidRPr="00513E5E">
        <w:rPr>
          <w:rFonts w:cs="B Mitra" w:hint="cs"/>
          <w:sz w:val="24"/>
          <w:szCs w:val="24"/>
          <w:rtl/>
        </w:rPr>
        <w:t xml:space="preserve"> کمتر از 40 میلیگرم در دسیلیتر و </w:t>
      </w:r>
      <w:r w:rsidRPr="00513E5E">
        <w:rPr>
          <w:rFonts w:cs="B Mitra"/>
          <w:sz w:val="24"/>
          <w:szCs w:val="24"/>
        </w:rPr>
        <w:t>LDL</w:t>
      </w:r>
      <w:r w:rsidRPr="00513E5E">
        <w:rPr>
          <w:rFonts w:cs="B Mitra" w:hint="cs"/>
          <w:sz w:val="24"/>
          <w:szCs w:val="24"/>
          <w:rtl/>
        </w:rPr>
        <w:t xml:space="preserve"> بین 100 تا 129 میلیگرم در دسی لیتر باشد، ممکن است یک فیبرات یا نیاسین استفاده شود، به خصوص اگر بیمار استاتینها را تحمل نکرده باشد. نیاسین مؤثرترین دارو برای افزایش </w:t>
      </w:r>
      <w:r w:rsidRPr="00513E5E">
        <w:rPr>
          <w:rFonts w:cs="B Mitra"/>
          <w:sz w:val="24"/>
          <w:szCs w:val="24"/>
        </w:rPr>
        <w:t>HDL</w:t>
      </w:r>
      <w:r w:rsidRPr="00513E5E">
        <w:rPr>
          <w:rFonts w:cs="B Mitra" w:hint="cs"/>
          <w:sz w:val="24"/>
          <w:szCs w:val="24"/>
          <w:rtl/>
        </w:rPr>
        <w:t xml:space="preserve"> است. البته در دوزهای بالا میتواند افزایش قابل توجه قندخون ایجاد کند ولی در دوزهای متعادل (750 تا 2000 میلیگرم در روز) بهبود قابل توجهی در سطوح </w:t>
      </w:r>
      <w:r w:rsidRPr="00513E5E">
        <w:rPr>
          <w:rFonts w:cs="B Mitra"/>
          <w:sz w:val="24"/>
          <w:szCs w:val="24"/>
        </w:rPr>
        <w:t>LDL</w:t>
      </w:r>
      <w:r w:rsidRPr="00513E5E">
        <w:rPr>
          <w:rFonts w:cs="B Mitra" w:hint="cs"/>
          <w:sz w:val="24"/>
          <w:szCs w:val="24"/>
          <w:rtl/>
        </w:rPr>
        <w:t xml:space="preserve">، </w:t>
      </w:r>
      <w:r w:rsidRPr="00513E5E">
        <w:rPr>
          <w:rFonts w:cs="B Mitra"/>
          <w:sz w:val="24"/>
          <w:szCs w:val="24"/>
        </w:rPr>
        <w:t>HDL</w:t>
      </w:r>
      <w:r w:rsidRPr="00513E5E">
        <w:rPr>
          <w:rFonts w:cs="B Mitra" w:hint="cs"/>
          <w:sz w:val="24"/>
          <w:szCs w:val="24"/>
          <w:rtl/>
        </w:rPr>
        <w:t xml:space="preserve"> و </w:t>
      </w:r>
      <w:r w:rsidRPr="00513E5E">
        <w:rPr>
          <w:rFonts w:cs="B Mitra"/>
          <w:sz w:val="24"/>
          <w:szCs w:val="24"/>
        </w:rPr>
        <w:t>TG</w:t>
      </w:r>
      <w:r w:rsidRPr="00513E5E">
        <w:rPr>
          <w:rFonts w:cs="B Mitra" w:hint="cs"/>
          <w:sz w:val="24"/>
          <w:szCs w:val="24"/>
          <w:rtl/>
        </w:rPr>
        <w:t xml:space="preserve"> ایجاد میکند همراه با تغییرات مختصر در قند خون که معمولاً قابل اصلاح است.</w:t>
      </w:r>
    </w:p>
    <w:p w:rsidR="00415445" w:rsidRPr="00513E5E" w:rsidRDefault="00415445" w:rsidP="00415445">
      <w:pPr>
        <w:tabs>
          <w:tab w:val="left" w:pos="141"/>
        </w:tabs>
        <w:spacing w:after="0" w:line="240" w:lineRule="auto"/>
        <w:contextualSpacing/>
        <w:jc w:val="both"/>
        <w:rPr>
          <w:rFonts w:cs="B Mitra"/>
          <w:sz w:val="24"/>
          <w:szCs w:val="24"/>
          <w:rtl/>
        </w:rPr>
      </w:pPr>
    </w:p>
    <w:p w:rsidR="00AE1788" w:rsidRPr="00F30C4B" w:rsidRDefault="00AE1788" w:rsidP="00AE1788">
      <w:pPr>
        <w:tabs>
          <w:tab w:val="left" w:pos="1059"/>
        </w:tabs>
        <w:spacing w:after="0" w:line="240" w:lineRule="auto"/>
        <w:jc w:val="both"/>
        <w:rPr>
          <w:rFonts w:ascii="BZar" w:cs="B Mitra"/>
          <w:b/>
          <w:bCs/>
          <w:sz w:val="24"/>
          <w:szCs w:val="24"/>
          <w:rtl/>
        </w:rPr>
      </w:pPr>
      <w:r w:rsidRPr="00F30C4B">
        <w:rPr>
          <w:rFonts w:ascii="BZar" w:cs="B Mitra" w:hint="cs"/>
          <w:b/>
          <w:bCs/>
          <w:sz w:val="24"/>
          <w:szCs w:val="24"/>
          <w:rtl/>
        </w:rPr>
        <w:t xml:space="preserve">غربالگری و درمان بیماری عروق کرونر در سالمندان دیابتی  </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غربالگری روتین برای بیماری عروق کرونر در بیماران بدون علامت بالینی، توصیه نمیشود، زیرا مادامی که عوامل خطر درمان میشوند، به سمت بیماری عروق کرونر پیشرفت نمیکند.</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 xml:space="preserve">در بیماران شناخته شده عروق کرونر، درمان با مهارکننده های </w:t>
      </w:r>
      <w:r w:rsidRPr="00513E5E">
        <w:rPr>
          <w:rFonts w:cs="B Mitra"/>
          <w:sz w:val="24"/>
          <w:szCs w:val="24"/>
        </w:rPr>
        <w:t>ACE</w:t>
      </w:r>
      <w:r w:rsidRPr="00513E5E">
        <w:rPr>
          <w:rFonts w:ascii="Segoe UI Light" w:hAnsi="Segoe UI Light" w:cs="B Mitra" w:hint="cs"/>
          <w:sz w:val="24"/>
          <w:szCs w:val="24"/>
          <w:rtl/>
        </w:rPr>
        <w:t xml:space="preserve">، آسپیرین و استاتین را </w:t>
      </w:r>
      <w:r>
        <w:rPr>
          <w:rFonts w:ascii="Segoe UI Light" w:hAnsi="Segoe UI Light" w:cs="B Mitra" w:hint="cs"/>
          <w:sz w:val="24"/>
          <w:szCs w:val="24"/>
          <w:rtl/>
        </w:rPr>
        <w:t>(</w:t>
      </w:r>
      <w:r w:rsidRPr="00513E5E">
        <w:rPr>
          <w:rFonts w:ascii="Segoe UI Light" w:hAnsi="Segoe UI Light" w:cs="B Mitra" w:hint="cs"/>
          <w:sz w:val="24"/>
          <w:szCs w:val="24"/>
          <w:rtl/>
        </w:rPr>
        <w:t>در صورتی که منع مصرف نداشته باشند</w:t>
      </w:r>
      <w:r>
        <w:rPr>
          <w:rFonts w:ascii="Segoe UI Light" w:hAnsi="Segoe UI Light" w:cs="B Mitra" w:hint="cs"/>
          <w:sz w:val="24"/>
          <w:szCs w:val="24"/>
          <w:rtl/>
        </w:rPr>
        <w:t>)</w:t>
      </w:r>
      <w:r w:rsidRPr="00513E5E">
        <w:rPr>
          <w:rFonts w:ascii="Segoe UI Light" w:hAnsi="Segoe UI Light" w:cs="B Mitra" w:hint="cs"/>
          <w:sz w:val="24"/>
          <w:szCs w:val="24"/>
          <w:rtl/>
        </w:rPr>
        <w:t>، برای کاهش خطر حوادث قلبی عروقی در نظر بگیرید.</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 xml:space="preserve">در بیماران </w:t>
      </w:r>
      <w:r w:rsidRPr="00513E5E">
        <w:rPr>
          <w:rFonts w:cs="B Mitra" w:hint="cs"/>
          <w:sz w:val="24"/>
          <w:szCs w:val="24"/>
          <w:rtl/>
        </w:rPr>
        <w:t xml:space="preserve">با </w:t>
      </w:r>
      <w:r w:rsidRPr="00513E5E">
        <w:rPr>
          <w:rFonts w:cs="B Mitra"/>
          <w:sz w:val="24"/>
          <w:szCs w:val="24"/>
        </w:rPr>
        <w:t>MI</w:t>
      </w:r>
      <w:r w:rsidRPr="00513E5E">
        <w:rPr>
          <w:rFonts w:ascii="Segoe UI Light" w:hAnsi="Segoe UI Light" w:cs="B Mitra" w:hint="cs"/>
          <w:sz w:val="24"/>
          <w:szCs w:val="24"/>
          <w:rtl/>
        </w:rPr>
        <w:t xml:space="preserve"> قبلی به مدت حداقل دو سال باید بتا بلوکر نیز ادامه یابد.</w:t>
      </w:r>
    </w:p>
    <w:p w:rsidR="00AE1788" w:rsidRPr="00513E5E" w:rsidRDefault="00AE1788" w:rsidP="00AE1788">
      <w:pPr>
        <w:tabs>
          <w:tab w:val="left" w:pos="1059"/>
        </w:tabs>
        <w:spacing w:after="0" w:line="240" w:lineRule="auto"/>
        <w:jc w:val="both"/>
        <w:rPr>
          <w:rFonts w:ascii="BZar" w:cs="B Mitra"/>
          <w:sz w:val="8"/>
          <w:szCs w:val="8"/>
          <w:rtl/>
        </w:rPr>
      </w:pPr>
      <w:r w:rsidRPr="00513E5E">
        <w:rPr>
          <w:rFonts w:ascii="Segoe UI Light" w:hAnsi="Segoe UI Light" w:cs="B Mitra" w:hint="cs"/>
          <w:sz w:val="24"/>
          <w:szCs w:val="24"/>
          <w:rtl/>
        </w:rPr>
        <w:t>از درمان با تیازولیدین دیونها  و مت فورمین در بیماران با نارسایی قلبی علامتدار خودداری نمایید. ولی در بیماراننارسایی قلبی پایدار (</w:t>
      </w:r>
      <w:r w:rsidRPr="00513E5E">
        <w:rPr>
          <w:rFonts w:cs="B Mitra"/>
          <w:sz w:val="24"/>
          <w:szCs w:val="24"/>
        </w:rPr>
        <w:t>stable</w:t>
      </w:r>
      <w:r w:rsidRPr="00513E5E">
        <w:rPr>
          <w:rFonts w:ascii="Segoe UI Light" w:hAnsi="Segoe UI Light" w:cs="B Mitra" w:hint="cs"/>
          <w:sz w:val="24"/>
          <w:szCs w:val="24"/>
          <w:rtl/>
        </w:rPr>
        <w:t xml:space="preserve"> ) اگر عملکرد کلیه طبیعی است، متفورمین استفاده </w:t>
      </w:r>
      <w:r>
        <w:rPr>
          <w:rFonts w:ascii="Segoe UI Light" w:hAnsi="Segoe UI Light" w:cs="B Mitra" w:hint="cs"/>
          <w:sz w:val="24"/>
          <w:szCs w:val="24"/>
          <w:rtl/>
        </w:rPr>
        <w:t xml:space="preserve">می </w:t>
      </w:r>
      <w:r w:rsidRPr="00513E5E">
        <w:rPr>
          <w:rFonts w:ascii="Segoe UI Light" w:hAnsi="Segoe UI Light" w:cs="B Mitra" w:hint="cs"/>
          <w:sz w:val="24"/>
          <w:szCs w:val="24"/>
          <w:rtl/>
        </w:rPr>
        <w:t xml:space="preserve">شود. </w:t>
      </w:r>
    </w:p>
    <w:p w:rsidR="00AE1788" w:rsidRPr="00513E5E" w:rsidRDefault="00AE1788" w:rsidP="00AE1788">
      <w:pPr>
        <w:tabs>
          <w:tab w:val="left" w:pos="1059"/>
        </w:tabs>
        <w:spacing w:after="0" w:line="240" w:lineRule="auto"/>
        <w:jc w:val="both"/>
        <w:rPr>
          <w:rFonts w:ascii="BZar" w:cs="B Titr"/>
          <w:sz w:val="24"/>
          <w:szCs w:val="24"/>
          <w:rtl/>
        </w:rPr>
      </w:pPr>
      <w:r w:rsidRPr="00F30C4B">
        <w:rPr>
          <w:rFonts w:ascii="BZar" w:cs="B Mitra" w:hint="cs"/>
          <w:b/>
          <w:bCs/>
          <w:sz w:val="24"/>
          <w:szCs w:val="24"/>
          <w:rtl/>
        </w:rPr>
        <w:t>غربالگری و درمان نفروپاتی در سالمنداندیابتی</w:t>
      </w:r>
    </w:p>
    <w:p w:rsidR="00AE1788" w:rsidRPr="00513E5E" w:rsidRDefault="00AE1788" w:rsidP="008B71CB">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 xml:space="preserve">برای کاهش خطر یا کند کردن روند پیشرفت نفروپاتی، کنترل مطلوب قند و فشار خون را انجام دهید. </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تست سالیانه میزان آلبومین ادرار و پتاسیم سرم را درخواست کنید.</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 xml:space="preserve">صرف نظر از شدت آلبومینوری، کراتینین سرم را </w:t>
      </w:r>
      <w:r w:rsidRPr="00202C60">
        <w:rPr>
          <w:rFonts w:ascii="Segoe UI Light" w:hAnsi="Segoe UI Light" w:cs="B Mitra" w:hint="cs"/>
          <w:sz w:val="24"/>
          <w:szCs w:val="24"/>
          <w:rtl/>
        </w:rPr>
        <w:t>شش ماهه</w:t>
      </w:r>
      <w:r w:rsidRPr="00513E5E">
        <w:rPr>
          <w:rFonts w:ascii="Segoe UI Light" w:hAnsi="Segoe UI Light" w:cs="B Mitra" w:hint="cs"/>
          <w:sz w:val="24"/>
          <w:szCs w:val="24"/>
          <w:rtl/>
        </w:rPr>
        <w:t xml:space="preserve"> اندازهگیری کرده و میزان </w:t>
      </w:r>
      <w:r w:rsidRPr="00513E5E">
        <w:rPr>
          <w:rFonts w:cs="B Mitra"/>
          <w:sz w:val="24"/>
          <w:szCs w:val="24"/>
        </w:rPr>
        <w:t>GFR</w:t>
      </w:r>
      <w:r w:rsidRPr="00513E5E">
        <w:rPr>
          <w:rFonts w:ascii="Segoe UI Light" w:hAnsi="Segoe UI Light" w:cs="B Mitra" w:hint="cs"/>
          <w:sz w:val="24"/>
          <w:szCs w:val="24"/>
          <w:rtl/>
        </w:rPr>
        <w:t xml:space="preserve"> را محاسبه نمایید</w:t>
      </w:r>
      <w:r w:rsidR="008B71CB">
        <w:rPr>
          <w:rFonts w:ascii="Segoe UI Light" w:hAnsi="Segoe UI Light" w:cs="B Mitra" w:hint="cs"/>
          <w:sz w:val="24"/>
          <w:szCs w:val="24"/>
          <w:rtl/>
        </w:rPr>
        <w:t>.</w:t>
      </w:r>
    </w:p>
    <w:p w:rsidR="00AE1788"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در بیماران با شدت متوسط تا شدید آلبومینوری ( مساوی یا بیشتر از 30 میلیگرم در روز )، مهارکنندههای</w:t>
      </w:r>
      <w:r w:rsidRPr="00513E5E">
        <w:rPr>
          <w:rFonts w:cs="B Mitra"/>
          <w:sz w:val="24"/>
          <w:szCs w:val="24"/>
        </w:rPr>
        <w:t>ACE</w:t>
      </w:r>
      <w:r w:rsidRPr="00513E5E">
        <w:rPr>
          <w:rFonts w:ascii="Segoe UI Light" w:hAnsi="Segoe UI Light" w:cs="B Mitra" w:hint="cs"/>
          <w:sz w:val="24"/>
          <w:szCs w:val="24"/>
          <w:rtl/>
        </w:rPr>
        <w:t xml:space="preserve"> یا </w:t>
      </w:r>
      <w:r w:rsidRPr="00513E5E">
        <w:rPr>
          <w:rFonts w:cs="B Mitra"/>
          <w:sz w:val="24"/>
          <w:szCs w:val="24"/>
        </w:rPr>
        <w:t xml:space="preserve">ARB </w:t>
      </w:r>
      <w:r w:rsidRPr="00513E5E">
        <w:rPr>
          <w:rFonts w:ascii="Segoe UI Light" w:hAnsi="Segoe UI Light" w:cs="B Mitra" w:hint="cs"/>
          <w:sz w:val="24"/>
          <w:szCs w:val="24"/>
          <w:rtl/>
        </w:rPr>
        <w:t xml:space="preserve"> ها را تجویز نمایید.</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ممکن است کاهش دریافت پروتئین به میزان8/0 تا 1 میلیگرم به ازای هر کیلوگرم وزن بدن در روز در مراحل اولیه نارسایی کلیه و کمتر از 8/0 میلیگرم به ازای هر کیلوگرم وزن بدن در روز در مراحل بعدی نارسایی کلیه، عملکرد کلیه و میزان</w:t>
      </w:r>
      <w:r w:rsidRPr="00513E5E">
        <w:rPr>
          <w:rFonts w:cs="B Mitra"/>
          <w:sz w:val="24"/>
          <w:szCs w:val="24"/>
        </w:rPr>
        <w:t xml:space="preserve">GFR </w:t>
      </w:r>
      <w:r w:rsidRPr="00513E5E">
        <w:rPr>
          <w:rFonts w:ascii="Segoe UI Light" w:hAnsi="Segoe UI Light" w:cs="B Mitra" w:hint="cs"/>
          <w:sz w:val="24"/>
          <w:szCs w:val="24"/>
          <w:rtl/>
        </w:rPr>
        <w:t xml:space="preserve"> را بهبود بخشد.</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وقتی بیمار مهارکننده های</w:t>
      </w:r>
      <w:r w:rsidRPr="00513E5E">
        <w:rPr>
          <w:rFonts w:cs="B Mitra"/>
          <w:sz w:val="24"/>
          <w:szCs w:val="24"/>
        </w:rPr>
        <w:t xml:space="preserve">ACE </w:t>
      </w:r>
      <w:r w:rsidRPr="00513E5E">
        <w:rPr>
          <w:rFonts w:ascii="Segoe UI Light" w:hAnsi="Segoe UI Light" w:cs="B Mitra" w:hint="cs"/>
          <w:sz w:val="24"/>
          <w:szCs w:val="24"/>
          <w:rtl/>
        </w:rPr>
        <w:t xml:space="preserve"> یا </w:t>
      </w:r>
      <w:r w:rsidRPr="00513E5E">
        <w:rPr>
          <w:rFonts w:cs="B Mitra"/>
          <w:sz w:val="24"/>
          <w:szCs w:val="24"/>
        </w:rPr>
        <w:t xml:space="preserve">ARB </w:t>
      </w:r>
      <w:r w:rsidRPr="00513E5E">
        <w:rPr>
          <w:rFonts w:ascii="Segoe UI Light" w:hAnsi="Segoe UI Light" w:cs="B Mitra" w:hint="cs"/>
          <w:sz w:val="24"/>
          <w:szCs w:val="24"/>
          <w:rtl/>
        </w:rPr>
        <w:t xml:space="preserve"> ها یا دیورتیک ها را استفاده میکند، </w:t>
      </w:r>
      <w:r>
        <w:rPr>
          <w:rFonts w:ascii="Segoe UI Light" w:hAnsi="Segoe UI Light" w:cs="B Mitra" w:hint="cs"/>
          <w:sz w:val="24"/>
          <w:szCs w:val="24"/>
          <w:rtl/>
        </w:rPr>
        <w:t xml:space="preserve">هر سه ماه یک بار </w:t>
      </w:r>
      <w:r w:rsidRPr="00513E5E">
        <w:rPr>
          <w:rFonts w:ascii="Segoe UI Light" w:hAnsi="Segoe UI Light" w:cs="B Mitra" w:hint="cs"/>
          <w:sz w:val="24"/>
          <w:szCs w:val="24"/>
          <w:rtl/>
        </w:rPr>
        <w:t>سطوح کراتینین و پتاسیم سرم را مانیتور نمایید.</w:t>
      </w:r>
    </w:p>
    <w:p w:rsidR="00AE1788" w:rsidRDefault="00AE1788" w:rsidP="005134D2">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 xml:space="preserve">ادامه مانیتورینگ از نظر آلبومینوری برای ارزیابی پاسخ به درمان و پیشرفت بیماری لازم است.اگر </w:t>
      </w:r>
      <w:r w:rsidRPr="00513E5E">
        <w:rPr>
          <w:rFonts w:cs="B Mitra"/>
          <w:sz w:val="24"/>
          <w:szCs w:val="24"/>
        </w:rPr>
        <w:t>GFR</w:t>
      </w:r>
      <w:r w:rsidRPr="00513E5E">
        <w:rPr>
          <w:rFonts w:ascii="Segoe UI Light" w:hAnsi="Segoe UI Light" w:cs="B Mitra" w:hint="cs"/>
          <w:sz w:val="24"/>
          <w:szCs w:val="24"/>
          <w:rtl/>
        </w:rPr>
        <w:t xml:space="preserve"> به کمتر از 60 میلی لیتر در دقیقه به ازای 73/1متر مکعب سطح بدن رسیده، احتمال عوارض نارسایی کلیه را در نظر بگیرید و به متخصص کلیه ارجاع دهید.</w:t>
      </w:r>
    </w:p>
    <w:p w:rsidR="00AE1788" w:rsidRDefault="00AE1788" w:rsidP="00AE1788">
      <w:pPr>
        <w:tabs>
          <w:tab w:val="left" w:pos="141"/>
        </w:tabs>
        <w:spacing w:after="0" w:line="240" w:lineRule="auto"/>
        <w:contextualSpacing/>
        <w:jc w:val="both"/>
        <w:rPr>
          <w:rFonts w:cs="B Mitra"/>
          <w:sz w:val="24"/>
          <w:szCs w:val="24"/>
          <w:rtl/>
        </w:rPr>
      </w:pPr>
    </w:p>
    <w:p w:rsidR="00AE1788" w:rsidRDefault="00AE1788" w:rsidP="00AE1788">
      <w:pPr>
        <w:tabs>
          <w:tab w:val="left" w:pos="141"/>
        </w:tabs>
        <w:spacing w:after="0" w:line="240" w:lineRule="auto"/>
        <w:contextualSpacing/>
        <w:jc w:val="both"/>
        <w:rPr>
          <w:rFonts w:cs="B Mitra"/>
          <w:sz w:val="24"/>
          <w:szCs w:val="24"/>
          <w:rtl/>
        </w:rPr>
      </w:pPr>
    </w:p>
    <w:p w:rsidR="00AE1788" w:rsidRDefault="00AE1788" w:rsidP="00AE1788">
      <w:pPr>
        <w:tabs>
          <w:tab w:val="left" w:pos="141"/>
        </w:tabs>
        <w:spacing w:after="0" w:line="240" w:lineRule="auto"/>
        <w:ind w:left="360"/>
        <w:contextualSpacing/>
        <w:jc w:val="both"/>
        <w:rPr>
          <w:rFonts w:cs="B Mitra"/>
          <w:sz w:val="18"/>
          <w:szCs w:val="18"/>
          <w:rtl/>
        </w:rPr>
      </w:pPr>
    </w:p>
    <w:p w:rsidR="0077226B" w:rsidRDefault="0077226B" w:rsidP="00AE1788">
      <w:pPr>
        <w:tabs>
          <w:tab w:val="left" w:pos="141"/>
        </w:tabs>
        <w:spacing w:after="0" w:line="240" w:lineRule="auto"/>
        <w:ind w:left="360"/>
        <w:contextualSpacing/>
        <w:jc w:val="both"/>
        <w:rPr>
          <w:rFonts w:cs="B Mitra"/>
          <w:sz w:val="18"/>
          <w:szCs w:val="18"/>
          <w:rtl/>
        </w:rPr>
      </w:pPr>
    </w:p>
    <w:p w:rsidR="0077226B" w:rsidRDefault="0077226B" w:rsidP="00AE1788">
      <w:pPr>
        <w:tabs>
          <w:tab w:val="left" w:pos="141"/>
        </w:tabs>
        <w:spacing w:after="0" w:line="240" w:lineRule="auto"/>
        <w:ind w:left="360"/>
        <w:contextualSpacing/>
        <w:jc w:val="both"/>
        <w:rPr>
          <w:rFonts w:cs="B Mitra"/>
          <w:sz w:val="18"/>
          <w:szCs w:val="18"/>
          <w:rtl/>
        </w:rPr>
      </w:pPr>
    </w:p>
    <w:p w:rsidR="00D257DD" w:rsidRPr="00D257DD" w:rsidRDefault="00D257DD" w:rsidP="00D82901">
      <w:pPr>
        <w:tabs>
          <w:tab w:val="left" w:pos="141"/>
        </w:tabs>
        <w:spacing w:after="0" w:line="240" w:lineRule="auto"/>
        <w:contextualSpacing/>
        <w:jc w:val="both"/>
        <w:rPr>
          <w:rFonts w:cs="B Mitra"/>
          <w:b/>
          <w:bCs/>
        </w:rPr>
      </w:pPr>
    </w:p>
    <w:tbl>
      <w:tblPr>
        <w:tblpPr w:leftFromText="180" w:rightFromText="180" w:vertAnchor="page" w:horzAnchor="margin" w:tblpXSpec="center" w:tblpY="1366"/>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922"/>
      </w:tblGrid>
      <w:tr w:rsidR="00AF3BDC" w:rsidRPr="00513E5E" w:rsidTr="00AF3BDC">
        <w:trPr>
          <w:trHeight w:val="411"/>
        </w:trPr>
        <w:tc>
          <w:tcPr>
            <w:tcW w:w="9922" w:type="dxa"/>
            <w:tcBorders>
              <w:top w:val="single" w:sz="12" w:space="0" w:color="auto"/>
              <w:bottom w:val="single" w:sz="4" w:space="0" w:color="auto"/>
            </w:tcBorders>
            <w:shd w:val="clear" w:color="auto" w:fill="C6D9F1"/>
          </w:tcPr>
          <w:p w:rsidR="00AF3BDC" w:rsidRPr="00513E5E" w:rsidRDefault="00AF3BDC" w:rsidP="00AF3BDC">
            <w:pPr>
              <w:tabs>
                <w:tab w:val="left" w:pos="1059"/>
              </w:tabs>
              <w:spacing w:after="0" w:line="240" w:lineRule="auto"/>
              <w:jc w:val="center"/>
              <w:rPr>
                <w:rFonts w:cs="B Zar"/>
                <w:sz w:val="24"/>
                <w:szCs w:val="24"/>
                <w:rtl/>
              </w:rPr>
            </w:pPr>
            <w:r w:rsidRPr="00513E5E">
              <w:rPr>
                <w:rFonts w:ascii="BZar" w:cs="B Titr" w:hint="cs"/>
                <w:sz w:val="24"/>
                <w:szCs w:val="24"/>
                <w:rtl/>
              </w:rPr>
              <w:t>تفسیر میزان آلبومین ادرار</w:t>
            </w:r>
          </w:p>
        </w:tc>
      </w:tr>
    </w:tbl>
    <w:p w:rsidR="00D257DD" w:rsidRPr="00D257DD" w:rsidRDefault="00D257DD" w:rsidP="00D82901">
      <w:pPr>
        <w:tabs>
          <w:tab w:val="left" w:pos="141"/>
        </w:tabs>
        <w:spacing w:after="0" w:line="240" w:lineRule="auto"/>
        <w:contextualSpacing/>
        <w:jc w:val="both"/>
        <w:rPr>
          <w:rFonts w:cs="B Mitra"/>
          <w:b/>
          <w:bCs/>
        </w:rPr>
      </w:pPr>
    </w:p>
    <w:p w:rsidR="00D257DD" w:rsidRPr="00D257DD" w:rsidRDefault="00D257DD" w:rsidP="00D82901">
      <w:pPr>
        <w:tabs>
          <w:tab w:val="left" w:pos="141"/>
        </w:tabs>
        <w:spacing w:after="0" w:line="240" w:lineRule="auto"/>
        <w:ind w:left="502"/>
        <w:contextualSpacing/>
        <w:jc w:val="both"/>
        <w:rPr>
          <w:rFonts w:cs="B Mitra"/>
          <w:b/>
          <w:bCs/>
        </w:rPr>
      </w:pPr>
    </w:p>
    <w:tbl>
      <w:tblPr>
        <w:tblpPr w:leftFromText="180" w:rightFromText="180" w:vertAnchor="page" w:horzAnchor="margin" w:tblpXSpec="center" w:tblpY="1876"/>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177"/>
        <w:gridCol w:w="6498"/>
      </w:tblGrid>
      <w:tr w:rsidR="00AF3BDC" w:rsidRPr="00513E5E" w:rsidTr="00AF3BDC">
        <w:trPr>
          <w:trHeight w:val="322"/>
        </w:trPr>
        <w:tc>
          <w:tcPr>
            <w:tcW w:w="3177" w:type="dxa"/>
            <w:tcBorders>
              <w:top w:val="single" w:sz="4" w:space="0" w:color="auto"/>
              <w:bottom w:val="single" w:sz="12" w:space="0" w:color="auto"/>
            </w:tcBorders>
            <w:shd w:val="clear" w:color="auto" w:fill="C6D9F1"/>
          </w:tcPr>
          <w:p w:rsidR="00AF3BDC" w:rsidRPr="00D257DD" w:rsidRDefault="00AF3BDC" w:rsidP="00AF3BDC">
            <w:pPr>
              <w:pStyle w:val="ListParagraph"/>
              <w:tabs>
                <w:tab w:val="left" w:pos="1059"/>
                <w:tab w:val="left" w:pos="3210"/>
                <w:tab w:val="center" w:pos="3577"/>
              </w:tabs>
              <w:spacing w:after="0" w:line="240" w:lineRule="auto"/>
              <w:ind w:left="502"/>
              <w:rPr>
                <w:rFonts w:cs="B Mitra"/>
                <w:b/>
                <w:bCs/>
                <w:sz w:val="24"/>
                <w:szCs w:val="24"/>
                <w:rtl/>
              </w:rPr>
            </w:pPr>
            <w:r w:rsidRPr="00D257DD">
              <w:rPr>
                <w:rFonts w:cs="B Mitra" w:hint="cs"/>
                <w:b/>
                <w:bCs/>
                <w:sz w:val="24"/>
                <w:szCs w:val="24"/>
                <w:rtl/>
              </w:rPr>
              <w:t>تعریف</w:t>
            </w:r>
          </w:p>
        </w:tc>
        <w:tc>
          <w:tcPr>
            <w:tcW w:w="6498" w:type="dxa"/>
            <w:tcBorders>
              <w:top w:val="single" w:sz="4" w:space="0" w:color="auto"/>
              <w:bottom w:val="single" w:sz="12" w:space="0" w:color="auto"/>
            </w:tcBorders>
            <w:shd w:val="clear" w:color="auto" w:fill="C6D9F1"/>
          </w:tcPr>
          <w:p w:rsidR="00AF3BDC" w:rsidRPr="00513E5E" w:rsidRDefault="00AF3BDC" w:rsidP="00AF3BDC">
            <w:pPr>
              <w:tabs>
                <w:tab w:val="left" w:pos="1059"/>
              </w:tabs>
              <w:spacing w:after="0" w:line="240" w:lineRule="auto"/>
              <w:jc w:val="center"/>
              <w:rPr>
                <w:rFonts w:cs="B Mitra"/>
                <w:b/>
                <w:bCs/>
                <w:sz w:val="24"/>
                <w:szCs w:val="24"/>
                <w:rtl/>
              </w:rPr>
            </w:pPr>
            <w:r w:rsidRPr="00513E5E">
              <w:rPr>
                <w:rFonts w:cs="B Mitra" w:hint="cs"/>
                <w:b/>
                <w:bCs/>
                <w:sz w:val="24"/>
                <w:szCs w:val="24"/>
                <w:rtl/>
              </w:rPr>
              <w:t>میزان آلبومین (میکروگرم به ازای میلی گرم کراتینین) در یک نمونه ادرار</w:t>
            </w:r>
          </w:p>
        </w:tc>
      </w:tr>
      <w:tr w:rsidR="00AF3BDC" w:rsidRPr="00513E5E" w:rsidTr="00AF3BDC">
        <w:trPr>
          <w:trHeight w:val="309"/>
        </w:trPr>
        <w:tc>
          <w:tcPr>
            <w:tcW w:w="3177" w:type="dxa"/>
            <w:tcBorders>
              <w:top w:val="single" w:sz="12" w:space="0" w:color="auto"/>
            </w:tcBorders>
            <w:shd w:val="clear" w:color="auto" w:fill="DAEEF3"/>
          </w:tcPr>
          <w:p w:rsidR="00AF3BDC" w:rsidRPr="00513E5E" w:rsidRDefault="00AF3BDC" w:rsidP="00AF3BDC">
            <w:pPr>
              <w:tabs>
                <w:tab w:val="left" w:pos="1059"/>
              </w:tabs>
              <w:spacing w:after="0" w:line="240" w:lineRule="auto"/>
              <w:jc w:val="center"/>
              <w:rPr>
                <w:rFonts w:cs="B Mitra"/>
                <w:sz w:val="24"/>
                <w:szCs w:val="24"/>
                <w:rtl/>
              </w:rPr>
            </w:pPr>
            <w:r w:rsidRPr="00513E5E">
              <w:rPr>
                <w:rFonts w:cs="B Mitra" w:hint="cs"/>
                <w:sz w:val="24"/>
                <w:szCs w:val="24"/>
                <w:rtl/>
              </w:rPr>
              <w:t xml:space="preserve">نرمال </w:t>
            </w:r>
          </w:p>
        </w:tc>
        <w:tc>
          <w:tcPr>
            <w:tcW w:w="6498" w:type="dxa"/>
            <w:tcBorders>
              <w:top w:val="single" w:sz="12" w:space="0" w:color="auto"/>
            </w:tcBorders>
            <w:shd w:val="clear" w:color="auto" w:fill="DAEEF3"/>
          </w:tcPr>
          <w:p w:rsidR="00AF3BDC" w:rsidRPr="00513E5E" w:rsidRDefault="00AF3BDC" w:rsidP="00AF3BDC">
            <w:pPr>
              <w:tabs>
                <w:tab w:val="left" w:pos="1059"/>
              </w:tabs>
              <w:spacing w:after="0" w:line="240" w:lineRule="auto"/>
              <w:jc w:val="center"/>
              <w:rPr>
                <w:rFonts w:cs="B Mitra"/>
                <w:sz w:val="24"/>
                <w:szCs w:val="24"/>
                <w:rtl/>
              </w:rPr>
            </w:pPr>
            <w:r w:rsidRPr="00513E5E">
              <w:rPr>
                <w:rFonts w:ascii="BZar" w:cs="B Mitra" w:hint="cs"/>
                <w:sz w:val="24"/>
                <w:szCs w:val="24"/>
                <w:rtl/>
              </w:rPr>
              <w:t>&lt;</w:t>
            </w:r>
            <w:r w:rsidRPr="00513E5E">
              <w:rPr>
                <w:rFonts w:cs="B Mitra" w:hint="cs"/>
                <w:sz w:val="24"/>
                <w:szCs w:val="24"/>
                <w:rtl/>
              </w:rPr>
              <w:t xml:space="preserve">30 </w:t>
            </w:r>
          </w:p>
        </w:tc>
      </w:tr>
      <w:tr w:rsidR="00AF3BDC" w:rsidRPr="00513E5E" w:rsidTr="00AF3BDC">
        <w:trPr>
          <w:trHeight w:val="295"/>
        </w:trPr>
        <w:tc>
          <w:tcPr>
            <w:tcW w:w="3177" w:type="dxa"/>
            <w:shd w:val="clear" w:color="auto" w:fill="DAEEF3"/>
          </w:tcPr>
          <w:p w:rsidR="00AF3BDC" w:rsidRPr="00513E5E" w:rsidRDefault="00AF3BDC" w:rsidP="00AF3BDC">
            <w:pPr>
              <w:tabs>
                <w:tab w:val="left" w:pos="1059"/>
              </w:tabs>
              <w:spacing w:after="0" w:line="240" w:lineRule="auto"/>
              <w:jc w:val="center"/>
              <w:rPr>
                <w:rFonts w:cs="B Mitra"/>
                <w:sz w:val="24"/>
                <w:szCs w:val="24"/>
                <w:rtl/>
              </w:rPr>
            </w:pPr>
            <w:r w:rsidRPr="00513E5E">
              <w:rPr>
                <w:rFonts w:cs="B Mitra" w:hint="cs"/>
                <w:sz w:val="24"/>
                <w:szCs w:val="24"/>
                <w:rtl/>
              </w:rPr>
              <w:t xml:space="preserve">میکروآلبومینوری </w:t>
            </w:r>
          </w:p>
        </w:tc>
        <w:tc>
          <w:tcPr>
            <w:tcW w:w="6498" w:type="dxa"/>
            <w:shd w:val="clear" w:color="auto" w:fill="DAEEF3"/>
          </w:tcPr>
          <w:p w:rsidR="00AF3BDC" w:rsidRPr="00513E5E" w:rsidRDefault="00AF3BDC" w:rsidP="00AF3BDC">
            <w:pPr>
              <w:tabs>
                <w:tab w:val="left" w:pos="1059"/>
              </w:tabs>
              <w:spacing w:after="0" w:line="240" w:lineRule="auto"/>
              <w:jc w:val="center"/>
              <w:rPr>
                <w:rFonts w:cs="B Mitra"/>
                <w:sz w:val="24"/>
                <w:szCs w:val="24"/>
                <w:rtl/>
              </w:rPr>
            </w:pPr>
            <w:r w:rsidRPr="00513E5E">
              <w:rPr>
                <w:rFonts w:cs="B Mitra" w:hint="cs"/>
                <w:sz w:val="24"/>
                <w:szCs w:val="24"/>
                <w:rtl/>
              </w:rPr>
              <w:t>30 تا 299</w:t>
            </w:r>
          </w:p>
        </w:tc>
      </w:tr>
      <w:tr w:rsidR="00AF3BDC" w:rsidRPr="00513E5E" w:rsidTr="00AF3BDC">
        <w:trPr>
          <w:trHeight w:val="295"/>
        </w:trPr>
        <w:tc>
          <w:tcPr>
            <w:tcW w:w="3177" w:type="dxa"/>
            <w:shd w:val="clear" w:color="auto" w:fill="DAEEF3"/>
          </w:tcPr>
          <w:p w:rsidR="00AF3BDC" w:rsidRPr="00513E5E" w:rsidRDefault="00AF3BDC" w:rsidP="00AF3BDC">
            <w:pPr>
              <w:tabs>
                <w:tab w:val="left" w:pos="1059"/>
              </w:tabs>
              <w:spacing w:after="0" w:line="240" w:lineRule="auto"/>
              <w:jc w:val="center"/>
              <w:rPr>
                <w:rFonts w:cs="B Mitra"/>
                <w:sz w:val="24"/>
                <w:szCs w:val="24"/>
                <w:rtl/>
              </w:rPr>
            </w:pPr>
            <w:r w:rsidRPr="00513E5E">
              <w:rPr>
                <w:rFonts w:cs="B Mitra" w:hint="cs"/>
                <w:sz w:val="24"/>
                <w:szCs w:val="24"/>
                <w:rtl/>
              </w:rPr>
              <w:t xml:space="preserve">ماکروآلبومینوری یا کلینیکال آلبومینوری </w:t>
            </w:r>
          </w:p>
        </w:tc>
        <w:tc>
          <w:tcPr>
            <w:tcW w:w="6498" w:type="dxa"/>
            <w:shd w:val="clear" w:color="auto" w:fill="DAEEF3"/>
          </w:tcPr>
          <w:p w:rsidR="00AF3BDC" w:rsidRPr="00513E5E" w:rsidRDefault="00AF3BDC" w:rsidP="00AF3BDC">
            <w:pPr>
              <w:tabs>
                <w:tab w:val="left" w:pos="1059"/>
              </w:tabs>
              <w:spacing w:after="0" w:line="240" w:lineRule="auto"/>
              <w:jc w:val="center"/>
              <w:rPr>
                <w:rFonts w:cs="B Mitra"/>
                <w:sz w:val="24"/>
                <w:szCs w:val="24"/>
                <w:rtl/>
              </w:rPr>
            </w:pPr>
            <w:r w:rsidRPr="00513E5E">
              <w:rPr>
                <w:rFonts w:ascii="Times New Roman" w:hAnsi="Times New Roman" w:cs="Times New Roman" w:hint="cs"/>
                <w:sz w:val="24"/>
                <w:szCs w:val="24"/>
                <w:rtl/>
              </w:rPr>
              <w:t>≥</w:t>
            </w:r>
            <w:r w:rsidRPr="00513E5E">
              <w:rPr>
                <w:rFonts w:cs="B Mitra" w:hint="cs"/>
                <w:sz w:val="24"/>
                <w:szCs w:val="24"/>
                <w:rtl/>
              </w:rPr>
              <w:t>300</w:t>
            </w:r>
          </w:p>
        </w:tc>
      </w:tr>
    </w:tbl>
    <w:p w:rsidR="00D257DD" w:rsidRPr="00D257DD" w:rsidRDefault="00D257DD" w:rsidP="00D82901">
      <w:pPr>
        <w:tabs>
          <w:tab w:val="left" w:pos="141"/>
        </w:tabs>
        <w:spacing w:after="0" w:line="240" w:lineRule="auto"/>
        <w:ind w:left="502"/>
        <w:contextualSpacing/>
        <w:jc w:val="both"/>
        <w:rPr>
          <w:rFonts w:cs="B Mitra"/>
          <w:b/>
          <w:bCs/>
        </w:rPr>
      </w:pPr>
    </w:p>
    <w:p w:rsidR="00D257DD" w:rsidRPr="00D257DD" w:rsidRDefault="00D257DD" w:rsidP="00D82901">
      <w:pPr>
        <w:tabs>
          <w:tab w:val="left" w:pos="141"/>
        </w:tabs>
        <w:spacing w:after="0" w:line="240" w:lineRule="auto"/>
        <w:ind w:left="502"/>
        <w:contextualSpacing/>
        <w:jc w:val="both"/>
        <w:rPr>
          <w:rFonts w:cs="B Mitra"/>
          <w:b/>
          <w:bCs/>
        </w:rPr>
      </w:pPr>
    </w:p>
    <w:p w:rsidR="00D257DD" w:rsidRDefault="00D257DD" w:rsidP="00AF3BDC">
      <w:pPr>
        <w:tabs>
          <w:tab w:val="left" w:pos="141"/>
        </w:tabs>
        <w:spacing w:after="0" w:line="240" w:lineRule="auto"/>
        <w:contextualSpacing/>
        <w:jc w:val="both"/>
        <w:rPr>
          <w:rFonts w:cs="B Mitra"/>
          <w:b/>
          <w:bCs/>
          <w:rtl/>
        </w:rPr>
      </w:pPr>
    </w:p>
    <w:p w:rsidR="00AF3BDC" w:rsidRPr="00D257DD" w:rsidRDefault="00AF3BDC" w:rsidP="00AF3BDC">
      <w:pPr>
        <w:tabs>
          <w:tab w:val="left" w:pos="141"/>
        </w:tabs>
        <w:spacing w:after="0" w:line="240" w:lineRule="auto"/>
        <w:contextualSpacing/>
        <w:jc w:val="both"/>
        <w:rPr>
          <w:rFonts w:cs="B Mitra"/>
          <w:b/>
          <w:bCs/>
        </w:rPr>
      </w:pPr>
    </w:p>
    <w:p w:rsidR="00D257DD" w:rsidRPr="00513E5E" w:rsidRDefault="00D257DD" w:rsidP="00D257DD">
      <w:pPr>
        <w:tabs>
          <w:tab w:val="left" w:pos="1059"/>
        </w:tabs>
        <w:spacing w:after="0" w:line="240" w:lineRule="auto"/>
        <w:rPr>
          <w:rFonts w:cs="B Zar"/>
          <w:sz w:val="12"/>
          <w:szCs w:val="12"/>
          <w:rtl/>
        </w:rPr>
      </w:pPr>
    </w:p>
    <w:p w:rsidR="00D257DD" w:rsidRPr="00D257DD" w:rsidRDefault="00D257DD" w:rsidP="00D82901">
      <w:pPr>
        <w:tabs>
          <w:tab w:val="left" w:pos="141"/>
        </w:tabs>
        <w:spacing w:after="0" w:line="240" w:lineRule="auto"/>
        <w:ind w:left="502"/>
        <w:contextualSpacing/>
        <w:jc w:val="both"/>
        <w:rPr>
          <w:rFonts w:cs="B Mitra"/>
          <w:b/>
          <w:bCs/>
        </w:rPr>
      </w:pPr>
    </w:p>
    <w:p w:rsidR="00D257DD" w:rsidRPr="00D257DD" w:rsidRDefault="00D257DD" w:rsidP="00D82901">
      <w:pPr>
        <w:tabs>
          <w:tab w:val="left" w:pos="141"/>
        </w:tabs>
        <w:spacing w:after="0" w:line="240" w:lineRule="auto"/>
        <w:ind w:left="502"/>
        <w:contextualSpacing/>
        <w:jc w:val="both"/>
        <w:rPr>
          <w:rFonts w:cs="B Mitra"/>
          <w:b/>
          <w:bCs/>
        </w:rPr>
      </w:pPr>
    </w:p>
    <w:p w:rsidR="00AE1788" w:rsidRPr="008B71CB" w:rsidRDefault="00AE1788" w:rsidP="008A4A37">
      <w:pPr>
        <w:numPr>
          <w:ilvl w:val="0"/>
          <w:numId w:val="32"/>
        </w:numPr>
        <w:tabs>
          <w:tab w:val="left" w:pos="141"/>
        </w:tabs>
        <w:spacing w:after="0" w:line="240" w:lineRule="auto"/>
        <w:contextualSpacing/>
        <w:jc w:val="both"/>
        <w:rPr>
          <w:rFonts w:cs="B Mitra"/>
          <w:b/>
          <w:bCs/>
          <w:rtl/>
        </w:rPr>
      </w:pPr>
      <w:r w:rsidRPr="008B71CB">
        <w:rPr>
          <w:rFonts w:cs="B Mitra" w:hint="cs"/>
          <w:b/>
          <w:bCs/>
          <w:rtl/>
        </w:rPr>
        <w:t>شرایطی که سبب جواب مثبت  کاذب دفع آلبومین میشود :</w:t>
      </w:r>
    </w:p>
    <w:p w:rsidR="00AE1788" w:rsidRPr="00513E5E" w:rsidRDefault="00AE1788" w:rsidP="008A4A37">
      <w:pPr>
        <w:numPr>
          <w:ilvl w:val="0"/>
          <w:numId w:val="68"/>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 xml:space="preserve">فعالیت ورزشی در 24 ساعت گذشته </w:t>
      </w:r>
    </w:p>
    <w:p w:rsidR="00AE1788" w:rsidRPr="00513E5E" w:rsidRDefault="00AE1788" w:rsidP="008A4A37">
      <w:pPr>
        <w:numPr>
          <w:ilvl w:val="0"/>
          <w:numId w:val="68"/>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 xml:space="preserve">عفونت ادراری </w:t>
      </w:r>
    </w:p>
    <w:p w:rsidR="00AE1788" w:rsidRPr="00513E5E" w:rsidRDefault="00AE1788" w:rsidP="008A4A37">
      <w:pPr>
        <w:numPr>
          <w:ilvl w:val="0"/>
          <w:numId w:val="68"/>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بیماری تب دار</w:t>
      </w:r>
    </w:p>
    <w:p w:rsidR="00AE1788" w:rsidRPr="00513E5E" w:rsidRDefault="00AE1788" w:rsidP="008A4A37">
      <w:pPr>
        <w:numPr>
          <w:ilvl w:val="0"/>
          <w:numId w:val="68"/>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 xml:space="preserve">نارسایی قلبی </w:t>
      </w:r>
    </w:p>
    <w:p w:rsidR="00AE1788" w:rsidRPr="00513E5E" w:rsidRDefault="00AE1788" w:rsidP="008A4A37">
      <w:pPr>
        <w:numPr>
          <w:ilvl w:val="0"/>
          <w:numId w:val="68"/>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هیپرگلیسمی حاد یا شدید</w:t>
      </w:r>
    </w:p>
    <w:p w:rsidR="00AE1788" w:rsidRPr="00513E5E" w:rsidRDefault="00AE1788" w:rsidP="008A4A37">
      <w:pPr>
        <w:numPr>
          <w:ilvl w:val="0"/>
          <w:numId w:val="68"/>
        </w:numPr>
        <w:tabs>
          <w:tab w:val="left" w:pos="141"/>
        </w:tabs>
        <w:spacing w:after="0" w:line="240" w:lineRule="auto"/>
        <w:ind w:left="141" w:hanging="141"/>
        <w:contextualSpacing/>
        <w:jc w:val="both"/>
        <w:rPr>
          <w:rFonts w:cs="B Mitra"/>
          <w:sz w:val="24"/>
          <w:szCs w:val="24"/>
        </w:rPr>
      </w:pPr>
      <w:r w:rsidRPr="00513E5E">
        <w:rPr>
          <w:rFonts w:cs="B Mitra" w:hint="cs"/>
          <w:sz w:val="24"/>
          <w:szCs w:val="24"/>
          <w:rtl/>
        </w:rPr>
        <w:t xml:space="preserve">افزایش فشارخون شدید </w:t>
      </w:r>
    </w:p>
    <w:p w:rsidR="00AE1788" w:rsidRPr="00513E5E" w:rsidRDefault="00AE1788" w:rsidP="00AE1788">
      <w:pPr>
        <w:tabs>
          <w:tab w:val="left" w:pos="1059"/>
        </w:tabs>
        <w:spacing w:after="0" w:line="240" w:lineRule="auto"/>
        <w:ind w:left="714"/>
        <w:contextualSpacing/>
        <w:jc w:val="both"/>
        <w:rPr>
          <w:rFonts w:cs="B Mitra"/>
          <w:sz w:val="24"/>
          <w:szCs w:val="24"/>
        </w:rPr>
      </w:pPr>
    </w:p>
    <w:p w:rsidR="00AE1788" w:rsidRPr="00F30C4B" w:rsidRDefault="00AE1788" w:rsidP="00AE1788">
      <w:pPr>
        <w:tabs>
          <w:tab w:val="left" w:pos="1059"/>
        </w:tabs>
        <w:spacing w:after="0" w:line="240" w:lineRule="auto"/>
        <w:jc w:val="both"/>
        <w:rPr>
          <w:rFonts w:ascii="BZar" w:cs="B Mitra"/>
          <w:b/>
          <w:bCs/>
          <w:sz w:val="24"/>
          <w:szCs w:val="24"/>
          <w:rtl/>
        </w:rPr>
      </w:pPr>
      <w:r w:rsidRPr="00F30C4B">
        <w:rPr>
          <w:rFonts w:ascii="BZar" w:cs="B Mitra" w:hint="cs"/>
          <w:b/>
          <w:bCs/>
          <w:sz w:val="24"/>
          <w:szCs w:val="24"/>
          <w:rtl/>
        </w:rPr>
        <w:t xml:space="preserve">غربالگری و درمان رتینوپاتی در سالمندان دیابتی </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برای کاهش خطر یا کند کردن روند پیشرفت رتینوپاتی، کنترل مطلوب قند و فشار خون را انجام دهید .</w:t>
      </w:r>
    </w:p>
    <w:p w:rsidR="00AE1788" w:rsidRPr="004155AF" w:rsidRDefault="00AE1788" w:rsidP="00AE1788">
      <w:pPr>
        <w:tabs>
          <w:tab w:val="left" w:pos="1059"/>
        </w:tabs>
        <w:spacing w:after="0" w:line="240" w:lineRule="auto"/>
        <w:jc w:val="both"/>
        <w:rPr>
          <w:rFonts w:ascii="Segoe UI Light" w:hAnsi="Segoe UI Light" w:cs="B Mitra"/>
          <w:sz w:val="24"/>
          <w:szCs w:val="24"/>
          <w:rtl/>
        </w:rPr>
      </w:pPr>
      <w:r w:rsidRPr="004155AF">
        <w:rPr>
          <w:rFonts w:ascii="Segoe UI Light" w:hAnsi="Segoe UI Light" w:cs="B Mitra" w:hint="cs"/>
          <w:sz w:val="24"/>
          <w:szCs w:val="24"/>
          <w:rtl/>
        </w:rPr>
        <w:t xml:space="preserve">معاینه ته چشم توسط چشم پزشک در کلیه بیماران دیابتی تیپ 2  به محض تشخیص دیابت باید انجام گردد و سپس به طور سالیانه تکرار شود. در صورتی که رتینوپاتی در حال پیشرفت است حتی زودتر از یک سال ضروری می باشد. </w:t>
      </w:r>
    </w:p>
    <w:p w:rsidR="00AE1788" w:rsidRPr="00513E5E" w:rsidRDefault="00B02AE7" w:rsidP="00B02AE7">
      <w:pPr>
        <w:tabs>
          <w:tab w:val="left" w:pos="1059"/>
        </w:tabs>
        <w:spacing w:after="0" w:line="240" w:lineRule="auto"/>
        <w:jc w:val="both"/>
        <w:rPr>
          <w:rFonts w:ascii="Segoe UI Light" w:hAnsi="Segoe UI Light" w:cs="B Mitra"/>
          <w:sz w:val="24"/>
          <w:szCs w:val="24"/>
          <w:rtl/>
        </w:rPr>
      </w:pPr>
      <w:r>
        <w:rPr>
          <w:rFonts w:ascii="Segoe UI Light" w:hAnsi="Segoe UI Light" w:cs="B Mitra" w:hint="cs"/>
          <w:sz w:val="24"/>
          <w:szCs w:val="24"/>
          <w:rtl/>
        </w:rPr>
        <w:t>برای معاینه</w:t>
      </w:r>
      <w:r w:rsidR="00AE1788" w:rsidRPr="004155AF">
        <w:rPr>
          <w:rFonts w:ascii="Segoe UI Light" w:hAnsi="Segoe UI Light" w:cs="B Mitra" w:hint="cs"/>
          <w:sz w:val="24"/>
          <w:szCs w:val="24"/>
          <w:rtl/>
        </w:rPr>
        <w:t xml:space="preserve"> ته چشم ، بیمار را به متخصص چشم ارجاع دهید.</w:t>
      </w:r>
    </w:p>
    <w:p w:rsidR="00AE1788" w:rsidRPr="00513E5E" w:rsidRDefault="00AE1788" w:rsidP="00AE1788">
      <w:pPr>
        <w:tabs>
          <w:tab w:val="left" w:pos="1059"/>
        </w:tabs>
        <w:spacing w:after="0" w:line="240" w:lineRule="auto"/>
        <w:jc w:val="both"/>
        <w:rPr>
          <w:rFonts w:ascii="Segoe UI Light" w:hAnsi="Segoe UI Light" w:cs="B Mitra"/>
          <w:sz w:val="12"/>
          <w:szCs w:val="12"/>
          <w:rtl/>
        </w:rPr>
      </w:pPr>
    </w:p>
    <w:p w:rsidR="00AE1788" w:rsidRPr="00F30C4B" w:rsidRDefault="00AE1788" w:rsidP="00AE1788">
      <w:pPr>
        <w:tabs>
          <w:tab w:val="left" w:pos="1059"/>
        </w:tabs>
        <w:spacing w:after="0" w:line="240" w:lineRule="auto"/>
        <w:jc w:val="both"/>
        <w:rPr>
          <w:rFonts w:ascii="BZar" w:cs="B Mitra"/>
          <w:b/>
          <w:bCs/>
          <w:sz w:val="24"/>
          <w:szCs w:val="24"/>
          <w:rtl/>
        </w:rPr>
      </w:pPr>
      <w:r w:rsidRPr="00F30C4B">
        <w:rPr>
          <w:rFonts w:ascii="BZar" w:cs="B Mitra" w:hint="cs"/>
          <w:b/>
          <w:bCs/>
          <w:sz w:val="24"/>
          <w:szCs w:val="24"/>
          <w:rtl/>
        </w:rPr>
        <w:t xml:space="preserve">غربالگری و درمان نوروپاتی در سالمندان دیابتی </w:t>
      </w:r>
    </w:p>
    <w:p w:rsidR="00AE1788" w:rsidRPr="00513E5E"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همه بیماران دیابتی تیپ دو باید به محض تشخیص و سپس سالیانه با تستهای کلینیکی ساده از نظر پلی نوروپاتی دیستال قرینه و اتونومیک نوروپاتی غربالگری شوند.</w:t>
      </w:r>
    </w:p>
    <w:p w:rsidR="00AE1788" w:rsidRPr="00513E5E" w:rsidRDefault="00AE1788" w:rsidP="008B71CB">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تستهای الکتروفیزیولوژیکال بندرت نیاز می گردند</w:t>
      </w:r>
      <w:r w:rsidR="008B71CB">
        <w:rPr>
          <w:rFonts w:ascii="Segoe UI Light" w:hAnsi="Segoe UI Light" w:cs="B Mitra" w:hint="cs"/>
          <w:sz w:val="24"/>
          <w:szCs w:val="24"/>
          <w:rtl/>
        </w:rPr>
        <w:t>،</w:t>
      </w:r>
      <w:r w:rsidRPr="00513E5E">
        <w:rPr>
          <w:rFonts w:ascii="Segoe UI Light" w:hAnsi="Segoe UI Light" w:cs="B Mitra" w:hint="cs"/>
          <w:sz w:val="24"/>
          <w:szCs w:val="24"/>
          <w:rtl/>
        </w:rPr>
        <w:t xml:space="preserve"> مگر در شرایطی که تظاهرات بالینی آتیپیک هستند.</w:t>
      </w:r>
    </w:p>
    <w:p w:rsidR="00AE1788" w:rsidRDefault="00AE1788" w:rsidP="00AE1788">
      <w:pPr>
        <w:tabs>
          <w:tab w:val="left" w:pos="1059"/>
        </w:tabs>
        <w:spacing w:after="0" w:line="240" w:lineRule="auto"/>
        <w:jc w:val="both"/>
        <w:rPr>
          <w:rFonts w:ascii="Segoe UI Light" w:hAnsi="Segoe UI Light" w:cs="B Mitra"/>
          <w:sz w:val="24"/>
          <w:szCs w:val="24"/>
          <w:rtl/>
        </w:rPr>
      </w:pPr>
      <w:r w:rsidRPr="00513E5E">
        <w:rPr>
          <w:rFonts w:ascii="Segoe UI Light" w:hAnsi="Segoe UI Light" w:cs="B Mitra" w:hint="cs"/>
          <w:sz w:val="24"/>
          <w:szCs w:val="24"/>
          <w:rtl/>
        </w:rPr>
        <w:t>درمان نوروپاتیها بستگی به شدت درد بیمار دارد.</w:t>
      </w:r>
    </w:p>
    <w:p w:rsidR="00AE1788" w:rsidRDefault="00AE1788" w:rsidP="00AE1788">
      <w:pPr>
        <w:tabs>
          <w:tab w:val="left" w:pos="1059"/>
        </w:tabs>
        <w:spacing w:after="0" w:line="240" w:lineRule="auto"/>
        <w:jc w:val="both"/>
        <w:rPr>
          <w:rFonts w:ascii="BZar" w:cs="B Mitra"/>
          <w:b/>
          <w:bCs/>
          <w:sz w:val="24"/>
          <w:szCs w:val="24"/>
          <w:rtl/>
        </w:rPr>
      </w:pPr>
    </w:p>
    <w:p w:rsidR="00AE1788" w:rsidRPr="004155AF" w:rsidRDefault="00AE1788" w:rsidP="00AE1788">
      <w:pPr>
        <w:tabs>
          <w:tab w:val="left" w:pos="1059"/>
        </w:tabs>
        <w:spacing w:after="0" w:line="240" w:lineRule="auto"/>
        <w:jc w:val="both"/>
        <w:rPr>
          <w:rFonts w:ascii="BZar" w:cs="B Mitra"/>
          <w:b/>
          <w:bCs/>
          <w:sz w:val="24"/>
          <w:szCs w:val="24"/>
          <w:rtl/>
        </w:rPr>
      </w:pPr>
      <w:r w:rsidRPr="004155AF">
        <w:rPr>
          <w:rFonts w:ascii="BZar" w:cs="B Mitra" w:hint="cs"/>
          <w:b/>
          <w:bCs/>
          <w:sz w:val="24"/>
          <w:szCs w:val="24"/>
          <w:rtl/>
        </w:rPr>
        <w:t>تست های کلینیکی تشخیص پلی نوروپاتی دیستال قرینه</w:t>
      </w:r>
    </w:p>
    <w:p w:rsidR="00AE1788" w:rsidRPr="004155AF" w:rsidRDefault="00AE1788" w:rsidP="008A4A37">
      <w:pPr>
        <w:numPr>
          <w:ilvl w:val="0"/>
          <w:numId w:val="32"/>
        </w:numPr>
        <w:tabs>
          <w:tab w:val="left" w:pos="141"/>
        </w:tabs>
        <w:spacing w:after="0" w:line="240" w:lineRule="auto"/>
        <w:ind w:left="0" w:firstLine="0"/>
        <w:contextualSpacing/>
        <w:jc w:val="both"/>
        <w:rPr>
          <w:rFonts w:ascii="Segoe UI Light" w:hAnsi="Segoe UI Light" w:cs="B Mitra"/>
          <w:sz w:val="24"/>
          <w:szCs w:val="24"/>
        </w:rPr>
      </w:pPr>
      <w:r w:rsidRPr="004155AF">
        <w:rPr>
          <w:rFonts w:ascii="Segoe UI Light" w:hAnsi="Segoe UI Light" w:cs="B Mitra" w:hint="cs"/>
          <w:sz w:val="24"/>
          <w:szCs w:val="24"/>
          <w:rtl/>
        </w:rPr>
        <w:t xml:space="preserve"> مانند تستهای کلینیکی تشخیص پلی نوروپاتی دیستال قرینه شاملحس نوک سنجاق، درک ارتعاش ( با یک دیاپازون مرتعش با 128 هرتز )</w:t>
      </w:r>
      <w:r w:rsidR="008B71CB">
        <w:rPr>
          <w:rFonts w:cs="Times New Roman"/>
          <w:sz w:val="24"/>
          <w:szCs w:val="24"/>
          <w:rtl/>
        </w:rPr>
        <w:t>؛</w:t>
      </w:r>
    </w:p>
    <w:p w:rsidR="00AE1788" w:rsidRDefault="00AE1788" w:rsidP="008A4A37">
      <w:pPr>
        <w:numPr>
          <w:ilvl w:val="0"/>
          <w:numId w:val="32"/>
        </w:numPr>
        <w:tabs>
          <w:tab w:val="left" w:pos="141"/>
        </w:tabs>
        <w:spacing w:after="0" w:line="240" w:lineRule="auto"/>
        <w:ind w:left="0" w:firstLine="0"/>
        <w:contextualSpacing/>
        <w:jc w:val="both"/>
        <w:rPr>
          <w:rFonts w:ascii="Segoe UI Light" w:hAnsi="Segoe UI Light" w:cs="B Mitra"/>
          <w:sz w:val="24"/>
          <w:szCs w:val="24"/>
        </w:rPr>
      </w:pPr>
      <w:r w:rsidRPr="002C3D37">
        <w:rPr>
          <w:rFonts w:ascii="Segoe UI Light" w:hAnsi="Segoe UI Light" w:cs="B Mitra" w:hint="cs"/>
          <w:sz w:val="24"/>
          <w:szCs w:val="24"/>
          <w:rtl/>
        </w:rPr>
        <w:lastRenderedPageBreak/>
        <w:t xml:space="preserve">در بیماران با نوروپاتی به خصوص وقتی شدید است باید علل دیگر نوروپاتی را نیز در نظر گرفت مثل کمبود ویتامین </w:t>
      </w:r>
      <w:r w:rsidRPr="002C3D37">
        <w:rPr>
          <w:rFonts w:ascii="Segoe UI Light" w:hAnsi="Segoe UI Light" w:cs="B Mitra"/>
          <w:sz w:val="24"/>
          <w:szCs w:val="24"/>
        </w:rPr>
        <w:t>B12</w:t>
      </w:r>
      <w:r w:rsidRPr="002C3D37">
        <w:rPr>
          <w:rFonts w:ascii="Segoe UI Light" w:hAnsi="Segoe UI Light" w:cs="B Mitra" w:hint="cs"/>
          <w:sz w:val="24"/>
          <w:szCs w:val="24"/>
          <w:rtl/>
        </w:rPr>
        <w:t xml:space="preserve"> (به خصوص در مصرف طولانی مدت مت فورمین)، عوارض داروها، مسمومیت با فلزات سنگین، بیماری کلیه، نوروپاتی دمیلینیزه  التهابی مزمن، نوروپاتی</w:t>
      </w:r>
      <w:r w:rsidR="008B71CB">
        <w:rPr>
          <w:rFonts w:ascii="Segoe UI Light" w:hAnsi="Segoe UI Light" w:cs="B Mitra" w:hint="cs"/>
          <w:sz w:val="24"/>
          <w:szCs w:val="24"/>
          <w:rtl/>
        </w:rPr>
        <w:t>های ارثی و واسکولیت ها</w:t>
      </w:r>
      <w:r w:rsidR="008B71CB">
        <w:rPr>
          <w:rFonts w:cs="Times New Roman"/>
          <w:sz w:val="24"/>
          <w:szCs w:val="24"/>
          <w:rtl/>
        </w:rPr>
        <w:t>؛</w:t>
      </w:r>
    </w:p>
    <w:p w:rsidR="009D244C" w:rsidRDefault="009D244C" w:rsidP="009D244C">
      <w:pPr>
        <w:tabs>
          <w:tab w:val="left" w:pos="141"/>
        </w:tabs>
        <w:spacing w:after="0" w:line="240" w:lineRule="auto"/>
        <w:contextualSpacing/>
        <w:jc w:val="both"/>
        <w:rPr>
          <w:rFonts w:ascii="Segoe UI Light" w:hAnsi="Segoe UI Light" w:cs="B Mitra"/>
          <w:sz w:val="24"/>
          <w:szCs w:val="24"/>
          <w:rtl/>
        </w:rPr>
      </w:pPr>
    </w:p>
    <w:p w:rsidR="009D244C" w:rsidRPr="002C3D37" w:rsidRDefault="009D244C" w:rsidP="009D244C">
      <w:pPr>
        <w:tabs>
          <w:tab w:val="left" w:pos="141"/>
        </w:tabs>
        <w:spacing w:after="0" w:line="240" w:lineRule="auto"/>
        <w:contextualSpacing/>
        <w:jc w:val="both"/>
        <w:rPr>
          <w:rFonts w:ascii="Segoe UI Light" w:hAnsi="Segoe UI Light" w:cs="B Mitra"/>
          <w:sz w:val="24"/>
          <w:szCs w:val="24"/>
          <w:rtl/>
        </w:rPr>
      </w:pPr>
    </w:p>
    <w:p w:rsidR="00AE1788" w:rsidRPr="00513E5E" w:rsidRDefault="00AE1788" w:rsidP="00AE1788">
      <w:pPr>
        <w:tabs>
          <w:tab w:val="left" w:pos="1059"/>
        </w:tabs>
        <w:spacing w:after="0" w:line="240" w:lineRule="auto"/>
        <w:jc w:val="both"/>
        <w:rPr>
          <w:rFonts w:ascii="Segoe UI Light" w:hAnsi="Segoe UI Light" w:cs="B Mitra"/>
          <w:strike/>
          <w:sz w:val="12"/>
          <w:szCs w:val="12"/>
          <w:rtl/>
        </w:rPr>
      </w:pPr>
    </w:p>
    <w:p w:rsidR="00AE1788" w:rsidRPr="00513E5E" w:rsidRDefault="00AE1788" w:rsidP="008B71CB">
      <w:pPr>
        <w:tabs>
          <w:tab w:val="left" w:pos="1059"/>
        </w:tabs>
        <w:spacing w:after="0" w:line="240" w:lineRule="auto"/>
        <w:jc w:val="both"/>
        <w:rPr>
          <w:rFonts w:ascii="BZar" w:cs="B Mitra"/>
          <w:b/>
          <w:bCs/>
          <w:sz w:val="24"/>
          <w:szCs w:val="24"/>
          <w:rtl/>
        </w:rPr>
      </w:pPr>
      <w:r w:rsidRPr="00513E5E">
        <w:rPr>
          <w:rFonts w:ascii="BZar" w:cs="B Mitra" w:hint="cs"/>
          <w:b/>
          <w:bCs/>
          <w:sz w:val="24"/>
          <w:szCs w:val="24"/>
          <w:rtl/>
        </w:rPr>
        <w:t>عل</w:t>
      </w:r>
      <w:r>
        <w:rPr>
          <w:rFonts w:ascii="BZar" w:cs="B Mitra" w:hint="cs"/>
          <w:b/>
          <w:bCs/>
          <w:sz w:val="24"/>
          <w:szCs w:val="24"/>
          <w:rtl/>
        </w:rPr>
        <w:t>ا</w:t>
      </w:r>
      <w:r w:rsidR="008B71CB">
        <w:rPr>
          <w:rFonts w:ascii="BZar" w:cs="B Mitra" w:hint="cs"/>
          <w:b/>
          <w:bCs/>
          <w:sz w:val="24"/>
          <w:szCs w:val="24"/>
          <w:rtl/>
        </w:rPr>
        <w:t>ی</w:t>
      </w:r>
      <w:r>
        <w:rPr>
          <w:rFonts w:ascii="BZar" w:cs="B Mitra" w:hint="cs"/>
          <w:b/>
          <w:bCs/>
          <w:sz w:val="24"/>
          <w:szCs w:val="24"/>
          <w:rtl/>
        </w:rPr>
        <w:t>م و نشانه های نوروپاتی اتونوم</w:t>
      </w:r>
    </w:p>
    <w:p w:rsidR="00AE1788" w:rsidRPr="00513E5E" w:rsidRDefault="00AE1788" w:rsidP="009D244C">
      <w:pPr>
        <w:tabs>
          <w:tab w:val="left" w:pos="1059"/>
        </w:tabs>
        <w:spacing w:after="0" w:line="240" w:lineRule="auto"/>
        <w:ind w:left="140"/>
        <w:contextualSpacing/>
        <w:jc w:val="both"/>
        <w:rPr>
          <w:rFonts w:ascii="Segoe UI Light" w:hAnsi="Segoe UI Light" w:cs="B Mitra"/>
          <w:sz w:val="24"/>
          <w:szCs w:val="24"/>
          <w:rtl/>
        </w:rPr>
      </w:pPr>
      <w:r>
        <w:rPr>
          <w:rFonts w:ascii="Segoe UI Light" w:hAnsi="Segoe UI Light" w:cs="B Mitra" w:hint="cs"/>
          <w:sz w:val="24"/>
          <w:szCs w:val="24"/>
          <w:rtl/>
        </w:rPr>
        <w:t xml:space="preserve">نمونه هایی از </w:t>
      </w:r>
      <w:r w:rsidRPr="00513E5E">
        <w:rPr>
          <w:rFonts w:ascii="Segoe UI Light" w:hAnsi="Segoe UI Light" w:cs="B Mitra" w:hint="cs"/>
          <w:sz w:val="24"/>
          <w:szCs w:val="24"/>
          <w:rtl/>
        </w:rPr>
        <w:t>علائم و نشانه های نوروپاتی اتونوم شامل تاکیکاردی حین استراحت بیشتر از 100 ضربه در دقیقه، تست ورزش مختل، هیپوتانسیون ارتوستاتیک، حملات</w:t>
      </w:r>
      <w:r>
        <w:rPr>
          <w:rFonts w:ascii="Segoe UI Light" w:hAnsi="Segoe UI Light" w:cs="B Mitra" w:hint="cs"/>
          <w:sz w:val="24"/>
          <w:szCs w:val="24"/>
          <w:rtl/>
        </w:rPr>
        <w:t xml:space="preserve"> متناوب</w:t>
      </w:r>
      <w:r w:rsidRPr="00513E5E">
        <w:rPr>
          <w:rFonts w:ascii="Segoe UI Light" w:hAnsi="Segoe UI Light" w:cs="B Mitra" w:hint="cs"/>
          <w:sz w:val="24"/>
          <w:szCs w:val="24"/>
          <w:rtl/>
        </w:rPr>
        <w:t xml:space="preserve"> یبوست </w:t>
      </w:r>
      <w:r>
        <w:rPr>
          <w:rFonts w:ascii="Segoe UI Light" w:hAnsi="Segoe UI Light" w:cs="B Mitra" w:hint="cs"/>
          <w:sz w:val="24"/>
          <w:szCs w:val="24"/>
          <w:rtl/>
        </w:rPr>
        <w:t xml:space="preserve">و </w:t>
      </w:r>
      <w:r w:rsidRPr="00513E5E">
        <w:rPr>
          <w:rFonts w:ascii="Segoe UI Light" w:hAnsi="Segoe UI Light" w:cs="B Mitra" w:hint="cs"/>
          <w:sz w:val="24"/>
          <w:szCs w:val="24"/>
          <w:rtl/>
        </w:rPr>
        <w:t>اسهال، گاستروپارزی، اختلال عملکرد جنسی در مردان، اختلال عملکرد مثانه (مثل عفونتهای مکرر ادرار ، پیلونفریت ، بی اختیاری ادرار یا مثانه قابل لمس بر اثر احتباس ادرار) می باشند.</w:t>
      </w:r>
    </w:p>
    <w:p w:rsidR="00AE1788" w:rsidRPr="00F30C4B" w:rsidRDefault="00AE1788" w:rsidP="00AE1788">
      <w:pPr>
        <w:tabs>
          <w:tab w:val="left" w:pos="1059"/>
        </w:tabs>
        <w:spacing w:after="0" w:line="240" w:lineRule="auto"/>
        <w:jc w:val="both"/>
        <w:rPr>
          <w:rFonts w:ascii="BZar" w:cs="B Mitra"/>
          <w:b/>
          <w:bCs/>
          <w:sz w:val="24"/>
          <w:szCs w:val="24"/>
          <w:rtl/>
        </w:rPr>
      </w:pPr>
      <w:r w:rsidRPr="00503824">
        <w:rPr>
          <w:rFonts w:ascii="BZar" w:cs="B Mitra" w:hint="cs"/>
          <w:b/>
          <w:bCs/>
          <w:sz w:val="24"/>
          <w:szCs w:val="24"/>
          <w:highlight w:val="yellow"/>
          <w:rtl/>
        </w:rPr>
        <w:t>داروهای ضد پلاکتی در سالمندان دیابتی</w:t>
      </w:r>
    </w:p>
    <w:p w:rsidR="00AE1788" w:rsidRPr="00513E5E" w:rsidRDefault="00AE1788" w:rsidP="00503824">
      <w:pPr>
        <w:tabs>
          <w:tab w:val="left" w:pos="1059"/>
        </w:tabs>
        <w:spacing w:after="0" w:line="240" w:lineRule="auto"/>
        <w:ind w:left="-31" w:firstLine="31"/>
        <w:jc w:val="both"/>
        <w:rPr>
          <w:rFonts w:ascii="Segoe UI Light" w:hAnsi="Segoe UI Light" w:cs="B Mitra"/>
          <w:sz w:val="24"/>
          <w:szCs w:val="24"/>
          <w:rtl/>
        </w:rPr>
      </w:pPr>
      <w:r w:rsidRPr="00513E5E">
        <w:rPr>
          <w:rFonts w:ascii="Segoe UI Light" w:hAnsi="Segoe UI Light" w:cs="B Mitra" w:hint="cs"/>
          <w:sz w:val="24"/>
          <w:szCs w:val="24"/>
          <w:rtl/>
        </w:rPr>
        <w:t xml:space="preserve">- آسپرین تراپی با دوز </w:t>
      </w:r>
      <w:r>
        <w:rPr>
          <w:rFonts w:ascii="Segoe UI Light" w:hAnsi="Segoe UI Light" w:cs="B Mitra" w:hint="cs"/>
          <w:sz w:val="24"/>
          <w:szCs w:val="24"/>
          <w:rtl/>
        </w:rPr>
        <w:t>80</w:t>
      </w:r>
      <w:r w:rsidRPr="00513E5E">
        <w:rPr>
          <w:rFonts w:ascii="Segoe UI Light" w:hAnsi="Segoe UI Light" w:cs="B Mitra" w:hint="cs"/>
          <w:sz w:val="24"/>
          <w:szCs w:val="24"/>
          <w:rtl/>
        </w:rPr>
        <w:t xml:space="preserve"> میلی گرم در روز را به عنوان پیشگیری اولیه در نظر بگیرید.</w:t>
      </w:r>
    </w:p>
    <w:p w:rsidR="00AE1788" w:rsidRPr="00513E5E" w:rsidRDefault="008B71CB" w:rsidP="00503824">
      <w:pPr>
        <w:tabs>
          <w:tab w:val="left" w:pos="1059"/>
        </w:tabs>
        <w:spacing w:after="0" w:line="240" w:lineRule="auto"/>
        <w:ind w:left="-31" w:firstLine="31"/>
        <w:jc w:val="both"/>
        <w:rPr>
          <w:rFonts w:ascii="Segoe UI Light" w:hAnsi="Segoe UI Light" w:cs="B Mitra"/>
          <w:sz w:val="24"/>
          <w:szCs w:val="24"/>
          <w:rtl/>
        </w:rPr>
      </w:pPr>
      <w:r>
        <w:rPr>
          <w:rFonts w:ascii="Segoe UI Light" w:hAnsi="Segoe UI Light" w:cs="B Mitra" w:hint="cs"/>
          <w:sz w:val="24"/>
          <w:szCs w:val="24"/>
          <w:rtl/>
        </w:rPr>
        <w:t>-</w:t>
      </w:r>
      <w:r w:rsidR="00AE1788" w:rsidRPr="00513E5E">
        <w:rPr>
          <w:rFonts w:ascii="Segoe UI Light" w:hAnsi="Segoe UI Light" w:cs="B Mitra" w:hint="cs"/>
          <w:sz w:val="24"/>
          <w:szCs w:val="24"/>
          <w:rtl/>
        </w:rPr>
        <w:t xml:space="preserve">  در بیماران دیابتی با سابقه بیماری قلبی عروقی باید آسپیرین تراپی با دوز 75 تا 162 میلی گرم در روز به عنوان پیشگیری ثانویه انجام گردد.</w:t>
      </w:r>
    </w:p>
    <w:p w:rsidR="00AE1788" w:rsidRPr="00513E5E" w:rsidRDefault="00AE1788" w:rsidP="00AE1788">
      <w:pPr>
        <w:tabs>
          <w:tab w:val="left" w:pos="1059"/>
        </w:tabs>
        <w:spacing w:after="0" w:line="240" w:lineRule="auto"/>
        <w:ind w:left="-31" w:firstLine="31"/>
        <w:jc w:val="both"/>
        <w:rPr>
          <w:rFonts w:ascii="Segoe UI Light" w:hAnsi="Segoe UI Light" w:cs="B Mitra"/>
          <w:sz w:val="24"/>
          <w:szCs w:val="24"/>
          <w:rtl/>
        </w:rPr>
      </w:pPr>
      <w:r w:rsidRPr="00513E5E">
        <w:rPr>
          <w:rFonts w:ascii="Segoe UI Light" w:hAnsi="Segoe UI Light" w:cs="B Mitra" w:hint="cs"/>
          <w:sz w:val="24"/>
          <w:szCs w:val="24"/>
          <w:rtl/>
        </w:rPr>
        <w:t>- برای بیماران با سابقه بیماری قلبی عروقیکه حساسیت دارویی نسبت به آسپیرین دارند، باید کلوپیدوگرل 75 میلی گرم در روز استفاده گردد.</w:t>
      </w:r>
    </w:p>
    <w:p w:rsidR="00AE1788" w:rsidRDefault="00AE1788" w:rsidP="00AE1788">
      <w:pPr>
        <w:tabs>
          <w:tab w:val="left" w:pos="1059"/>
        </w:tabs>
        <w:spacing w:after="0" w:line="240" w:lineRule="auto"/>
        <w:ind w:left="-31" w:firstLine="31"/>
        <w:jc w:val="both"/>
        <w:rPr>
          <w:rFonts w:ascii="Segoe UI Light" w:hAnsi="Segoe UI Light" w:cs="B Mitra"/>
          <w:sz w:val="24"/>
          <w:szCs w:val="24"/>
          <w:rtl/>
        </w:rPr>
      </w:pPr>
      <w:r w:rsidRPr="00513E5E">
        <w:rPr>
          <w:rFonts w:ascii="Segoe UI Light" w:hAnsi="Segoe UI Light" w:cs="B Mitra" w:hint="cs"/>
          <w:sz w:val="24"/>
          <w:szCs w:val="24"/>
          <w:rtl/>
        </w:rPr>
        <w:t>- درمان ترکیبی با آسپیرین و کلوپیدوگرل بعد از بروز بیماری کرونری حاد به مدت یک سال لازم است.</w:t>
      </w:r>
    </w:p>
    <w:p w:rsidR="00AE1788" w:rsidRPr="009D244C" w:rsidRDefault="00AE1788" w:rsidP="00AE1788">
      <w:pPr>
        <w:tabs>
          <w:tab w:val="left" w:pos="1059"/>
        </w:tabs>
        <w:spacing w:after="0" w:line="240" w:lineRule="auto"/>
        <w:ind w:left="-31" w:firstLine="31"/>
        <w:jc w:val="both"/>
        <w:rPr>
          <w:rFonts w:ascii="Segoe UI Light" w:hAnsi="Segoe UI Light" w:cs="B Mitra"/>
          <w:sz w:val="10"/>
          <w:szCs w:val="10"/>
          <w:rtl/>
        </w:rPr>
      </w:pPr>
    </w:p>
    <w:p w:rsidR="00AE1788" w:rsidRPr="003A744B" w:rsidRDefault="00AE1788" w:rsidP="00AE1788">
      <w:pPr>
        <w:spacing w:after="0"/>
        <w:contextualSpacing/>
        <w:jc w:val="both"/>
        <w:rPr>
          <w:rFonts w:cs="B Zar"/>
          <w:b/>
          <w:bCs/>
          <w:sz w:val="24"/>
          <w:szCs w:val="24"/>
          <w:rtl/>
        </w:rPr>
      </w:pPr>
      <w:r w:rsidRPr="003A744B">
        <w:rPr>
          <w:rFonts w:cs="B Zar" w:hint="cs"/>
          <w:b/>
          <w:bCs/>
          <w:sz w:val="24"/>
          <w:szCs w:val="24"/>
          <w:rtl/>
        </w:rPr>
        <w:t>پیگیری</w:t>
      </w:r>
    </w:p>
    <w:p w:rsidR="00AE1788" w:rsidRPr="00182F44" w:rsidRDefault="003A744B" w:rsidP="00AE1788">
      <w:pPr>
        <w:spacing w:after="0"/>
        <w:contextualSpacing/>
        <w:jc w:val="both"/>
        <w:rPr>
          <w:rFonts w:cs="B Titr"/>
          <w:b/>
          <w:bCs/>
          <w:sz w:val="24"/>
          <w:szCs w:val="24"/>
          <w:rtl/>
        </w:rPr>
      </w:pPr>
      <w:r>
        <w:rPr>
          <w:rFonts w:cs="B Titr" w:hint="cs"/>
          <w:b/>
          <w:bCs/>
          <w:sz w:val="24"/>
          <w:szCs w:val="24"/>
          <w:rtl/>
        </w:rPr>
        <w:t xml:space="preserve">الف : </w:t>
      </w:r>
      <w:r w:rsidR="00AE1788" w:rsidRPr="00182F44">
        <w:rPr>
          <w:rFonts w:cs="B Titr" w:hint="cs"/>
          <w:b/>
          <w:bCs/>
          <w:sz w:val="24"/>
          <w:szCs w:val="24"/>
          <w:rtl/>
        </w:rPr>
        <w:t>پیگیری</w:t>
      </w:r>
      <w:r w:rsidR="00AE1788">
        <w:rPr>
          <w:rFonts w:cs="B Titr" w:hint="cs"/>
          <w:b/>
          <w:bCs/>
          <w:sz w:val="24"/>
          <w:szCs w:val="24"/>
          <w:rtl/>
        </w:rPr>
        <w:t xml:space="preserve"> سالمند بدون مصرف دارو</w:t>
      </w:r>
    </w:p>
    <w:p w:rsidR="00AE1788" w:rsidRPr="002C0DD2" w:rsidRDefault="00AE1788" w:rsidP="00AE1788">
      <w:pPr>
        <w:pStyle w:val="ListParagraph"/>
        <w:tabs>
          <w:tab w:val="left" w:pos="139"/>
        </w:tabs>
        <w:spacing w:after="0" w:line="240" w:lineRule="auto"/>
        <w:ind w:left="-41"/>
        <w:jc w:val="both"/>
        <w:rPr>
          <w:rFonts w:ascii="Segoe UI Light" w:hAnsi="Segoe UI Light" w:cs="B Mitra"/>
          <w:sz w:val="6"/>
          <w:szCs w:val="6"/>
          <w:rtl/>
        </w:rPr>
      </w:pPr>
    </w:p>
    <w:p w:rsidR="002D6F79" w:rsidRPr="002D6F79" w:rsidRDefault="00AE1788" w:rsidP="008A4A37">
      <w:pPr>
        <w:pStyle w:val="ListParagraph"/>
        <w:numPr>
          <w:ilvl w:val="0"/>
          <w:numId w:val="81"/>
        </w:numPr>
        <w:tabs>
          <w:tab w:val="left" w:pos="239"/>
          <w:tab w:val="left" w:pos="282"/>
        </w:tabs>
        <w:spacing w:after="0" w:line="216" w:lineRule="auto"/>
        <w:ind w:left="-1" w:firstLine="0"/>
        <w:jc w:val="lowKashida"/>
        <w:rPr>
          <w:rFonts w:cs="B Mitra"/>
          <w:sz w:val="24"/>
          <w:szCs w:val="24"/>
          <w:rtl/>
        </w:rPr>
      </w:pPr>
      <w:r w:rsidRPr="00DA02D6">
        <w:rPr>
          <w:rFonts w:ascii="Segoe UI Light" w:hAnsi="Segoe UI Light" w:cs="B Mitra" w:hint="cs"/>
          <w:sz w:val="24"/>
          <w:szCs w:val="24"/>
          <w:rtl/>
        </w:rPr>
        <w:t>چنانچه سالمند در طبقه</w:t>
      </w:r>
      <w:r w:rsidRPr="00DA02D6">
        <w:rPr>
          <w:rFonts w:cs="Times New Roman" w:hint="cs"/>
          <w:b/>
          <w:bCs/>
          <w:sz w:val="24"/>
          <w:szCs w:val="24"/>
          <w:rtl/>
        </w:rPr>
        <w:t>"</w:t>
      </w:r>
      <w:r w:rsidRPr="00DA02D6">
        <w:rPr>
          <w:rFonts w:cs="B Mitra" w:hint="cs"/>
          <w:b/>
          <w:bCs/>
          <w:sz w:val="24"/>
          <w:szCs w:val="24"/>
          <w:rtl/>
        </w:rPr>
        <w:t>احتمال دیابت با عارضه "</w:t>
      </w:r>
      <w:r w:rsidRPr="00DA02D6">
        <w:rPr>
          <w:rFonts w:cs="B Mitra" w:hint="cs"/>
          <w:sz w:val="24"/>
          <w:szCs w:val="24"/>
          <w:rtl/>
        </w:rPr>
        <w:t xml:space="preserve"> قرار گرفت، در صورت</w:t>
      </w:r>
      <w:r w:rsidRPr="00DA02D6">
        <w:rPr>
          <w:rFonts w:cs="B Mitra" w:hint="cs"/>
          <w:rtl/>
        </w:rPr>
        <w:t xml:space="preserve"> ارجاع غیر فوری به متخصص</w:t>
      </w:r>
      <w:r w:rsidR="00485DE6">
        <w:rPr>
          <w:rFonts w:cs="B Mitra" w:hint="cs"/>
          <w:rtl/>
        </w:rPr>
        <w:t>،</w:t>
      </w:r>
      <w:r w:rsidRPr="00DA02D6">
        <w:rPr>
          <w:rFonts w:cs="B Mitra" w:hint="cs"/>
          <w:rtl/>
        </w:rPr>
        <w:t xml:space="preserve"> جهت تشخیص یا کنترل عوارض، </w:t>
      </w:r>
      <w:r w:rsidRPr="00DA02D6">
        <w:rPr>
          <w:rFonts w:cs="B Mitra" w:hint="cs"/>
          <w:sz w:val="24"/>
          <w:szCs w:val="24"/>
          <w:rtl/>
        </w:rPr>
        <w:t>به تیم غیر پزشک پس خوراند دهید</w:t>
      </w:r>
      <w:r w:rsidR="00DA02D6" w:rsidRPr="00DA02D6">
        <w:rPr>
          <w:rFonts w:cs="B Mitra" w:hint="cs"/>
          <w:sz w:val="24"/>
          <w:szCs w:val="24"/>
          <w:rtl/>
        </w:rPr>
        <w:t>،</w:t>
      </w:r>
      <w:r w:rsidRPr="00DA02D6">
        <w:rPr>
          <w:rFonts w:cs="B Mitra" w:hint="cs"/>
          <w:sz w:val="24"/>
          <w:szCs w:val="24"/>
          <w:rtl/>
        </w:rPr>
        <w:t xml:space="preserve"> سالمند  را تا </w:t>
      </w:r>
      <w:r w:rsidR="008B71CB">
        <w:rPr>
          <w:rFonts w:cs="B Mitra" w:hint="cs"/>
          <w:sz w:val="24"/>
          <w:szCs w:val="24"/>
          <w:rtl/>
        </w:rPr>
        <w:t>سه</w:t>
      </w:r>
      <w:r w:rsidRPr="00DA02D6">
        <w:rPr>
          <w:rFonts w:cs="B Mitra" w:hint="cs"/>
          <w:sz w:val="24"/>
          <w:szCs w:val="24"/>
          <w:rtl/>
        </w:rPr>
        <w:t xml:space="preserve"> هفته بعد پیگیری و به پرشک </w:t>
      </w:r>
      <w:r w:rsidRPr="00DA02D6">
        <w:rPr>
          <w:rFonts w:cs="B Mitra" w:hint="cs"/>
          <w:rtl/>
        </w:rPr>
        <w:t xml:space="preserve">ارجاع نمایند. </w:t>
      </w:r>
      <w:r w:rsidR="00DA02D6" w:rsidRPr="00DA02D6">
        <w:rPr>
          <w:rFonts w:cs="B Mitra" w:hint="cs"/>
          <w:rtl/>
        </w:rPr>
        <w:t xml:space="preserve">سالمند را به کارشناس تغذیه مرکز ارجاع غیر فوری نمایید و به وی پس خوراند دهید تا شش ماه اول، سالمند را ماهانه و سپس هر </w:t>
      </w:r>
      <w:r w:rsidR="002D6F79">
        <w:rPr>
          <w:rFonts w:cs="B Mitra" w:hint="cs"/>
          <w:rtl/>
        </w:rPr>
        <w:t>شش</w:t>
      </w:r>
      <w:r w:rsidR="00DA02D6" w:rsidRPr="00DA02D6">
        <w:rPr>
          <w:rFonts w:cs="B Mitra" w:hint="cs"/>
          <w:rtl/>
        </w:rPr>
        <w:t xml:space="preserve"> ماه تا یک سال پیگیری نماید.</w:t>
      </w:r>
      <w:r w:rsidR="002D6F79" w:rsidRPr="002D6F79">
        <w:rPr>
          <w:rFonts w:cs="B Mitra" w:hint="cs"/>
          <w:sz w:val="24"/>
          <w:szCs w:val="24"/>
          <w:rtl/>
        </w:rPr>
        <w:t xml:space="preserve"> سالمند به کارشناس  سلامت روان</w:t>
      </w:r>
      <w:r w:rsidR="002D6F79">
        <w:rPr>
          <w:rFonts w:cs="B Mitra" w:hint="cs"/>
          <w:sz w:val="24"/>
          <w:szCs w:val="24"/>
          <w:rtl/>
        </w:rPr>
        <w:t xml:space="preserve"> ارجاع دهید</w:t>
      </w:r>
      <w:r w:rsidR="002D6F79" w:rsidRPr="002D6F79">
        <w:rPr>
          <w:rFonts w:cs="B Mitra" w:hint="cs"/>
          <w:sz w:val="24"/>
          <w:szCs w:val="24"/>
          <w:rtl/>
        </w:rPr>
        <w:t>، به وی پس خوراند دهید بر حسب مورد، سالمند را پیگیری و مراقبت نماید.</w:t>
      </w:r>
    </w:p>
    <w:p w:rsidR="00AE1788" w:rsidRPr="00DA02D6" w:rsidRDefault="00AE1788" w:rsidP="009D244C">
      <w:pPr>
        <w:pStyle w:val="ListParagraph"/>
        <w:tabs>
          <w:tab w:val="left" w:pos="282"/>
        </w:tabs>
        <w:spacing w:after="0" w:line="240" w:lineRule="auto"/>
        <w:ind w:left="-1"/>
        <w:jc w:val="both"/>
        <w:rPr>
          <w:rFonts w:cs="B Mitra"/>
        </w:rPr>
      </w:pPr>
    </w:p>
    <w:p w:rsidR="00AE1788" w:rsidRPr="005C61F9" w:rsidRDefault="00AE1788" w:rsidP="008A4A37">
      <w:pPr>
        <w:pStyle w:val="ListParagraph"/>
        <w:numPr>
          <w:ilvl w:val="0"/>
          <w:numId w:val="81"/>
        </w:numPr>
        <w:tabs>
          <w:tab w:val="left" w:pos="282"/>
        </w:tabs>
        <w:spacing w:after="0" w:line="216" w:lineRule="auto"/>
        <w:ind w:left="-1" w:firstLine="0"/>
        <w:jc w:val="lowKashida"/>
        <w:rPr>
          <w:rFonts w:cs="B Mitra"/>
          <w:sz w:val="24"/>
          <w:szCs w:val="24"/>
        </w:rPr>
      </w:pPr>
      <w:r w:rsidRPr="005C61F9">
        <w:rPr>
          <w:rFonts w:cs="B Mitra" w:hint="cs"/>
          <w:sz w:val="24"/>
          <w:szCs w:val="24"/>
          <w:rtl/>
        </w:rPr>
        <w:t>چنانچه سالمند در طبقه</w:t>
      </w:r>
      <w:r w:rsidRPr="005C61F9">
        <w:rPr>
          <w:rFonts w:cs="Times New Roman" w:hint="cs"/>
          <w:b/>
          <w:bCs/>
          <w:sz w:val="24"/>
          <w:szCs w:val="24"/>
          <w:rtl/>
        </w:rPr>
        <w:t>"</w:t>
      </w:r>
      <w:r w:rsidRPr="005C61F9">
        <w:rPr>
          <w:rFonts w:cs="B Mitra" w:hint="cs"/>
          <w:b/>
          <w:bCs/>
          <w:sz w:val="24"/>
          <w:szCs w:val="24"/>
          <w:rtl/>
        </w:rPr>
        <w:t>دیابت بدون عارضه</w:t>
      </w:r>
      <w:r w:rsidRPr="005C61F9">
        <w:rPr>
          <w:rFonts w:cs="Times New Roman" w:hint="cs"/>
          <w:b/>
          <w:bCs/>
          <w:sz w:val="24"/>
          <w:szCs w:val="24"/>
          <w:rtl/>
        </w:rPr>
        <w:t>"</w:t>
      </w:r>
      <w:r w:rsidRPr="005C61F9">
        <w:rPr>
          <w:rFonts w:cs="B Mitra" w:hint="cs"/>
          <w:sz w:val="24"/>
          <w:szCs w:val="24"/>
          <w:rtl/>
        </w:rPr>
        <w:t xml:space="preserve"> قرار گرفت، به تیم غیر پزشک پس خوراند دهید، سالمندی را که تحت درمان غیر دارویی قرار داده اید </w:t>
      </w:r>
      <w:r w:rsidRPr="008B71CB">
        <w:rPr>
          <w:rFonts w:cs="B Mitra" w:hint="cs"/>
          <w:rtl/>
        </w:rPr>
        <w:t>(سالمند دارای قند خون ناشتا نزدیک به هدف درمان است و انگیزه و توانایی بالا برای تغییر شیوه زندگی دارد)</w:t>
      </w:r>
      <w:r w:rsidRPr="005C61F9">
        <w:rPr>
          <w:rFonts w:cs="B Mitra" w:hint="cs"/>
          <w:sz w:val="24"/>
          <w:szCs w:val="24"/>
          <w:rtl/>
        </w:rPr>
        <w:t>ماهانه پیگیری و پس از سه ماهبه پزشک ارجاع دهنداما چنانچه سالمند</w:t>
      </w:r>
      <w:r w:rsidR="00485DE6">
        <w:rPr>
          <w:rFonts w:cs="B Mitra" w:hint="cs"/>
          <w:sz w:val="24"/>
          <w:szCs w:val="24"/>
          <w:rtl/>
        </w:rPr>
        <w:t xml:space="preserve"> ر</w:t>
      </w:r>
      <w:r w:rsidRPr="005C61F9">
        <w:rPr>
          <w:rFonts w:cs="B Mitra" w:hint="cs"/>
          <w:sz w:val="24"/>
          <w:szCs w:val="24"/>
          <w:rtl/>
        </w:rPr>
        <w:t xml:space="preserve">ا تحت درمان دارویی قرار داده اید، به تیم غیر پزشک پس خوراند دهید سالمند را یک ماه بعد پیگیری و به پزشک ارجاع نمایند. </w:t>
      </w:r>
    </w:p>
    <w:p w:rsidR="00AE1788" w:rsidRPr="002D6F79" w:rsidRDefault="00AE1788" w:rsidP="00485DE6">
      <w:pPr>
        <w:pStyle w:val="ListParagraph"/>
        <w:tabs>
          <w:tab w:val="left" w:pos="239"/>
          <w:tab w:val="left" w:pos="282"/>
        </w:tabs>
        <w:spacing w:after="0" w:line="216" w:lineRule="auto"/>
        <w:ind w:left="-1"/>
        <w:jc w:val="lowKashida"/>
        <w:rPr>
          <w:rFonts w:cs="B Mitra"/>
          <w:sz w:val="24"/>
          <w:szCs w:val="24"/>
          <w:rtl/>
        </w:rPr>
      </w:pPr>
      <w:r w:rsidRPr="00165CEA">
        <w:rPr>
          <w:rFonts w:cs="B Mitra" w:hint="cs"/>
          <w:sz w:val="24"/>
          <w:szCs w:val="24"/>
          <w:rtl/>
        </w:rPr>
        <w:t xml:space="preserve">به کارشناس تغذیه پس خوراند </w:t>
      </w:r>
      <w:r w:rsidRPr="002D6F79">
        <w:rPr>
          <w:rFonts w:cs="B Mitra" w:hint="cs"/>
          <w:sz w:val="24"/>
          <w:szCs w:val="24"/>
          <w:rtl/>
        </w:rPr>
        <w:t xml:space="preserve">دهید تا شش ماه اول، سالمند را ماهانه و سپس هر </w:t>
      </w:r>
      <w:r w:rsidR="002D6F79" w:rsidRPr="002D6F79">
        <w:rPr>
          <w:rFonts w:cs="B Mitra" w:hint="cs"/>
          <w:sz w:val="24"/>
          <w:szCs w:val="24"/>
          <w:rtl/>
        </w:rPr>
        <w:t>شش</w:t>
      </w:r>
      <w:r w:rsidRPr="002D6F79">
        <w:rPr>
          <w:rFonts w:cs="B Mitra" w:hint="cs"/>
          <w:sz w:val="24"/>
          <w:szCs w:val="24"/>
          <w:rtl/>
        </w:rPr>
        <w:t xml:space="preserve"> ماه تا یک سال پیگیری و مراقبت نمایند. در صورت ارجاع سالمند به کارشناس  سلامت روان، به وی پس خوراند دهید بر حسب مورد، سالمند را پیگیری و مراقبت نماید.</w:t>
      </w:r>
    </w:p>
    <w:p w:rsidR="00AE1788" w:rsidRPr="00165CEA" w:rsidRDefault="00AE1788" w:rsidP="009D244C">
      <w:pPr>
        <w:pStyle w:val="ListParagraph"/>
        <w:tabs>
          <w:tab w:val="left" w:pos="239"/>
          <w:tab w:val="left" w:pos="282"/>
        </w:tabs>
        <w:spacing w:after="0" w:line="216" w:lineRule="auto"/>
        <w:ind w:left="-1"/>
        <w:jc w:val="lowKashida"/>
        <w:rPr>
          <w:rFonts w:cs="B Mitra"/>
          <w:sz w:val="10"/>
          <w:szCs w:val="10"/>
          <w:rtl/>
        </w:rPr>
      </w:pPr>
    </w:p>
    <w:p w:rsidR="00AE1788" w:rsidRPr="002D6F79" w:rsidRDefault="00AE1788" w:rsidP="008A4A37">
      <w:pPr>
        <w:pStyle w:val="ListParagraph"/>
        <w:numPr>
          <w:ilvl w:val="0"/>
          <w:numId w:val="81"/>
        </w:numPr>
        <w:tabs>
          <w:tab w:val="left" w:pos="239"/>
          <w:tab w:val="left" w:pos="282"/>
        </w:tabs>
        <w:spacing w:after="0" w:line="216" w:lineRule="auto"/>
        <w:ind w:left="-1" w:firstLine="0"/>
        <w:jc w:val="lowKashida"/>
        <w:rPr>
          <w:rFonts w:cs="B Mitra"/>
          <w:sz w:val="24"/>
          <w:szCs w:val="24"/>
        </w:rPr>
      </w:pPr>
      <w:r w:rsidRPr="00165CEA">
        <w:rPr>
          <w:rFonts w:cs="B Mitra" w:hint="cs"/>
          <w:sz w:val="24"/>
          <w:szCs w:val="24"/>
          <w:rtl/>
        </w:rPr>
        <w:t xml:space="preserve">چنانچه سالمند در طبقه </w:t>
      </w:r>
      <w:r w:rsidRPr="00165CEA">
        <w:rPr>
          <w:rFonts w:cs="Times New Roman" w:hint="cs"/>
          <w:b/>
          <w:bCs/>
          <w:sz w:val="24"/>
          <w:szCs w:val="24"/>
          <w:rtl/>
        </w:rPr>
        <w:t>"</w:t>
      </w:r>
      <w:r w:rsidRPr="00165CEA">
        <w:rPr>
          <w:rFonts w:cs="B Mitra" w:hint="cs"/>
          <w:b/>
          <w:bCs/>
          <w:sz w:val="24"/>
          <w:szCs w:val="24"/>
          <w:rtl/>
        </w:rPr>
        <w:t>اختلال قندخون ناشتا یا پره دیابت</w:t>
      </w:r>
      <w:r w:rsidRPr="00165CEA">
        <w:rPr>
          <w:rFonts w:cs="Times New Roman" w:hint="cs"/>
          <w:b/>
          <w:bCs/>
          <w:sz w:val="24"/>
          <w:szCs w:val="24"/>
          <w:rtl/>
        </w:rPr>
        <w:t>"</w:t>
      </w:r>
      <w:r w:rsidRPr="00165CEA">
        <w:rPr>
          <w:rFonts w:cs="B Mitra" w:hint="cs"/>
          <w:sz w:val="24"/>
          <w:szCs w:val="24"/>
          <w:rtl/>
        </w:rPr>
        <w:t>قرار گرفت، به تیم غیر پزشک پس خوراند دهید که سالمند را هر سه ماه یکبار پیگیری و شش ماه بعد به پزشک ارجاع دهد</w:t>
      </w:r>
      <w:r w:rsidR="008B71CB">
        <w:rPr>
          <w:rFonts w:cs="B Mitra" w:hint="cs"/>
          <w:sz w:val="24"/>
          <w:szCs w:val="24"/>
          <w:rtl/>
        </w:rPr>
        <w:t>.</w:t>
      </w:r>
      <w:r w:rsidRPr="00165CEA">
        <w:rPr>
          <w:rFonts w:cs="B Mitra" w:hint="cs"/>
          <w:sz w:val="24"/>
          <w:szCs w:val="24"/>
          <w:rtl/>
        </w:rPr>
        <w:t xml:space="preserve"> به </w:t>
      </w:r>
      <w:r w:rsidRPr="002D6F79">
        <w:rPr>
          <w:rFonts w:cs="B Mitra" w:hint="cs"/>
          <w:sz w:val="24"/>
          <w:szCs w:val="24"/>
          <w:rtl/>
        </w:rPr>
        <w:t>کارشناس تغذیه پس خوراند دهید</w:t>
      </w:r>
      <w:r w:rsidR="002D6F79" w:rsidRPr="002D6F79">
        <w:rPr>
          <w:rFonts w:cs="B Mitra" w:hint="cs"/>
          <w:sz w:val="24"/>
          <w:szCs w:val="24"/>
          <w:rtl/>
        </w:rPr>
        <w:t>،</w:t>
      </w:r>
      <w:r w:rsidRPr="002D6F79">
        <w:rPr>
          <w:rFonts w:cs="B Mitra" w:hint="cs"/>
          <w:sz w:val="24"/>
          <w:szCs w:val="24"/>
          <w:rtl/>
        </w:rPr>
        <w:t xml:space="preserve"> سالمند را بر حسب مورد، پیگیری و مراقبت نمایند.</w:t>
      </w:r>
    </w:p>
    <w:p w:rsidR="00AE1788" w:rsidRPr="002C0DD2" w:rsidRDefault="00AE1788" w:rsidP="009D244C">
      <w:pPr>
        <w:tabs>
          <w:tab w:val="left" w:pos="282"/>
        </w:tabs>
        <w:spacing w:after="0"/>
        <w:ind w:left="-1"/>
        <w:contextualSpacing/>
        <w:jc w:val="both"/>
        <w:rPr>
          <w:rFonts w:cs="B Mitra"/>
          <w:sz w:val="8"/>
          <w:szCs w:val="8"/>
        </w:rPr>
      </w:pPr>
    </w:p>
    <w:p w:rsidR="00AE1788" w:rsidRDefault="00AE1788" w:rsidP="008A4A37">
      <w:pPr>
        <w:pStyle w:val="ListParagraph"/>
        <w:numPr>
          <w:ilvl w:val="0"/>
          <w:numId w:val="81"/>
        </w:numPr>
        <w:tabs>
          <w:tab w:val="left" w:pos="282"/>
        </w:tabs>
        <w:spacing w:after="0"/>
        <w:ind w:left="-1" w:firstLine="0"/>
        <w:jc w:val="both"/>
        <w:rPr>
          <w:rFonts w:cs="B Mitra"/>
          <w:sz w:val="24"/>
          <w:szCs w:val="24"/>
        </w:rPr>
      </w:pPr>
      <w:r w:rsidRPr="002C0DD2">
        <w:rPr>
          <w:rFonts w:cs="B Mitra" w:hint="cs"/>
          <w:sz w:val="24"/>
          <w:szCs w:val="24"/>
          <w:rtl/>
        </w:rPr>
        <w:t xml:space="preserve">چنانچه سالمند در طبقه </w:t>
      </w:r>
      <w:r w:rsidRPr="002C0DD2">
        <w:rPr>
          <w:rFonts w:cs="Times New Roman" w:hint="cs"/>
          <w:b/>
          <w:bCs/>
          <w:sz w:val="24"/>
          <w:szCs w:val="24"/>
          <w:rtl/>
        </w:rPr>
        <w:t>"</w:t>
      </w:r>
      <w:r w:rsidRPr="002C0DD2">
        <w:rPr>
          <w:rFonts w:cs="B Mitra" w:hint="cs"/>
          <w:b/>
          <w:bCs/>
          <w:sz w:val="24"/>
          <w:szCs w:val="24"/>
          <w:rtl/>
        </w:rPr>
        <w:t xml:space="preserve"> عدم ابتلا به دیابت</w:t>
      </w:r>
      <w:r w:rsidRPr="002C0DD2">
        <w:rPr>
          <w:rFonts w:cs="Times New Roman" w:hint="cs"/>
          <w:b/>
          <w:bCs/>
          <w:sz w:val="24"/>
          <w:szCs w:val="24"/>
          <w:rtl/>
        </w:rPr>
        <w:t>"</w:t>
      </w:r>
      <w:r w:rsidRPr="002C0DD2">
        <w:rPr>
          <w:rFonts w:cs="B Mitra" w:hint="cs"/>
          <w:sz w:val="24"/>
          <w:szCs w:val="24"/>
          <w:rtl/>
        </w:rPr>
        <w:t>قرار گرفت، به تیم غیرپزشک پس خوراند دهید</w:t>
      </w:r>
      <w:r w:rsidR="00DA7B4A">
        <w:rPr>
          <w:rFonts w:cs="B Mitra" w:hint="cs"/>
          <w:sz w:val="24"/>
          <w:szCs w:val="24"/>
          <w:rtl/>
        </w:rPr>
        <w:t xml:space="preserve">، </w:t>
      </w:r>
      <w:r w:rsidRPr="002C0DD2">
        <w:rPr>
          <w:rFonts w:cs="B Mitra" w:hint="cs"/>
          <w:sz w:val="24"/>
          <w:szCs w:val="24"/>
          <w:rtl/>
        </w:rPr>
        <w:t>سالمند را یک سال بعد پیگیری و مورد مراقبت دوره ای قرار دهد.</w:t>
      </w:r>
    </w:p>
    <w:p w:rsidR="003A744B" w:rsidRPr="003A744B" w:rsidRDefault="003A744B" w:rsidP="003A744B">
      <w:pPr>
        <w:pStyle w:val="ListParagraph"/>
        <w:rPr>
          <w:rFonts w:cs="B Mitra"/>
          <w:sz w:val="24"/>
          <w:szCs w:val="24"/>
          <w:rtl/>
        </w:rPr>
      </w:pPr>
    </w:p>
    <w:p w:rsidR="003A744B" w:rsidRDefault="003A744B" w:rsidP="003A744B">
      <w:pPr>
        <w:tabs>
          <w:tab w:val="left" w:pos="282"/>
        </w:tabs>
        <w:spacing w:after="0"/>
        <w:jc w:val="both"/>
        <w:rPr>
          <w:rFonts w:cs="B Mitra"/>
          <w:sz w:val="24"/>
          <w:szCs w:val="24"/>
          <w:rtl/>
        </w:rPr>
      </w:pPr>
    </w:p>
    <w:p w:rsidR="00DA7B4A" w:rsidRDefault="00DA7B4A" w:rsidP="003A744B">
      <w:pPr>
        <w:tabs>
          <w:tab w:val="left" w:pos="282"/>
        </w:tabs>
        <w:spacing w:after="0"/>
        <w:jc w:val="both"/>
        <w:rPr>
          <w:rFonts w:cs="B Mitra"/>
          <w:sz w:val="24"/>
          <w:szCs w:val="24"/>
          <w:rtl/>
        </w:rPr>
      </w:pPr>
    </w:p>
    <w:p w:rsidR="003A744B" w:rsidRPr="003A744B" w:rsidRDefault="003A744B" w:rsidP="003A744B">
      <w:pPr>
        <w:tabs>
          <w:tab w:val="left" w:pos="282"/>
        </w:tabs>
        <w:spacing w:after="0"/>
        <w:jc w:val="both"/>
        <w:rPr>
          <w:rFonts w:cs="B Mitra"/>
          <w:sz w:val="24"/>
          <w:szCs w:val="24"/>
        </w:rPr>
      </w:pPr>
    </w:p>
    <w:p w:rsidR="00AE1788" w:rsidRPr="002C0DD2" w:rsidRDefault="00AE1788" w:rsidP="00AE1788">
      <w:pPr>
        <w:spacing w:after="0"/>
        <w:jc w:val="both"/>
        <w:rPr>
          <w:rFonts w:cs="B Titr"/>
          <w:b/>
          <w:bCs/>
          <w:sz w:val="24"/>
          <w:szCs w:val="24"/>
          <w:rtl/>
        </w:rPr>
      </w:pPr>
      <w:r w:rsidRPr="002C0DD2">
        <w:rPr>
          <w:rFonts w:cs="B Titr" w:hint="cs"/>
          <w:b/>
          <w:bCs/>
          <w:sz w:val="24"/>
          <w:szCs w:val="24"/>
          <w:rtl/>
        </w:rPr>
        <w:t xml:space="preserve">پیگیری سالمند </w:t>
      </w:r>
      <w:r>
        <w:rPr>
          <w:rFonts w:cs="B Titr" w:hint="cs"/>
          <w:b/>
          <w:bCs/>
          <w:sz w:val="24"/>
          <w:szCs w:val="24"/>
          <w:rtl/>
        </w:rPr>
        <w:t>با</w:t>
      </w:r>
      <w:r w:rsidRPr="002C0DD2">
        <w:rPr>
          <w:rFonts w:cs="B Titr" w:hint="cs"/>
          <w:b/>
          <w:bCs/>
          <w:sz w:val="24"/>
          <w:szCs w:val="24"/>
          <w:rtl/>
        </w:rPr>
        <w:t xml:space="preserve"> مصرف دارو</w:t>
      </w:r>
    </w:p>
    <w:p w:rsidR="00AE1788" w:rsidRPr="005C61F9" w:rsidRDefault="00AE1788" w:rsidP="008A4A37">
      <w:pPr>
        <w:pStyle w:val="ListParagraph"/>
        <w:numPr>
          <w:ilvl w:val="0"/>
          <w:numId w:val="82"/>
        </w:numPr>
        <w:tabs>
          <w:tab w:val="left" w:pos="239"/>
          <w:tab w:val="left" w:pos="282"/>
        </w:tabs>
        <w:spacing w:after="0" w:line="216" w:lineRule="auto"/>
        <w:ind w:left="-1" w:firstLine="0"/>
        <w:jc w:val="lowKashida"/>
        <w:rPr>
          <w:rFonts w:cs="B Mitra"/>
          <w:sz w:val="24"/>
          <w:szCs w:val="24"/>
        </w:rPr>
      </w:pPr>
      <w:r>
        <w:rPr>
          <w:rFonts w:cs="B Mitra" w:hint="cs"/>
          <w:sz w:val="24"/>
          <w:szCs w:val="24"/>
          <w:rtl/>
        </w:rPr>
        <w:t xml:space="preserve">چنانچه </w:t>
      </w:r>
      <w:r w:rsidRPr="006F6347">
        <w:rPr>
          <w:rFonts w:cs="B Mitra" w:hint="cs"/>
          <w:sz w:val="24"/>
          <w:szCs w:val="24"/>
          <w:rtl/>
        </w:rPr>
        <w:t xml:space="preserve">سالمند در طبقه </w:t>
      </w:r>
      <w:r w:rsidRPr="006F6347">
        <w:rPr>
          <w:rFonts w:cs="Times New Roman" w:hint="cs"/>
          <w:b/>
          <w:bCs/>
          <w:sz w:val="24"/>
          <w:szCs w:val="24"/>
          <w:rtl/>
        </w:rPr>
        <w:t>"</w:t>
      </w:r>
      <w:r w:rsidRPr="006F6347">
        <w:rPr>
          <w:rFonts w:cs="B Mitra" w:hint="cs"/>
          <w:b/>
          <w:bCs/>
          <w:sz w:val="24"/>
          <w:szCs w:val="24"/>
          <w:rtl/>
        </w:rPr>
        <w:t>دیابت با عارضه</w:t>
      </w:r>
      <w:r w:rsidRPr="006F6347">
        <w:rPr>
          <w:rFonts w:cs="Times New Roman" w:hint="cs"/>
          <w:b/>
          <w:bCs/>
          <w:sz w:val="24"/>
          <w:szCs w:val="24"/>
          <w:rtl/>
        </w:rPr>
        <w:t>"</w:t>
      </w:r>
      <w:r w:rsidRPr="006F6347">
        <w:rPr>
          <w:rFonts w:cs="B Mitra" w:hint="cs"/>
          <w:sz w:val="24"/>
          <w:szCs w:val="24"/>
          <w:rtl/>
        </w:rPr>
        <w:t xml:space="preserve">قرار </w:t>
      </w:r>
      <w:r>
        <w:rPr>
          <w:rFonts w:cs="B Mitra" w:hint="cs"/>
          <w:sz w:val="24"/>
          <w:szCs w:val="24"/>
          <w:rtl/>
        </w:rPr>
        <w:t xml:space="preserve">گرفت، پس از </w:t>
      </w:r>
      <w:r w:rsidRPr="005C61F9">
        <w:rPr>
          <w:rFonts w:cs="B Mitra" w:hint="cs"/>
          <w:sz w:val="24"/>
          <w:szCs w:val="24"/>
          <w:rtl/>
        </w:rPr>
        <w:t>ارجاع وی</w:t>
      </w:r>
      <w:r w:rsidRPr="005C61F9">
        <w:rPr>
          <w:rFonts w:cs="B Mitra" w:hint="cs"/>
          <w:rtl/>
        </w:rPr>
        <w:t xml:space="preserve"> به </w:t>
      </w:r>
      <w:r w:rsidRPr="005C61F9">
        <w:rPr>
          <w:rFonts w:cs="B Mitra" w:hint="cs"/>
          <w:sz w:val="24"/>
          <w:szCs w:val="24"/>
          <w:rtl/>
        </w:rPr>
        <w:t>متخصص، به تیم غیر پزشک پس خوراند دهید</w:t>
      </w:r>
      <w:r w:rsidR="003C65E7" w:rsidRPr="005C61F9">
        <w:rPr>
          <w:rFonts w:cs="B Mitra" w:hint="cs"/>
          <w:sz w:val="24"/>
          <w:szCs w:val="24"/>
          <w:rtl/>
        </w:rPr>
        <w:t>،</w:t>
      </w:r>
      <w:r w:rsidRPr="005C61F9">
        <w:rPr>
          <w:rFonts w:cs="B Mitra" w:hint="cs"/>
          <w:sz w:val="24"/>
          <w:szCs w:val="24"/>
          <w:rtl/>
        </w:rPr>
        <w:t xml:space="preserve"> سالمند را تا سه هفته پیگیری و به پزشک ارجاع نمایند. به کارشناس تغذیه پس خوراند دهید</w:t>
      </w:r>
      <w:r w:rsidR="00DA7B4A">
        <w:rPr>
          <w:rFonts w:cs="B Mitra" w:hint="cs"/>
          <w:sz w:val="24"/>
          <w:szCs w:val="24"/>
          <w:rtl/>
        </w:rPr>
        <w:t xml:space="preserve">، سالمند ارجاع داده شده را </w:t>
      </w:r>
      <w:r w:rsidRPr="005C61F9">
        <w:rPr>
          <w:rFonts w:cs="B Mitra" w:hint="cs"/>
          <w:sz w:val="24"/>
          <w:szCs w:val="24"/>
          <w:rtl/>
        </w:rPr>
        <w:t xml:space="preserve">تا شش ماه اول ماهانه و سپس هر </w:t>
      </w:r>
      <w:r w:rsidR="00113DA9" w:rsidRPr="005C61F9">
        <w:rPr>
          <w:rFonts w:cs="B Mitra" w:hint="cs"/>
          <w:sz w:val="24"/>
          <w:szCs w:val="24"/>
          <w:rtl/>
        </w:rPr>
        <w:t>شش</w:t>
      </w:r>
      <w:r w:rsidRPr="005C61F9">
        <w:rPr>
          <w:rFonts w:cs="B Mitra" w:hint="cs"/>
          <w:sz w:val="24"/>
          <w:szCs w:val="24"/>
          <w:rtl/>
        </w:rPr>
        <w:t xml:space="preserve"> ماه تا یک سال پیگیری و مراقبت نمایند. در صورت ارجاع سالمند به کارشناس  سلامت روان، به وی پس خوراند دهید بر حسب مورد، سالمند را پیگیری و مراقبت نماید.</w:t>
      </w:r>
    </w:p>
    <w:p w:rsidR="00113DA9" w:rsidRPr="005C61F9" w:rsidRDefault="00113DA9" w:rsidP="004C6741">
      <w:pPr>
        <w:pStyle w:val="ListParagraph"/>
        <w:tabs>
          <w:tab w:val="left" w:pos="239"/>
          <w:tab w:val="left" w:pos="282"/>
        </w:tabs>
        <w:spacing w:after="0" w:line="216" w:lineRule="auto"/>
        <w:ind w:left="-1"/>
        <w:jc w:val="lowKashida"/>
        <w:rPr>
          <w:rFonts w:cs="B Mitra"/>
          <w:sz w:val="24"/>
          <w:szCs w:val="24"/>
          <w:rtl/>
        </w:rPr>
      </w:pPr>
    </w:p>
    <w:p w:rsidR="00113DA9" w:rsidRPr="005C61F9" w:rsidRDefault="00113DA9" w:rsidP="004C6741">
      <w:pPr>
        <w:pStyle w:val="ListParagraph"/>
        <w:tabs>
          <w:tab w:val="left" w:pos="239"/>
          <w:tab w:val="left" w:pos="282"/>
        </w:tabs>
        <w:spacing w:after="0" w:line="216" w:lineRule="auto"/>
        <w:ind w:left="-1"/>
        <w:jc w:val="lowKashida"/>
        <w:rPr>
          <w:rFonts w:cs="B Mitra"/>
          <w:sz w:val="24"/>
          <w:szCs w:val="24"/>
          <w:rtl/>
        </w:rPr>
      </w:pPr>
    </w:p>
    <w:p w:rsidR="00AE1788" w:rsidRPr="005C61F9" w:rsidRDefault="00AE1788" w:rsidP="008A4A37">
      <w:pPr>
        <w:pStyle w:val="ListParagraph"/>
        <w:numPr>
          <w:ilvl w:val="0"/>
          <w:numId w:val="82"/>
        </w:numPr>
        <w:tabs>
          <w:tab w:val="left" w:pos="239"/>
          <w:tab w:val="left" w:pos="282"/>
        </w:tabs>
        <w:spacing w:after="0" w:line="240" w:lineRule="auto"/>
        <w:ind w:left="-1" w:firstLine="0"/>
        <w:jc w:val="both"/>
        <w:rPr>
          <w:rFonts w:cs="B Mitra"/>
        </w:rPr>
      </w:pPr>
      <w:r w:rsidRPr="005C61F9">
        <w:rPr>
          <w:rFonts w:cs="B Mitra" w:hint="cs"/>
          <w:sz w:val="24"/>
          <w:szCs w:val="24"/>
          <w:rtl/>
        </w:rPr>
        <w:t xml:space="preserve">چنانچه سالمند در طبقه </w:t>
      </w:r>
      <w:r w:rsidRPr="005C61F9">
        <w:rPr>
          <w:rFonts w:cs="Times New Roman" w:hint="cs"/>
          <w:b/>
          <w:bCs/>
          <w:sz w:val="24"/>
          <w:szCs w:val="24"/>
          <w:rtl/>
        </w:rPr>
        <w:t xml:space="preserve">" </w:t>
      </w:r>
      <w:r w:rsidRPr="005C61F9">
        <w:rPr>
          <w:rFonts w:cs="B Mitra" w:hint="cs"/>
          <w:b/>
          <w:bCs/>
          <w:sz w:val="24"/>
          <w:szCs w:val="24"/>
          <w:rtl/>
        </w:rPr>
        <w:t>دیابت کنترل نشده</w:t>
      </w:r>
      <w:r w:rsidRPr="005C61F9">
        <w:rPr>
          <w:rFonts w:cs="Times New Roman" w:hint="cs"/>
          <w:b/>
          <w:bCs/>
          <w:sz w:val="24"/>
          <w:szCs w:val="24"/>
          <w:rtl/>
        </w:rPr>
        <w:t>"</w:t>
      </w:r>
      <w:r w:rsidRPr="005C61F9">
        <w:rPr>
          <w:rFonts w:cs="B Mitra" w:hint="cs"/>
          <w:sz w:val="24"/>
          <w:szCs w:val="24"/>
          <w:rtl/>
        </w:rPr>
        <w:t xml:space="preserve">قرار گرفت، </w:t>
      </w:r>
      <w:r w:rsidR="00113DA9" w:rsidRPr="005C61F9">
        <w:rPr>
          <w:rFonts w:cs="B Mitra" w:hint="cs"/>
          <w:rtl/>
        </w:rPr>
        <w:t xml:space="preserve">پس از مداخلات  درمان ، </w:t>
      </w:r>
      <w:r w:rsidRPr="005C61F9">
        <w:rPr>
          <w:rFonts w:cs="B Mitra" w:hint="cs"/>
          <w:rtl/>
        </w:rPr>
        <w:t>به تیم غیر پزشک پسخوراند دهید، سالمند را یک ماه بعد پیگیری و به پزشک ارجاع دهند</w:t>
      </w:r>
      <w:r w:rsidRPr="005C61F9">
        <w:rPr>
          <w:rFonts w:cs="B Mitra" w:hint="cs"/>
          <w:sz w:val="24"/>
          <w:szCs w:val="24"/>
          <w:rtl/>
        </w:rPr>
        <w:t>. به کارشناس تغذیه پس خوراند دهید</w:t>
      </w:r>
      <w:r w:rsidR="00DA7B4A">
        <w:rPr>
          <w:rFonts w:cs="B Mitra" w:hint="cs"/>
          <w:sz w:val="24"/>
          <w:szCs w:val="24"/>
          <w:rtl/>
        </w:rPr>
        <w:t>،</w:t>
      </w:r>
      <w:r w:rsidRPr="005C61F9">
        <w:rPr>
          <w:rFonts w:cs="B Mitra" w:hint="cs"/>
          <w:sz w:val="24"/>
          <w:szCs w:val="24"/>
          <w:rtl/>
        </w:rPr>
        <w:t xml:space="preserve"> سالمند ارجاع داده شده را تا شش ماه اول ماهانه و سپس هر </w:t>
      </w:r>
      <w:r w:rsidR="00113DA9" w:rsidRPr="005C61F9">
        <w:rPr>
          <w:rFonts w:cs="B Mitra" w:hint="cs"/>
          <w:sz w:val="24"/>
          <w:szCs w:val="24"/>
          <w:rtl/>
        </w:rPr>
        <w:t>شش</w:t>
      </w:r>
      <w:r w:rsidRPr="005C61F9">
        <w:rPr>
          <w:rFonts w:cs="B Mitra" w:hint="cs"/>
          <w:sz w:val="24"/>
          <w:szCs w:val="24"/>
          <w:rtl/>
        </w:rPr>
        <w:t xml:space="preserve"> ماه تا یک سال پیگیری و مراقبت نمایند. در صورت ارجاع سالمند به کارشناس  سلامت روان، به وی پس خوراند دهید بر حسب مورد، سالمند را پیگیری و مراقبت نماید.</w:t>
      </w:r>
    </w:p>
    <w:p w:rsidR="00A45AB0" w:rsidRPr="005C61F9" w:rsidRDefault="00A45AB0" w:rsidP="004C6741">
      <w:pPr>
        <w:tabs>
          <w:tab w:val="left" w:pos="239"/>
          <w:tab w:val="left" w:pos="282"/>
        </w:tabs>
        <w:spacing w:after="0" w:line="240" w:lineRule="auto"/>
        <w:ind w:left="-1"/>
        <w:jc w:val="both"/>
        <w:rPr>
          <w:rFonts w:cs="B Mitra"/>
        </w:rPr>
      </w:pPr>
    </w:p>
    <w:p w:rsidR="00AE1788" w:rsidRPr="0090561F" w:rsidRDefault="00AE1788" w:rsidP="009C25A5">
      <w:pPr>
        <w:pStyle w:val="ListParagraph"/>
        <w:numPr>
          <w:ilvl w:val="0"/>
          <w:numId w:val="82"/>
        </w:numPr>
        <w:tabs>
          <w:tab w:val="left" w:pos="282"/>
        </w:tabs>
        <w:spacing w:after="0"/>
        <w:ind w:left="-1" w:firstLine="0"/>
        <w:jc w:val="both"/>
        <w:rPr>
          <w:rFonts w:cs="B Mitra"/>
          <w:b/>
          <w:bCs/>
          <w:sz w:val="26"/>
          <w:szCs w:val="26"/>
          <w:highlight w:val="yellow"/>
        </w:rPr>
      </w:pPr>
      <w:r w:rsidRPr="0090561F">
        <w:rPr>
          <w:rFonts w:cs="B Mitra" w:hint="cs"/>
          <w:sz w:val="24"/>
          <w:szCs w:val="24"/>
          <w:highlight w:val="yellow"/>
          <w:rtl/>
        </w:rPr>
        <w:t xml:space="preserve">چنانچه سالمند در طبقه </w:t>
      </w:r>
      <w:r w:rsidRPr="0090561F">
        <w:rPr>
          <w:rFonts w:cs="Times New Roman" w:hint="cs"/>
          <w:b/>
          <w:bCs/>
          <w:sz w:val="24"/>
          <w:szCs w:val="24"/>
          <w:highlight w:val="yellow"/>
          <w:rtl/>
        </w:rPr>
        <w:t>"</w:t>
      </w:r>
      <w:r w:rsidRPr="0090561F">
        <w:rPr>
          <w:rFonts w:cs="B Mitra" w:hint="cs"/>
          <w:b/>
          <w:bCs/>
          <w:sz w:val="24"/>
          <w:szCs w:val="24"/>
          <w:highlight w:val="yellow"/>
          <w:rtl/>
        </w:rPr>
        <w:t>دیابت کنترل شده</w:t>
      </w:r>
      <w:r w:rsidRPr="0090561F">
        <w:rPr>
          <w:rFonts w:cs="Times New Roman" w:hint="cs"/>
          <w:b/>
          <w:bCs/>
          <w:sz w:val="24"/>
          <w:szCs w:val="24"/>
          <w:highlight w:val="yellow"/>
          <w:rtl/>
        </w:rPr>
        <w:t>"</w:t>
      </w:r>
      <w:r w:rsidRPr="0090561F">
        <w:rPr>
          <w:rFonts w:cs="B Mitra" w:hint="cs"/>
          <w:sz w:val="24"/>
          <w:szCs w:val="24"/>
          <w:highlight w:val="yellow"/>
          <w:rtl/>
        </w:rPr>
        <w:t xml:space="preserve"> قرار گرفت، </w:t>
      </w:r>
      <w:r w:rsidRPr="0090561F">
        <w:rPr>
          <w:rFonts w:cs="B Mitra" w:hint="cs"/>
          <w:highlight w:val="yellow"/>
          <w:rtl/>
        </w:rPr>
        <w:t>به تیم غیر پزشک پسخوراند دهید</w:t>
      </w:r>
      <w:r w:rsidR="00DA7B4A" w:rsidRPr="0090561F">
        <w:rPr>
          <w:rFonts w:cs="B Mitra" w:hint="cs"/>
          <w:highlight w:val="yellow"/>
          <w:rtl/>
        </w:rPr>
        <w:t>،</w:t>
      </w:r>
      <w:r w:rsidRPr="0090561F">
        <w:rPr>
          <w:rFonts w:cs="B Mitra" w:hint="cs"/>
          <w:highlight w:val="yellow"/>
          <w:rtl/>
        </w:rPr>
        <w:t xml:space="preserve"> سالمند </w:t>
      </w:r>
      <w:r w:rsidR="00771743" w:rsidRPr="0090561F">
        <w:rPr>
          <w:rFonts w:cs="B Mitra" w:hint="cs"/>
          <w:highlight w:val="yellow"/>
          <w:rtl/>
        </w:rPr>
        <w:t>را</w:t>
      </w:r>
      <w:r w:rsidRPr="0090561F">
        <w:rPr>
          <w:rFonts w:cs="B Mitra" w:hint="cs"/>
          <w:highlight w:val="yellow"/>
          <w:rtl/>
        </w:rPr>
        <w:t xml:space="preserve"> ماهانه پیگیری و هر سه ماه به پزشک ارجاع دهند. </w:t>
      </w:r>
      <w:r w:rsidR="00771743" w:rsidRPr="0090561F">
        <w:rPr>
          <w:rFonts w:cs="B Mitra" w:hint="cs"/>
          <w:highlight w:val="yellow"/>
          <w:rtl/>
        </w:rPr>
        <w:t>در صورتی که با نظر پزشک، بیمار تحت کنترل مطلوب بود به تیم غیر پزشک پس خوراند دهید، سالمند را هر سه ماه یکبار مراقبت و</w:t>
      </w:r>
      <w:r w:rsidRPr="0090561F">
        <w:rPr>
          <w:rFonts w:cs="B Mitra" w:hint="cs"/>
          <w:highlight w:val="yellow"/>
          <w:rtl/>
        </w:rPr>
        <w:t xml:space="preserve"> هر </w:t>
      </w:r>
      <w:r w:rsidR="00771743" w:rsidRPr="0090561F">
        <w:rPr>
          <w:rFonts w:cs="B Mitra" w:hint="cs"/>
          <w:highlight w:val="yellow"/>
          <w:rtl/>
        </w:rPr>
        <w:t>شش</w:t>
      </w:r>
      <w:r w:rsidRPr="0090561F">
        <w:rPr>
          <w:rFonts w:cs="B Mitra" w:hint="cs"/>
          <w:highlight w:val="yellow"/>
          <w:rtl/>
        </w:rPr>
        <w:t xml:space="preserve"> ماه به پزشک ارجاع دهد.</w:t>
      </w:r>
    </w:p>
    <w:p w:rsidR="003A744B" w:rsidRDefault="003A744B" w:rsidP="005C61F9">
      <w:pPr>
        <w:pStyle w:val="ListParagraph"/>
        <w:tabs>
          <w:tab w:val="left" w:pos="97"/>
          <w:tab w:val="left" w:pos="239"/>
        </w:tabs>
        <w:spacing w:after="0" w:line="240" w:lineRule="auto"/>
        <w:ind w:left="-1"/>
        <w:jc w:val="both"/>
        <w:rPr>
          <w:rFonts w:cs="B Mitra"/>
          <w:rtl/>
        </w:rPr>
      </w:pPr>
    </w:p>
    <w:p w:rsidR="0090561F" w:rsidRDefault="004D7475" w:rsidP="005C61F9">
      <w:pPr>
        <w:pStyle w:val="ListParagraph"/>
        <w:tabs>
          <w:tab w:val="left" w:pos="97"/>
          <w:tab w:val="left" w:pos="239"/>
        </w:tabs>
        <w:spacing w:after="0" w:line="240" w:lineRule="auto"/>
        <w:ind w:left="-1"/>
        <w:jc w:val="both"/>
        <w:rPr>
          <w:rFonts w:cs="B Mitra"/>
          <w:rtl/>
        </w:rPr>
      </w:pPr>
      <w:r w:rsidRPr="004D7475">
        <w:rPr>
          <w:noProof/>
          <w:rtl/>
          <w:lang w:bidi="ar-SA"/>
        </w:rPr>
        <w:pict>
          <v:rect id="Rectangle 11" o:spid="_x0000_s1027" style="position:absolute;left:0;text-align:left;margin-left:0;margin-top:11.55pt;width:10in;height:1in;z-index:251729920;visibility:visible;mso-position-horizontal:center;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" fillcolor="#eeece1 [3214]" strokecolor="#243f60 [1604]" strokeweight="1pt">
            <v:textbox>
              <w:txbxContent>
                <w:p w:rsidR="0090561F" w:rsidRPr="00CF38F4" w:rsidRDefault="0090561F" w:rsidP="0090561F">
                  <w:pPr>
                    <w:tabs>
                      <w:tab w:val="left" w:pos="236"/>
                    </w:tabs>
                    <w:spacing w:after="0" w:line="240" w:lineRule="auto"/>
                    <w:ind w:left="-48"/>
                    <w:jc w:val="both"/>
                  </w:pPr>
                  <w:r w:rsidRPr="0090561F">
                    <w:rPr>
                      <w:rFonts w:cs="B Mitra" w:hint="cs"/>
                      <w:b/>
                      <w:bCs/>
                      <w:sz w:val="28"/>
                      <w:szCs w:val="28"/>
                      <w:highlight w:val="yellow"/>
                      <w:rtl/>
                    </w:rPr>
                    <w:t>بعد از شناسایی و تثبیت بیماری دیابت، مراقبت ممتد معمول توسط بهورز یا مراقب سلامت ماهی یک بار، توسط پزشک عمومی هر سه ماه یک بار و توسط متخصص برای بررسی عوارض سالی یک بار است، مگر این که با نظر پزشک نیاز به مراقبت در فواصل کوتاه تری باشد. در بیماران دیابتی که تحت کنترل مطلوب باشند با نظر پزشک فواصل مراقبت توسط بهوررز یا مراقب سلامت به هر سه ماه یکبار و فواصل مراقبت توسط پزشک به هر 6 ماه یکبار می تواند افزایش یابد.</w:t>
                  </w:r>
                </w:p>
              </w:txbxContent>
            </v:textbox>
            <w10:wrap anchorx="margin"/>
          </v:rect>
        </w:pict>
      </w:r>
    </w:p>
    <w:p w:rsidR="0090561F" w:rsidRDefault="0090561F" w:rsidP="005C61F9">
      <w:pPr>
        <w:pStyle w:val="ListParagraph"/>
        <w:tabs>
          <w:tab w:val="left" w:pos="97"/>
          <w:tab w:val="left" w:pos="239"/>
        </w:tabs>
        <w:spacing w:after="0" w:line="240" w:lineRule="auto"/>
        <w:ind w:left="-1"/>
        <w:jc w:val="both"/>
        <w:rPr>
          <w:rFonts w:cs="B Mitra"/>
          <w:rtl/>
        </w:rPr>
      </w:pPr>
    </w:p>
    <w:p w:rsidR="003A744B" w:rsidRDefault="003A744B" w:rsidP="005C61F9">
      <w:pPr>
        <w:pStyle w:val="ListParagraph"/>
        <w:tabs>
          <w:tab w:val="left" w:pos="97"/>
          <w:tab w:val="left" w:pos="239"/>
        </w:tabs>
        <w:spacing w:after="0" w:line="240" w:lineRule="auto"/>
        <w:ind w:left="-1"/>
        <w:jc w:val="both"/>
        <w:rPr>
          <w:rFonts w:cs="B Mitra"/>
          <w:rtl/>
        </w:rPr>
      </w:pPr>
    </w:p>
    <w:p w:rsidR="003A744B" w:rsidRDefault="003A744B" w:rsidP="005C61F9">
      <w:pPr>
        <w:pStyle w:val="ListParagraph"/>
        <w:tabs>
          <w:tab w:val="left" w:pos="97"/>
          <w:tab w:val="left" w:pos="239"/>
        </w:tabs>
        <w:spacing w:after="0" w:line="240" w:lineRule="auto"/>
        <w:ind w:left="-1"/>
        <w:jc w:val="both"/>
        <w:rPr>
          <w:rFonts w:cs="B Mitra"/>
          <w:rtl/>
        </w:rPr>
      </w:pPr>
    </w:p>
    <w:p w:rsidR="00415445" w:rsidRDefault="00415445" w:rsidP="005C61F9">
      <w:pPr>
        <w:pStyle w:val="ListParagraph"/>
        <w:tabs>
          <w:tab w:val="left" w:pos="97"/>
          <w:tab w:val="left" w:pos="239"/>
        </w:tabs>
        <w:spacing w:after="0" w:line="240" w:lineRule="auto"/>
        <w:ind w:left="-1"/>
        <w:jc w:val="both"/>
        <w:rPr>
          <w:rFonts w:cs="B Mitra"/>
          <w:rtl/>
        </w:rPr>
      </w:pPr>
    </w:p>
    <w:p w:rsidR="00415445" w:rsidRDefault="00415445" w:rsidP="005C61F9">
      <w:pPr>
        <w:pStyle w:val="ListParagraph"/>
        <w:tabs>
          <w:tab w:val="left" w:pos="97"/>
          <w:tab w:val="left" w:pos="239"/>
        </w:tabs>
        <w:spacing w:after="0" w:line="240" w:lineRule="auto"/>
        <w:ind w:left="-1"/>
        <w:jc w:val="both"/>
        <w:rPr>
          <w:rFonts w:cs="B Mitra"/>
          <w:rtl/>
        </w:rPr>
      </w:pPr>
    </w:p>
    <w:p w:rsidR="00415445" w:rsidRDefault="00415445" w:rsidP="005C61F9">
      <w:pPr>
        <w:pStyle w:val="ListParagraph"/>
        <w:tabs>
          <w:tab w:val="left" w:pos="97"/>
          <w:tab w:val="left" w:pos="239"/>
        </w:tabs>
        <w:spacing w:after="0" w:line="240" w:lineRule="auto"/>
        <w:ind w:left="-1"/>
        <w:jc w:val="both"/>
        <w:rPr>
          <w:rFonts w:cs="B Mitra"/>
          <w:rtl/>
        </w:rPr>
      </w:pPr>
    </w:p>
    <w:p w:rsidR="00415445" w:rsidRDefault="00415445" w:rsidP="005C61F9">
      <w:pPr>
        <w:pStyle w:val="ListParagraph"/>
        <w:tabs>
          <w:tab w:val="left" w:pos="97"/>
          <w:tab w:val="left" w:pos="239"/>
        </w:tabs>
        <w:spacing w:after="0" w:line="240" w:lineRule="auto"/>
        <w:ind w:left="-1"/>
        <w:jc w:val="both"/>
        <w:rPr>
          <w:rFonts w:cs="B Mitra"/>
          <w:rtl/>
        </w:rPr>
      </w:pPr>
    </w:p>
    <w:p w:rsidR="00415445" w:rsidRDefault="00415445" w:rsidP="005C61F9">
      <w:pPr>
        <w:pStyle w:val="ListParagraph"/>
        <w:tabs>
          <w:tab w:val="left" w:pos="97"/>
          <w:tab w:val="left" w:pos="239"/>
        </w:tabs>
        <w:spacing w:after="0" w:line="240" w:lineRule="auto"/>
        <w:ind w:left="-1"/>
        <w:jc w:val="both"/>
        <w:rPr>
          <w:rFonts w:cs="B Mitra"/>
          <w:rtl/>
        </w:rPr>
      </w:pPr>
    </w:p>
    <w:p w:rsidR="00AE1788" w:rsidRDefault="006422DF" w:rsidP="005C61F9">
      <w:pPr>
        <w:pStyle w:val="ListParagraph"/>
        <w:tabs>
          <w:tab w:val="left" w:pos="141"/>
        </w:tabs>
        <w:spacing w:after="0"/>
        <w:ind w:left="-1"/>
        <w:jc w:val="both"/>
        <w:rPr>
          <w:rFonts w:cs="B Titr"/>
          <w:color w:val="FF0000"/>
          <w:sz w:val="28"/>
          <w:szCs w:val="28"/>
          <w:rtl/>
        </w:rPr>
      </w:pPr>
      <w:r>
        <w:rPr>
          <w:rFonts w:cs="B Titr" w:hint="cs"/>
          <w:color w:val="FF0000"/>
          <w:sz w:val="28"/>
          <w:szCs w:val="28"/>
          <w:rtl/>
        </w:rPr>
        <w:t>ب</w:t>
      </w:r>
      <w:r w:rsidR="00AE1788">
        <w:rPr>
          <w:rFonts w:cs="B Titr" w:hint="cs"/>
          <w:color w:val="FF0000"/>
          <w:sz w:val="28"/>
          <w:szCs w:val="28"/>
          <w:rtl/>
        </w:rPr>
        <w:t>رای مطالعه بیشتر</w:t>
      </w:r>
    </w:p>
    <w:p w:rsidR="00AE1788" w:rsidRPr="00DA02D6" w:rsidRDefault="00AE1788" w:rsidP="00AE1788">
      <w:pPr>
        <w:spacing w:after="0" w:line="20" w:lineRule="atLeast"/>
        <w:jc w:val="lowKashida"/>
        <w:rPr>
          <w:rFonts w:cs="B Titr"/>
          <w:sz w:val="24"/>
          <w:szCs w:val="24"/>
          <w:rtl/>
        </w:rPr>
      </w:pPr>
      <w:r w:rsidRPr="00DA02D6">
        <w:rPr>
          <w:rFonts w:cs="B Titr" w:hint="cs"/>
          <w:sz w:val="24"/>
          <w:szCs w:val="24"/>
          <w:rtl/>
        </w:rPr>
        <w:t>راهنمای بالینی ارزیابی، تشخیص بیماری دیابت</w:t>
      </w:r>
    </w:p>
    <w:p w:rsidR="00AE1788" w:rsidRPr="00DA02D6" w:rsidRDefault="00AE1788" w:rsidP="00AE1788">
      <w:pPr>
        <w:spacing w:after="0" w:line="20" w:lineRule="atLeast"/>
        <w:jc w:val="lowKashida"/>
        <w:rPr>
          <w:rFonts w:cs="B Nazanin"/>
          <w:b/>
          <w:bCs/>
          <w:sz w:val="24"/>
          <w:szCs w:val="24"/>
          <w:rtl/>
        </w:rPr>
      </w:pPr>
      <w:r w:rsidRPr="00DA02D6">
        <w:rPr>
          <w:rFonts w:cs="B Nazanin" w:hint="cs"/>
          <w:b/>
          <w:bCs/>
          <w:sz w:val="24"/>
          <w:szCs w:val="24"/>
          <w:rtl/>
        </w:rPr>
        <w:t>1. بیمار یابی افراد غربالگری شده</w:t>
      </w:r>
    </w:p>
    <w:p w:rsidR="00AE1788" w:rsidRPr="00DA02D6" w:rsidRDefault="00AE1788" w:rsidP="003C09CE">
      <w:pPr>
        <w:spacing w:after="0" w:line="20" w:lineRule="atLeast"/>
        <w:jc w:val="lowKashida"/>
        <w:rPr>
          <w:rFonts w:cs="B Nazanin"/>
          <w:sz w:val="24"/>
          <w:szCs w:val="24"/>
          <w:rtl/>
        </w:rPr>
      </w:pPr>
      <w:r w:rsidRPr="003C09CE">
        <w:rPr>
          <w:rFonts w:cs="B Nazanin" w:hint="cs"/>
          <w:sz w:val="24"/>
          <w:szCs w:val="24"/>
          <w:highlight w:val="yellow"/>
          <w:rtl/>
        </w:rPr>
        <w:t>افرادی که هنگام</w:t>
      </w:r>
      <w:r w:rsidR="003C09CE" w:rsidRPr="003C09CE">
        <w:rPr>
          <w:rFonts w:cs="B Nazanin" w:hint="cs"/>
          <w:sz w:val="24"/>
          <w:szCs w:val="24"/>
          <w:highlight w:val="yellow"/>
          <w:rtl/>
        </w:rPr>
        <w:t xml:space="preserve"> تعیین میزان خطر 10 ساله حوادث قلبی عروقی، </w:t>
      </w:r>
      <w:r w:rsidRPr="003C09CE">
        <w:rPr>
          <w:rFonts w:cs="B Nazanin" w:hint="cs"/>
          <w:sz w:val="24"/>
          <w:szCs w:val="24"/>
          <w:highlight w:val="yellow"/>
          <w:rtl/>
        </w:rPr>
        <w:t xml:space="preserve">قند خون مساوی یا بیش از 100 میلی گرم در دسی لیتر داشته باشند، </w:t>
      </w:r>
      <w:r w:rsidR="003C09CE" w:rsidRPr="003C09CE">
        <w:rPr>
          <w:rFonts w:cs="B Nazanin" w:hint="cs"/>
          <w:sz w:val="24"/>
          <w:szCs w:val="24"/>
          <w:highlight w:val="yellow"/>
          <w:rtl/>
        </w:rPr>
        <w:t>نیاز به بررسی بیشتر دارند.</w:t>
      </w:r>
    </w:p>
    <w:p w:rsidR="00AE1788" w:rsidRPr="00DA02D6" w:rsidRDefault="00AE1788" w:rsidP="00AE1788">
      <w:pPr>
        <w:spacing w:after="0" w:line="20" w:lineRule="atLeast"/>
        <w:jc w:val="lowKashida"/>
        <w:rPr>
          <w:rFonts w:cs="B Nazanin"/>
          <w:b/>
          <w:bCs/>
          <w:sz w:val="24"/>
          <w:szCs w:val="24"/>
          <w:rtl/>
        </w:rPr>
      </w:pPr>
      <w:r w:rsidRPr="00DA02D6">
        <w:rPr>
          <w:rFonts w:cs="B Nazanin" w:hint="cs"/>
          <w:b/>
          <w:bCs/>
          <w:sz w:val="24"/>
          <w:szCs w:val="24"/>
          <w:rtl/>
        </w:rPr>
        <w:t>2. تشخیص</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تشخیص بیماری بر اساس شرح حال و مثبت بودن آزمایش بیماریابی، طبق متن آموزشی و همچنین بر اساس مصوبه ی کمیته ی علمی </w:t>
      </w:r>
      <w:r w:rsidRPr="00DA02D6">
        <w:rPr>
          <w:rFonts w:ascii="Times New Roman" w:hAnsi="Times New Roman" w:cs="Times New Roman" w:hint="cs"/>
          <w:sz w:val="24"/>
          <w:szCs w:val="24"/>
          <w:rtl/>
        </w:rPr>
        <w:t>–</w:t>
      </w:r>
      <w:r w:rsidRPr="00DA02D6">
        <w:rPr>
          <w:rFonts w:cs="B Nazanin" w:hint="cs"/>
          <w:sz w:val="24"/>
          <w:szCs w:val="24"/>
          <w:rtl/>
        </w:rPr>
        <w:t xml:space="preserve"> کشوری دیابت است.</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 افرادی که بیمار تشخیص داده می شوند، ضمن آموزش باید مراقبت و درمان شوند و افرادی که قند ناشتای مساوی  100 تا 125 میلی گرم در دسی لیتر دارند به عنوان </w:t>
      </w:r>
      <w:r w:rsidRPr="00DA02D6">
        <w:rPr>
          <w:rFonts w:cs="Times New Roman" w:hint="cs"/>
          <w:sz w:val="24"/>
          <w:szCs w:val="24"/>
          <w:rtl/>
        </w:rPr>
        <w:t>"</w:t>
      </w:r>
      <w:r w:rsidRPr="00DA02D6">
        <w:rPr>
          <w:rFonts w:cs="B Nazanin" w:hint="cs"/>
          <w:sz w:val="24"/>
          <w:szCs w:val="24"/>
          <w:rtl/>
        </w:rPr>
        <w:t>پره دیابتیک</w:t>
      </w:r>
      <w:r w:rsidRPr="00DA02D6">
        <w:rPr>
          <w:rFonts w:cs="Times New Roman" w:hint="cs"/>
          <w:sz w:val="24"/>
          <w:szCs w:val="24"/>
          <w:rtl/>
        </w:rPr>
        <w:t>"</w:t>
      </w:r>
      <w:r w:rsidRPr="00DA02D6">
        <w:rPr>
          <w:rFonts w:cs="B Nazanin" w:hint="cs"/>
          <w:sz w:val="24"/>
          <w:szCs w:val="24"/>
          <w:rtl/>
        </w:rPr>
        <w:t xml:space="preserve"> به آموزش های لازم برای کنترل وزن و رژیم غذایی صحیح (طبق متن آموزشی) و حذف و کنترل عوامل خطر قابل حذف نظیر چاقی، فشار خون بالا و ترک سیگار نیاز دارند.</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 بهترین راه تشخیص بیماری، </w:t>
      </w:r>
      <w:r w:rsidRPr="00DA02D6">
        <w:rPr>
          <w:rFonts w:cs="B Nazanin"/>
          <w:sz w:val="24"/>
          <w:szCs w:val="24"/>
        </w:rPr>
        <w:t>OGTT</w:t>
      </w:r>
      <w:r w:rsidRPr="00DA02D6">
        <w:rPr>
          <w:rFonts w:cs="B Nazanin" w:hint="cs"/>
          <w:sz w:val="24"/>
          <w:szCs w:val="24"/>
          <w:rtl/>
        </w:rPr>
        <w:t xml:space="preserve"> یا آزمایش تحمل گلوکز است. در مراکزی که امکان انجام </w:t>
      </w:r>
      <w:r w:rsidRPr="00DA02D6">
        <w:rPr>
          <w:rFonts w:cs="B Nazanin"/>
          <w:sz w:val="24"/>
          <w:szCs w:val="24"/>
        </w:rPr>
        <w:t>OGTT</w:t>
      </w:r>
      <w:r w:rsidRPr="00DA02D6">
        <w:rPr>
          <w:rFonts w:cs="B Nazanin" w:hint="cs"/>
          <w:sz w:val="24"/>
          <w:szCs w:val="24"/>
          <w:rtl/>
        </w:rPr>
        <w:t xml:space="preserve"> وجود ندارد از دو نوبت آزمایش قند خون ناشتا (</w:t>
      </w:r>
      <w:r w:rsidRPr="00DA02D6">
        <w:rPr>
          <w:rFonts w:cs="B Nazanin"/>
          <w:sz w:val="24"/>
          <w:szCs w:val="24"/>
        </w:rPr>
        <w:t>FBS</w:t>
      </w:r>
      <w:r w:rsidRPr="00DA02D6">
        <w:rPr>
          <w:rFonts w:cs="B Nazanin" w:hint="cs"/>
          <w:sz w:val="24"/>
          <w:szCs w:val="24"/>
          <w:rtl/>
        </w:rPr>
        <w:t>) استفاده می شود (طبق دستورالعمل تشخیص)</w:t>
      </w:r>
    </w:p>
    <w:p w:rsidR="00A45AB0" w:rsidRDefault="00A45AB0" w:rsidP="00AE1788">
      <w:pPr>
        <w:spacing w:after="0" w:line="20" w:lineRule="atLeast"/>
        <w:jc w:val="lowKashida"/>
        <w:rPr>
          <w:rFonts w:cs="B Nazanin"/>
          <w:sz w:val="24"/>
          <w:szCs w:val="24"/>
          <w:rtl/>
        </w:rPr>
      </w:pPr>
    </w:p>
    <w:p w:rsidR="00A45AB0" w:rsidRPr="00DA02D6" w:rsidRDefault="00A45AB0" w:rsidP="00AE1788">
      <w:pPr>
        <w:spacing w:after="0" w:line="20" w:lineRule="atLeast"/>
        <w:jc w:val="lowKashida"/>
        <w:rPr>
          <w:rFonts w:cs="B Nazanin"/>
          <w:sz w:val="24"/>
          <w:szCs w:val="24"/>
          <w:rtl/>
        </w:rPr>
      </w:pPr>
    </w:p>
    <w:p w:rsidR="00AE1788" w:rsidRPr="00DA02D6" w:rsidRDefault="00AE1788" w:rsidP="00AE1788">
      <w:pPr>
        <w:spacing w:after="0" w:line="20" w:lineRule="atLeast"/>
        <w:jc w:val="lowKashida"/>
        <w:rPr>
          <w:rFonts w:cs="B Nazanin"/>
          <w:b/>
          <w:bCs/>
          <w:sz w:val="24"/>
          <w:szCs w:val="24"/>
          <w:rtl/>
        </w:rPr>
      </w:pPr>
      <w:r w:rsidRPr="00DA02D6">
        <w:rPr>
          <w:rFonts w:cs="B Nazanin" w:hint="cs"/>
          <w:b/>
          <w:bCs/>
          <w:sz w:val="24"/>
          <w:szCs w:val="24"/>
          <w:rtl/>
        </w:rPr>
        <w:t xml:space="preserve">3- درمان دیابت </w:t>
      </w:r>
    </w:p>
    <w:p w:rsidR="00AE1788" w:rsidRPr="00DA02D6" w:rsidRDefault="00AE1788" w:rsidP="000F764F">
      <w:pPr>
        <w:spacing w:after="0" w:line="20" w:lineRule="atLeast"/>
        <w:jc w:val="lowKashida"/>
        <w:rPr>
          <w:rFonts w:cs="B Nazanin"/>
          <w:sz w:val="24"/>
          <w:szCs w:val="24"/>
          <w:rtl/>
        </w:rPr>
      </w:pPr>
      <w:r w:rsidRPr="00DA02D6">
        <w:rPr>
          <w:rFonts w:cs="B Nazanin" w:hint="cs"/>
          <w:sz w:val="24"/>
          <w:szCs w:val="24"/>
          <w:rtl/>
        </w:rPr>
        <w:t xml:space="preserve">نحوه ی درمان و کنترل عوارض در افراد مبتلا به دیابت متفاوت بوده و از توصیه های بهداشتی تا مصرف انواع داروها و انسولین متغیر است. </w:t>
      </w:r>
    </w:p>
    <w:p w:rsidR="00AE1788" w:rsidRPr="00DA02D6" w:rsidRDefault="000F764F" w:rsidP="000F764F">
      <w:pPr>
        <w:spacing w:after="0" w:line="20" w:lineRule="atLeast"/>
        <w:jc w:val="lowKashida"/>
        <w:rPr>
          <w:rFonts w:cs="B Nazanin"/>
          <w:sz w:val="24"/>
          <w:szCs w:val="24"/>
          <w:rtl/>
        </w:rPr>
      </w:pPr>
      <w:r>
        <w:rPr>
          <w:rFonts w:cs="B Nazanin" w:hint="cs"/>
          <w:sz w:val="24"/>
          <w:szCs w:val="24"/>
          <w:rtl/>
        </w:rPr>
        <w:t>بهتر است در درمان دیابت از چ</w:t>
      </w:r>
      <w:r w:rsidR="00AE1788" w:rsidRPr="00DA02D6">
        <w:rPr>
          <w:rFonts w:cs="B Nazanin" w:hint="cs"/>
          <w:sz w:val="24"/>
          <w:szCs w:val="24"/>
          <w:rtl/>
        </w:rPr>
        <w:t>ارچوب دستورالعمل درمان مندرج در متون آموزشی پیروی شود و در صورت وجود استثناء</w:t>
      </w:r>
      <w:r>
        <w:rPr>
          <w:rFonts w:cs="B Nazanin" w:hint="cs"/>
          <w:sz w:val="24"/>
          <w:szCs w:val="24"/>
          <w:rtl/>
        </w:rPr>
        <w:t xml:space="preserve">، </w:t>
      </w:r>
      <w:r w:rsidR="00AE1788" w:rsidRPr="00DA02D6">
        <w:rPr>
          <w:rFonts w:cs="B Nazanin" w:hint="cs"/>
          <w:sz w:val="24"/>
          <w:szCs w:val="24"/>
          <w:rtl/>
        </w:rPr>
        <w:t>پزشک می تواند با پزشک متخصص سطح بالاتر یا مرکز دیابت مشورت و تصمیم گیری کند.</w:t>
      </w:r>
    </w:p>
    <w:p w:rsidR="00AE1788" w:rsidRPr="00DA02D6" w:rsidRDefault="00AE1788" w:rsidP="00AE1788">
      <w:pPr>
        <w:spacing w:after="0" w:line="20" w:lineRule="atLeast"/>
        <w:jc w:val="lowKashida"/>
        <w:rPr>
          <w:rFonts w:cs="B Nazanin"/>
          <w:b/>
          <w:bCs/>
          <w:sz w:val="24"/>
          <w:szCs w:val="24"/>
          <w:rtl/>
        </w:rPr>
      </w:pPr>
      <w:r w:rsidRPr="00DA02D6">
        <w:rPr>
          <w:rFonts w:cs="B Nazanin" w:hint="cs"/>
          <w:b/>
          <w:bCs/>
          <w:sz w:val="24"/>
          <w:szCs w:val="24"/>
          <w:rtl/>
        </w:rPr>
        <w:t xml:space="preserve">4- مراقبت دیابت </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با توجه به اهمیت کاهش وزن و اصلاح شیوه ی زندگی در این بیماران، توصیه ی پزشک معالج در کاهش وزن و افزایش فعالیت بدنی، تغذیه ی مناسب و پیگیری هر سه ماه یکبار ضروری است. </w:t>
      </w:r>
    </w:p>
    <w:p w:rsidR="00AE1788" w:rsidRPr="00DA02D6" w:rsidRDefault="00AE1788" w:rsidP="000F764F">
      <w:pPr>
        <w:spacing w:after="0" w:line="20" w:lineRule="atLeast"/>
        <w:jc w:val="lowKashida"/>
        <w:rPr>
          <w:rFonts w:cs="B Nazanin"/>
          <w:sz w:val="24"/>
          <w:szCs w:val="24"/>
          <w:rtl/>
        </w:rPr>
      </w:pPr>
      <w:r w:rsidRPr="00DA02D6">
        <w:rPr>
          <w:rFonts w:cs="B Nazanin" w:hint="cs"/>
          <w:sz w:val="24"/>
          <w:szCs w:val="24"/>
          <w:rtl/>
        </w:rPr>
        <w:t xml:space="preserve">- تمام بیماران باید حداقل </w:t>
      </w:r>
      <w:r w:rsidR="000F764F">
        <w:rPr>
          <w:rFonts w:cs="B Nazanin" w:hint="cs"/>
          <w:sz w:val="24"/>
          <w:szCs w:val="24"/>
          <w:rtl/>
        </w:rPr>
        <w:t>سه</w:t>
      </w:r>
      <w:r w:rsidRPr="00DA02D6">
        <w:rPr>
          <w:rFonts w:cs="B Nazanin" w:hint="cs"/>
          <w:sz w:val="24"/>
          <w:szCs w:val="24"/>
          <w:rtl/>
        </w:rPr>
        <w:t xml:space="preserve"> ماه یکبار توسط پزشک معاینه شوند و در صورت نیاز، می توان این فاصله زمانی را کاهش داد. </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 برای افرادی که </w:t>
      </w:r>
      <w:r w:rsidRPr="00DA02D6">
        <w:rPr>
          <w:rFonts w:cs="B Nazanin"/>
          <w:sz w:val="24"/>
          <w:szCs w:val="24"/>
        </w:rPr>
        <w:t>IFG</w:t>
      </w:r>
      <w:r w:rsidRPr="00DA02D6">
        <w:rPr>
          <w:rFonts w:cs="B Nazanin" w:hint="cs"/>
          <w:sz w:val="24"/>
          <w:szCs w:val="24"/>
          <w:rtl/>
        </w:rPr>
        <w:t xml:space="preserve"> یا </w:t>
      </w:r>
      <w:r w:rsidRPr="00DA02D6">
        <w:rPr>
          <w:rFonts w:cs="B Nazanin"/>
          <w:sz w:val="24"/>
          <w:szCs w:val="24"/>
        </w:rPr>
        <w:t>IGT</w:t>
      </w:r>
      <w:r w:rsidRPr="00DA02D6">
        <w:rPr>
          <w:rFonts w:cs="B Nazanin" w:hint="cs"/>
          <w:sz w:val="24"/>
          <w:szCs w:val="24"/>
          <w:rtl/>
        </w:rPr>
        <w:t xml:space="preserve"> هستند علاوه بر مداخلات آمورزشی و درمانی سالانه باید آزمایش قند ناشتا یا </w:t>
      </w:r>
      <w:r w:rsidRPr="00DA02D6">
        <w:rPr>
          <w:rFonts w:cs="B Nazanin"/>
          <w:sz w:val="24"/>
          <w:szCs w:val="24"/>
        </w:rPr>
        <w:t>OGTT</w:t>
      </w:r>
      <w:r w:rsidRPr="00DA02D6">
        <w:rPr>
          <w:rFonts w:cs="B Nazanin" w:hint="cs"/>
          <w:sz w:val="24"/>
          <w:szCs w:val="24"/>
          <w:rtl/>
        </w:rPr>
        <w:t xml:space="preserve"> در خواست شود. </w:t>
      </w:r>
    </w:p>
    <w:p w:rsidR="00AE1788" w:rsidRPr="00DA02D6" w:rsidRDefault="00AE1788" w:rsidP="00D85942">
      <w:pPr>
        <w:spacing w:after="0" w:line="20" w:lineRule="atLeast"/>
        <w:jc w:val="lowKashida"/>
        <w:rPr>
          <w:rFonts w:cs="B Nazanin"/>
          <w:sz w:val="24"/>
          <w:szCs w:val="24"/>
          <w:rtl/>
        </w:rPr>
      </w:pPr>
      <w:r w:rsidRPr="00DA02D6">
        <w:rPr>
          <w:rFonts w:cs="B Nazanin" w:hint="cs"/>
          <w:sz w:val="24"/>
          <w:szCs w:val="24"/>
          <w:rtl/>
        </w:rPr>
        <w:t>- پزشک باید هر ماه از میزان قند خون یا</w:t>
      </w:r>
      <w:r w:rsidRPr="00DA02D6">
        <w:rPr>
          <w:rFonts w:cs="B Nazanin"/>
          <w:sz w:val="24"/>
          <w:szCs w:val="24"/>
        </w:rPr>
        <w:t>HbA</w:t>
      </w:r>
      <w:r w:rsidRPr="000F764F">
        <w:rPr>
          <w:rFonts w:cs="B Nazanin"/>
          <w:sz w:val="24"/>
          <w:szCs w:val="24"/>
          <w:vertAlign w:val="subscript"/>
        </w:rPr>
        <w:t>1</w:t>
      </w:r>
      <w:r w:rsidR="000F764F">
        <w:rPr>
          <w:rFonts w:cs="B Nazanin"/>
          <w:sz w:val="24"/>
          <w:szCs w:val="24"/>
        </w:rPr>
        <w:t>C</w:t>
      </w:r>
      <w:r w:rsidRPr="00DA02D6">
        <w:rPr>
          <w:rFonts w:cs="B Nazanin" w:hint="cs"/>
          <w:sz w:val="24"/>
          <w:szCs w:val="24"/>
          <w:rtl/>
        </w:rPr>
        <w:t xml:space="preserve"> بیمار مطلع باشد. بنابراین در مراقبت های سه ماه یک بار باید دستور انجام آزمایش </w:t>
      </w:r>
      <w:r w:rsidR="005E5303">
        <w:rPr>
          <w:rFonts w:cs="B Nazanin" w:hint="cs"/>
          <w:sz w:val="24"/>
          <w:szCs w:val="24"/>
          <w:rtl/>
        </w:rPr>
        <w:t>قند</w:t>
      </w:r>
      <w:r w:rsidRPr="00DA02D6">
        <w:rPr>
          <w:rFonts w:cs="B Nazanin" w:hint="cs"/>
          <w:sz w:val="24"/>
          <w:szCs w:val="24"/>
          <w:rtl/>
        </w:rPr>
        <w:t>خون ناشتای ماهانه و یک نوبت</w:t>
      </w:r>
      <w:r w:rsidR="005E5303" w:rsidRPr="00DA02D6">
        <w:rPr>
          <w:rFonts w:cs="B Nazanin"/>
          <w:sz w:val="24"/>
          <w:szCs w:val="24"/>
        </w:rPr>
        <w:t>HbA</w:t>
      </w:r>
      <w:r w:rsidR="005E5303" w:rsidRPr="000F764F">
        <w:rPr>
          <w:rFonts w:cs="B Nazanin"/>
          <w:sz w:val="24"/>
          <w:szCs w:val="24"/>
          <w:vertAlign w:val="subscript"/>
        </w:rPr>
        <w:t>1</w:t>
      </w:r>
      <w:r w:rsidR="005E5303">
        <w:rPr>
          <w:rFonts w:cs="B Nazanin"/>
          <w:sz w:val="24"/>
          <w:szCs w:val="24"/>
        </w:rPr>
        <w:t>C</w:t>
      </w:r>
      <w:r w:rsidRPr="00DA02D6">
        <w:rPr>
          <w:rFonts w:cs="B Nazanin" w:hint="cs"/>
          <w:sz w:val="24"/>
          <w:szCs w:val="24"/>
          <w:rtl/>
        </w:rPr>
        <w:t xml:space="preserve"> به بیمار ارا</w:t>
      </w:r>
      <w:r w:rsidR="00D85942">
        <w:rPr>
          <w:rFonts w:cs="B Nazanin" w:hint="cs"/>
          <w:sz w:val="24"/>
          <w:szCs w:val="24"/>
          <w:rtl/>
        </w:rPr>
        <w:t>ی</w:t>
      </w:r>
      <w:r w:rsidRPr="00DA02D6">
        <w:rPr>
          <w:rFonts w:cs="B Nazanin" w:hint="cs"/>
          <w:sz w:val="24"/>
          <w:szCs w:val="24"/>
          <w:rtl/>
        </w:rPr>
        <w:t>ه شود. مقدار</w:t>
      </w:r>
      <w:r w:rsidR="00D85942" w:rsidRPr="00DA02D6">
        <w:rPr>
          <w:rFonts w:cs="B Nazanin"/>
          <w:sz w:val="24"/>
          <w:szCs w:val="24"/>
        </w:rPr>
        <w:t>HbA</w:t>
      </w:r>
      <w:r w:rsidR="00D85942" w:rsidRPr="000F764F">
        <w:rPr>
          <w:rFonts w:cs="B Nazanin"/>
          <w:sz w:val="24"/>
          <w:szCs w:val="24"/>
          <w:vertAlign w:val="subscript"/>
        </w:rPr>
        <w:t>1</w:t>
      </w:r>
      <w:r w:rsidR="00D85942">
        <w:rPr>
          <w:rFonts w:cs="B Nazanin"/>
          <w:sz w:val="24"/>
          <w:szCs w:val="24"/>
        </w:rPr>
        <w:t>C</w:t>
      </w:r>
      <w:r w:rsidRPr="00DA02D6">
        <w:rPr>
          <w:rFonts w:cs="B Nazanin" w:hint="cs"/>
          <w:sz w:val="24"/>
          <w:szCs w:val="24"/>
          <w:rtl/>
        </w:rPr>
        <w:t xml:space="preserve">و تاریخ انجام آزمایش در فرم / نرم افزار باید ثبت شود. </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 برای همه بیماران دیابتی 40 ساله و بالاتر علاوه بر داروهای کاهنده قند خون باید داروی کاهنده چربی خون تجویز گردد. داروی انتخابی آتورواستاتین می باشد. </w:t>
      </w:r>
    </w:p>
    <w:p w:rsidR="00AE1788" w:rsidRPr="004F3E5F" w:rsidRDefault="00AE1788" w:rsidP="004F3E5F">
      <w:pPr>
        <w:spacing w:after="0" w:line="20" w:lineRule="atLeast"/>
        <w:jc w:val="lowKashida"/>
        <w:rPr>
          <w:rFonts w:cs="B Nazanin"/>
          <w:b/>
          <w:bCs/>
          <w:sz w:val="24"/>
          <w:szCs w:val="24"/>
          <w:rtl/>
        </w:rPr>
      </w:pPr>
      <w:r w:rsidRPr="004F3E5F">
        <w:rPr>
          <w:rFonts w:cs="B Nazanin" w:hint="cs"/>
          <w:b/>
          <w:bCs/>
          <w:sz w:val="24"/>
          <w:szCs w:val="24"/>
          <w:rtl/>
        </w:rPr>
        <w:t xml:space="preserve">مواردی که باید در مراقبت </w:t>
      </w:r>
      <w:r w:rsidR="004F3E5F" w:rsidRPr="004F3E5F">
        <w:rPr>
          <w:rFonts w:cs="B Nazanin" w:hint="cs"/>
          <w:b/>
          <w:bCs/>
          <w:sz w:val="24"/>
          <w:szCs w:val="24"/>
          <w:rtl/>
        </w:rPr>
        <w:t>سه</w:t>
      </w:r>
      <w:r w:rsidRPr="004F3E5F">
        <w:rPr>
          <w:rFonts w:cs="B Nazanin" w:hint="cs"/>
          <w:b/>
          <w:bCs/>
          <w:sz w:val="24"/>
          <w:szCs w:val="24"/>
          <w:rtl/>
        </w:rPr>
        <w:t xml:space="preserve"> ماهه بررسی شود:</w:t>
      </w:r>
    </w:p>
    <w:p w:rsidR="00AE1788" w:rsidRPr="004F3E5F"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tl/>
        </w:rPr>
      </w:pPr>
      <w:r w:rsidRPr="004F3E5F">
        <w:rPr>
          <w:rFonts w:cs="B Nazanin" w:hint="cs"/>
          <w:sz w:val="24"/>
          <w:szCs w:val="24"/>
          <w:rtl/>
        </w:rPr>
        <w:t>آزمایش قند پلاسمای ناشتا، دو ساعت پس از صرف غذا، در صورت امکان</w:t>
      </w:r>
      <w:r w:rsidR="004F3E5F" w:rsidRPr="004F3E5F">
        <w:rPr>
          <w:rFonts w:cs="B Nazanin"/>
          <w:sz w:val="24"/>
          <w:szCs w:val="24"/>
        </w:rPr>
        <w:t>HbA</w:t>
      </w:r>
      <w:r w:rsidR="004F3E5F" w:rsidRPr="004F3E5F">
        <w:rPr>
          <w:rFonts w:cs="B Nazanin"/>
          <w:sz w:val="24"/>
          <w:szCs w:val="24"/>
          <w:vertAlign w:val="subscript"/>
        </w:rPr>
        <w:t>1</w:t>
      </w:r>
      <w:r w:rsidR="004F3E5F" w:rsidRPr="004F3E5F">
        <w:rPr>
          <w:rFonts w:cs="B Nazanin"/>
          <w:sz w:val="24"/>
          <w:szCs w:val="24"/>
        </w:rPr>
        <w:t xml:space="preserve">C </w:t>
      </w:r>
    </w:p>
    <w:p w:rsidR="00AE1788" w:rsidRPr="004F3E5F"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tl/>
        </w:rPr>
      </w:pPr>
      <w:r w:rsidRPr="004F3E5F">
        <w:rPr>
          <w:rFonts w:cs="B Nazanin" w:hint="cs"/>
          <w:sz w:val="24"/>
          <w:szCs w:val="24"/>
          <w:rtl/>
        </w:rPr>
        <w:t xml:space="preserve">اندازه گیری فشار خون در حالت نشسته و ایستاده و ضربان نبض </w:t>
      </w:r>
    </w:p>
    <w:p w:rsidR="00AE1788" w:rsidRPr="004F3E5F"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tl/>
        </w:rPr>
      </w:pPr>
      <w:r w:rsidRPr="004F3E5F">
        <w:rPr>
          <w:rFonts w:cs="B Nazanin" w:hint="cs"/>
          <w:sz w:val="24"/>
          <w:szCs w:val="24"/>
          <w:rtl/>
        </w:rPr>
        <w:t>اندازه گیری وزن</w:t>
      </w:r>
    </w:p>
    <w:p w:rsidR="00AE1788" w:rsidRPr="004F3E5F"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tl/>
        </w:rPr>
      </w:pPr>
      <w:r w:rsidRPr="004F3E5F">
        <w:rPr>
          <w:rFonts w:cs="B Nazanin" w:hint="cs"/>
          <w:sz w:val="24"/>
          <w:szCs w:val="24"/>
          <w:rtl/>
        </w:rPr>
        <w:t xml:space="preserve">معاینه اندام تحتانی </w:t>
      </w:r>
    </w:p>
    <w:p w:rsidR="00AE1788" w:rsidRPr="004F3E5F"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tl/>
        </w:rPr>
      </w:pPr>
      <w:r w:rsidRPr="004F3E5F">
        <w:rPr>
          <w:rFonts w:cs="B Nazanin" w:hint="cs"/>
          <w:sz w:val="24"/>
          <w:szCs w:val="24"/>
          <w:rtl/>
        </w:rPr>
        <w:t xml:space="preserve">پرسش درباره نوروپاتی </w:t>
      </w:r>
    </w:p>
    <w:p w:rsidR="00AE1788" w:rsidRPr="004F3E5F"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tl/>
        </w:rPr>
      </w:pPr>
      <w:r w:rsidRPr="004F3E5F">
        <w:rPr>
          <w:rFonts w:cs="B Nazanin" w:hint="cs"/>
          <w:sz w:val="24"/>
          <w:szCs w:val="24"/>
          <w:rtl/>
        </w:rPr>
        <w:t>پرسش درباره ی علائم بیماری عروق کرونر</w:t>
      </w:r>
    </w:p>
    <w:p w:rsidR="00DA45C6"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Pr>
      </w:pPr>
      <w:r w:rsidRPr="004F3E5F">
        <w:rPr>
          <w:rFonts w:cs="B Nazanin" w:hint="cs"/>
          <w:sz w:val="24"/>
          <w:szCs w:val="24"/>
          <w:rtl/>
        </w:rPr>
        <w:t xml:space="preserve">بررسی میزان خطر </w:t>
      </w:r>
      <w:r w:rsidR="00DA45C6">
        <w:rPr>
          <w:rFonts w:cs="B Nazanin" w:hint="cs"/>
          <w:sz w:val="24"/>
          <w:szCs w:val="24"/>
          <w:rtl/>
        </w:rPr>
        <w:t>10</w:t>
      </w:r>
      <w:r w:rsidRPr="004F3E5F">
        <w:rPr>
          <w:rFonts w:cs="B Nazanin" w:hint="cs"/>
          <w:sz w:val="24"/>
          <w:szCs w:val="24"/>
          <w:rtl/>
        </w:rPr>
        <w:t xml:space="preserve"> ساله حوادث قلبی عروقی و درمان عوامل خطرزای بیماری عروق کرونر با استفاده از چارت محاسبه میزان خطر.</w:t>
      </w:r>
    </w:p>
    <w:p w:rsidR="00AE1788" w:rsidRPr="004F3E5F"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tl/>
        </w:rPr>
      </w:pPr>
      <w:r w:rsidRPr="004F3E5F">
        <w:rPr>
          <w:rFonts w:cs="B Nazanin" w:hint="cs"/>
          <w:sz w:val="24"/>
          <w:szCs w:val="24"/>
          <w:rtl/>
        </w:rPr>
        <w:t>در افرادیکه ریسک قلبی عروقی بیش از 30% دارند</w:t>
      </w:r>
      <w:r w:rsidR="00DA45C6">
        <w:rPr>
          <w:rFonts w:cs="B Nazanin" w:hint="cs"/>
          <w:sz w:val="24"/>
          <w:szCs w:val="24"/>
          <w:rtl/>
        </w:rPr>
        <w:t>،</w:t>
      </w:r>
      <w:r w:rsidRPr="004F3E5F">
        <w:rPr>
          <w:rFonts w:cs="B Nazanin" w:hint="cs"/>
          <w:sz w:val="24"/>
          <w:szCs w:val="24"/>
          <w:rtl/>
        </w:rPr>
        <w:t xml:space="preserve"> هدف کاهش میزان خطر به میزان کمتر از 30% است و در صورتیکه این هدف علیرغم آموزش ها و تغییر شیوه زندگی و مصرف داروها میسر نگردید</w:t>
      </w:r>
      <w:r w:rsidR="00344164">
        <w:rPr>
          <w:rFonts w:cs="B Nazanin" w:hint="cs"/>
          <w:sz w:val="24"/>
          <w:szCs w:val="24"/>
          <w:rtl/>
        </w:rPr>
        <w:t>،</w:t>
      </w:r>
      <w:r w:rsidRPr="004F3E5F">
        <w:rPr>
          <w:rFonts w:cs="B Nazanin" w:hint="cs"/>
          <w:sz w:val="24"/>
          <w:szCs w:val="24"/>
          <w:rtl/>
        </w:rPr>
        <w:t xml:space="preserve"> بیمار باید جهت بررسی تخصصی به سطح </w:t>
      </w:r>
      <w:r w:rsidR="002A379E">
        <w:rPr>
          <w:rFonts w:cs="B Nazanin" w:hint="cs"/>
          <w:sz w:val="24"/>
          <w:szCs w:val="24"/>
          <w:rtl/>
        </w:rPr>
        <w:t>دو</w:t>
      </w:r>
      <w:r w:rsidRPr="004F3E5F">
        <w:rPr>
          <w:rFonts w:cs="B Nazanin" w:hint="cs"/>
          <w:sz w:val="24"/>
          <w:szCs w:val="24"/>
          <w:rtl/>
        </w:rPr>
        <w:t xml:space="preserve"> ارجاع شود. </w:t>
      </w:r>
    </w:p>
    <w:p w:rsidR="00AE1788" w:rsidRPr="004F3E5F" w:rsidRDefault="00AE1788" w:rsidP="008A4A37">
      <w:pPr>
        <w:pStyle w:val="ListParagraph"/>
        <w:numPr>
          <w:ilvl w:val="0"/>
          <w:numId w:val="83"/>
        </w:numPr>
        <w:tabs>
          <w:tab w:val="left" w:pos="566"/>
        </w:tabs>
        <w:spacing w:after="0" w:line="20" w:lineRule="atLeast"/>
        <w:ind w:left="282" w:firstLine="0"/>
        <w:jc w:val="lowKashida"/>
        <w:rPr>
          <w:rFonts w:cs="B Nazanin"/>
          <w:sz w:val="24"/>
          <w:szCs w:val="24"/>
          <w:rtl/>
        </w:rPr>
      </w:pPr>
      <w:r w:rsidRPr="004F3E5F">
        <w:rPr>
          <w:rFonts w:cs="B Nazanin" w:hint="cs"/>
          <w:sz w:val="24"/>
          <w:szCs w:val="24"/>
          <w:rtl/>
        </w:rPr>
        <w:t>پرسش هایی درباره نحوه ی انجام</w:t>
      </w:r>
      <w:r w:rsidR="002A379E">
        <w:rPr>
          <w:rFonts w:cs="B Nazanin" w:hint="cs"/>
          <w:sz w:val="24"/>
          <w:szCs w:val="24"/>
          <w:rtl/>
        </w:rPr>
        <w:t xml:space="preserve"> مراقبت و</w:t>
      </w:r>
      <w:r w:rsidRPr="004F3E5F">
        <w:rPr>
          <w:rFonts w:cs="B Nazanin" w:hint="cs"/>
          <w:sz w:val="24"/>
          <w:szCs w:val="24"/>
          <w:rtl/>
        </w:rPr>
        <w:t xml:space="preserve"> درمان (فعالیت بدنی، حفظ وزن، رژیم غذایی صحیح، درمان دارویی)</w:t>
      </w:r>
    </w:p>
    <w:p w:rsidR="00AE1788" w:rsidRPr="00BE70A4" w:rsidRDefault="00AE1788" w:rsidP="00845F75">
      <w:pPr>
        <w:spacing w:after="0" w:line="20" w:lineRule="atLeast"/>
        <w:jc w:val="lowKashida"/>
        <w:rPr>
          <w:rFonts w:cs="B Nazanin"/>
          <w:b/>
          <w:bCs/>
          <w:sz w:val="24"/>
          <w:szCs w:val="24"/>
          <w:rtl/>
        </w:rPr>
      </w:pPr>
      <w:r w:rsidRPr="00BE70A4">
        <w:rPr>
          <w:rFonts w:cs="B Nazanin" w:hint="cs"/>
          <w:b/>
          <w:bCs/>
          <w:sz w:val="24"/>
          <w:szCs w:val="24"/>
          <w:rtl/>
        </w:rPr>
        <w:t xml:space="preserve">در صورتیکه علیرغم پیگیری تا شش ماه میزان خطر </w:t>
      </w:r>
      <w:r w:rsidR="00BE70A4" w:rsidRPr="00BE70A4">
        <w:rPr>
          <w:rFonts w:cs="B Nazanin" w:hint="cs"/>
          <w:b/>
          <w:bCs/>
          <w:sz w:val="24"/>
          <w:szCs w:val="24"/>
          <w:rtl/>
        </w:rPr>
        <w:t>10</w:t>
      </w:r>
      <w:r w:rsidRPr="00BE70A4">
        <w:rPr>
          <w:rFonts w:cs="B Nazanin" w:hint="cs"/>
          <w:b/>
          <w:bCs/>
          <w:sz w:val="24"/>
          <w:szCs w:val="24"/>
          <w:rtl/>
        </w:rPr>
        <w:t xml:space="preserve"> ساله حوادث قلبی  عروقی در بیماران با خطر 30 % و بالاتر کاهش نیابد</w:t>
      </w:r>
      <w:r w:rsidR="00845F75">
        <w:rPr>
          <w:rFonts w:cs="B Nazanin" w:hint="cs"/>
          <w:b/>
          <w:bCs/>
          <w:sz w:val="24"/>
          <w:szCs w:val="24"/>
          <w:rtl/>
        </w:rPr>
        <w:t>،</w:t>
      </w:r>
      <w:r w:rsidRPr="00BE70A4">
        <w:rPr>
          <w:rFonts w:cs="B Nazanin" w:hint="cs"/>
          <w:b/>
          <w:bCs/>
          <w:sz w:val="24"/>
          <w:szCs w:val="24"/>
          <w:rtl/>
        </w:rPr>
        <w:t xml:space="preserve"> بیمار به سطح بالاتر (سطح</w:t>
      </w:r>
      <w:r w:rsidR="00845F75">
        <w:rPr>
          <w:rFonts w:cs="B Nazanin" w:hint="cs"/>
          <w:b/>
          <w:bCs/>
          <w:sz w:val="24"/>
          <w:szCs w:val="24"/>
          <w:rtl/>
        </w:rPr>
        <w:t xml:space="preserve"> دو</w:t>
      </w:r>
      <w:r w:rsidRPr="00BE70A4">
        <w:rPr>
          <w:rFonts w:cs="B Nazanin" w:hint="cs"/>
          <w:b/>
          <w:bCs/>
          <w:sz w:val="24"/>
          <w:szCs w:val="24"/>
          <w:rtl/>
        </w:rPr>
        <w:t xml:space="preserve">) ارجاع گردد. </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 عوارض تشخیص داده شده ی دیابت نظیر رتینوپاتی، نفروپاتی، بیماری قلبی عروقی(فشار خون، بیماری عروق کرونر و ...) و نوروپاتی و پای دیابتی باید در هر معاینه بررسی و مراقبت شود. مراقبت در وحله اول طبق نظر پزشک با استفاده از دستورالعمل </w:t>
      </w:r>
      <w:r w:rsidRPr="00DA02D6">
        <w:rPr>
          <w:rFonts w:cs="Times New Roman" w:hint="cs"/>
          <w:sz w:val="24"/>
          <w:szCs w:val="24"/>
          <w:rtl/>
        </w:rPr>
        <w:t>"</w:t>
      </w:r>
      <w:r w:rsidRPr="00DA02D6">
        <w:rPr>
          <w:rFonts w:cs="B Nazanin" w:hint="cs"/>
          <w:sz w:val="24"/>
          <w:szCs w:val="24"/>
          <w:rtl/>
        </w:rPr>
        <w:t xml:space="preserve">راهنمای بالینی دیابت نسخه 1393 </w:t>
      </w:r>
      <w:r w:rsidRPr="00DA02D6">
        <w:rPr>
          <w:rFonts w:cs="Times New Roman" w:hint="cs"/>
          <w:sz w:val="24"/>
          <w:szCs w:val="24"/>
          <w:rtl/>
        </w:rPr>
        <w:t xml:space="preserve">" </w:t>
      </w:r>
      <w:r w:rsidRPr="00DA02D6">
        <w:rPr>
          <w:rFonts w:cs="B Nazanin" w:hint="cs"/>
          <w:sz w:val="24"/>
          <w:szCs w:val="24"/>
          <w:rtl/>
        </w:rPr>
        <w:t xml:space="preserve">انجام می گیرد. </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 چنانچه طی پیگیری سه ماه یکبار یکی از عوارض دیررس (رتینوپاتی، نفروپاتی، نوروپاتی و یا عوارض قلبی) مشاهده شود، باید فرد مبتلا به دیابت به سطح 2 ارجاع غیر فوری شود. </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 اندازه گیری کلسترول، تری گلیسیرید، </w:t>
      </w:r>
      <w:r w:rsidRPr="00DA02D6">
        <w:rPr>
          <w:rFonts w:cs="B Nazanin"/>
          <w:sz w:val="24"/>
          <w:szCs w:val="24"/>
        </w:rPr>
        <w:t>HDL</w:t>
      </w:r>
      <w:r w:rsidRPr="00DA02D6">
        <w:rPr>
          <w:rFonts w:cs="B Nazanin" w:hint="cs"/>
          <w:sz w:val="24"/>
          <w:szCs w:val="24"/>
          <w:rtl/>
        </w:rPr>
        <w:t xml:space="preserve"> و </w:t>
      </w:r>
      <w:r w:rsidRPr="00DA02D6">
        <w:rPr>
          <w:rFonts w:cs="B Nazanin"/>
          <w:sz w:val="24"/>
          <w:szCs w:val="24"/>
        </w:rPr>
        <w:t>LDL</w:t>
      </w:r>
      <w:r w:rsidRPr="00DA02D6">
        <w:rPr>
          <w:rFonts w:cs="B Nazanin" w:hint="cs"/>
          <w:sz w:val="24"/>
          <w:szCs w:val="24"/>
          <w:rtl/>
        </w:rPr>
        <w:t xml:space="preserve"> در صورت معمولی بودن ، سالانه انجام می شود و در غیر این صورت با صلاح دید پزشک تحت درمان و پیگیری قرار می گیرد. </w:t>
      </w:r>
    </w:p>
    <w:p w:rsidR="00AE1788" w:rsidRPr="00DA02D6" w:rsidRDefault="00AE1788" w:rsidP="00AE1788">
      <w:pPr>
        <w:spacing w:after="0" w:line="20" w:lineRule="atLeast"/>
        <w:jc w:val="lowKashida"/>
        <w:rPr>
          <w:rFonts w:cs="B Nazanin"/>
          <w:b/>
          <w:bCs/>
          <w:sz w:val="24"/>
          <w:szCs w:val="24"/>
          <w:rtl/>
        </w:rPr>
      </w:pPr>
      <w:r w:rsidRPr="00DA02D6">
        <w:rPr>
          <w:rFonts w:cs="B Nazanin" w:hint="cs"/>
          <w:b/>
          <w:bCs/>
          <w:sz w:val="24"/>
          <w:szCs w:val="24"/>
          <w:rtl/>
        </w:rPr>
        <w:t xml:space="preserve">5- آموزش </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lastRenderedPageBreak/>
        <w:t xml:space="preserve">آموزش در تمام سطوح 1 و 2 به طور مستقیم زیر نظر پزشک انجام می شود. </w:t>
      </w:r>
    </w:p>
    <w:p w:rsidR="00AE1788" w:rsidRPr="00DA02D6" w:rsidRDefault="00AE1788" w:rsidP="00EB435C">
      <w:pPr>
        <w:spacing w:after="0" w:line="20" w:lineRule="atLeast"/>
        <w:jc w:val="lowKashida"/>
        <w:rPr>
          <w:rFonts w:cs="B Nazanin"/>
          <w:sz w:val="24"/>
          <w:szCs w:val="24"/>
          <w:rtl/>
        </w:rPr>
      </w:pPr>
      <w:r w:rsidRPr="00DA02D6">
        <w:rPr>
          <w:rFonts w:cs="B Nazanin" w:hint="cs"/>
          <w:sz w:val="24"/>
          <w:szCs w:val="24"/>
          <w:rtl/>
        </w:rPr>
        <w:t>در صورت دسترسی به خدمات پرستاری و تغذیه، خدمات آموزشی توسط تیم دیابت متشکل از پزشک، پرستار و کارشناس تغذیه در اختیار بیماران قرار میگیرد. نظارت بر آموزش و حسن اجرای آن به عهده پزشک است</w:t>
      </w:r>
      <w:r w:rsidR="00EB435C">
        <w:rPr>
          <w:rFonts w:cs="B Nazanin" w:hint="cs"/>
          <w:sz w:val="24"/>
          <w:szCs w:val="24"/>
          <w:rtl/>
        </w:rPr>
        <w:t>.</w:t>
      </w:r>
      <w:r w:rsidRPr="00DA02D6">
        <w:rPr>
          <w:rFonts w:cs="B Nazanin" w:hint="cs"/>
          <w:sz w:val="24"/>
          <w:szCs w:val="24"/>
          <w:rtl/>
        </w:rPr>
        <w:t xml:space="preserve"> نظارت پیوسته بر سطح معلومات پرسنل از اجزای مهم آموزش است. </w:t>
      </w:r>
    </w:p>
    <w:p w:rsidR="00AE1788" w:rsidRDefault="00AE1788" w:rsidP="00EB435C">
      <w:pPr>
        <w:spacing w:after="0" w:line="20" w:lineRule="atLeast"/>
        <w:jc w:val="lowKashida"/>
        <w:rPr>
          <w:rFonts w:cs="B Nazanin"/>
          <w:sz w:val="24"/>
          <w:szCs w:val="24"/>
          <w:rtl/>
        </w:rPr>
      </w:pPr>
      <w:r w:rsidRPr="00DA02D6">
        <w:rPr>
          <w:rFonts w:cs="B Nazanin" w:hint="cs"/>
          <w:sz w:val="24"/>
          <w:szCs w:val="24"/>
          <w:rtl/>
        </w:rPr>
        <w:t>آموزش چهره به چهره به بیماران، با وجود وقت گیر بودن بسیار م</w:t>
      </w:r>
      <w:r w:rsidR="00EB435C">
        <w:rPr>
          <w:rFonts w:cs="B Nazanin" w:hint="cs"/>
          <w:sz w:val="24"/>
          <w:szCs w:val="24"/>
          <w:rtl/>
        </w:rPr>
        <w:t>ؤ</w:t>
      </w:r>
      <w:r w:rsidRPr="00DA02D6">
        <w:rPr>
          <w:rFonts w:cs="B Nazanin" w:hint="cs"/>
          <w:sz w:val="24"/>
          <w:szCs w:val="24"/>
          <w:rtl/>
        </w:rPr>
        <w:t>ثر</w:t>
      </w:r>
      <w:r w:rsidR="00EB435C">
        <w:rPr>
          <w:rFonts w:cs="B Nazanin" w:hint="cs"/>
          <w:sz w:val="24"/>
          <w:szCs w:val="24"/>
          <w:rtl/>
        </w:rPr>
        <w:t>تر</w:t>
      </w:r>
      <w:r w:rsidRPr="00DA02D6">
        <w:rPr>
          <w:rFonts w:cs="B Nazanin" w:hint="cs"/>
          <w:sz w:val="24"/>
          <w:szCs w:val="24"/>
          <w:rtl/>
        </w:rPr>
        <w:t xml:space="preserve"> است. کلاس های آموزشی با تعدادی از بیماران، برای بیماران و خانواده ی آنها بسیار مفید است. در صورتی که پرستار و کارشناس تغذیه بتوانند مطالب آموزشی را به نحو مطلوبی در اختیار بیماران و خانواده ی آنان، افراد در معرض خطر و دیگر افراد جامعه قرار دهند، پزشک فرصت بیشتری برای بررسی بیماران خواهد داشت. به طور کلی نظارت بر امر آموزش به عهده ی پزشک است. </w:t>
      </w:r>
    </w:p>
    <w:p w:rsidR="00B02AE7" w:rsidRDefault="00B02AE7" w:rsidP="00AE1788">
      <w:pPr>
        <w:spacing w:after="0" w:line="20" w:lineRule="atLeast"/>
        <w:jc w:val="lowKashida"/>
        <w:rPr>
          <w:rFonts w:cs="B Nazanin"/>
          <w:sz w:val="24"/>
          <w:szCs w:val="24"/>
          <w:rtl/>
        </w:rPr>
      </w:pPr>
    </w:p>
    <w:p w:rsidR="00B02AE7" w:rsidRDefault="00B02AE7" w:rsidP="00AE1788">
      <w:pPr>
        <w:spacing w:after="0" w:line="20" w:lineRule="atLeast"/>
        <w:jc w:val="lowKashida"/>
        <w:rPr>
          <w:rFonts w:cs="B Nazanin"/>
          <w:sz w:val="24"/>
          <w:szCs w:val="24"/>
          <w:rtl/>
        </w:rPr>
      </w:pPr>
    </w:p>
    <w:p w:rsidR="00B02AE7" w:rsidRPr="00DA02D6" w:rsidRDefault="00B02AE7" w:rsidP="00AE1788">
      <w:pPr>
        <w:spacing w:after="0" w:line="20" w:lineRule="atLeast"/>
        <w:jc w:val="lowKashida"/>
        <w:rPr>
          <w:rFonts w:cs="B Nazanin"/>
          <w:sz w:val="24"/>
          <w:szCs w:val="24"/>
          <w:rtl/>
        </w:rPr>
      </w:pPr>
    </w:p>
    <w:p w:rsidR="00AE1788" w:rsidRPr="00DA02D6" w:rsidRDefault="00AE1788" w:rsidP="00EB435C">
      <w:pPr>
        <w:spacing w:after="0" w:line="20" w:lineRule="atLeast"/>
        <w:jc w:val="lowKashida"/>
        <w:rPr>
          <w:rFonts w:cs="B Nazanin"/>
          <w:b/>
          <w:bCs/>
          <w:sz w:val="24"/>
          <w:szCs w:val="24"/>
          <w:rtl/>
        </w:rPr>
      </w:pPr>
      <w:r w:rsidRPr="00DA02D6">
        <w:rPr>
          <w:rFonts w:cs="B Nazanin" w:hint="cs"/>
          <w:b/>
          <w:bCs/>
          <w:sz w:val="24"/>
          <w:szCs w:val="24"/>
          <w:rtl/>
        </w:rPr>
        <w:t xml:space="preserve">6- ارجاع بیماران به سطح </w:t>
      </w:r>
      <w:r w:rsidR="00EB435C">
        <w:rPr>
          <w:rFonts w:cs="B Nazanin" w:hint="cs"/>
          <w:b/>
          <w:bCs/>
          <w:sz w:val="24"/>
          <w:szCs w:val="24"/>
          <w:rtl/>
        </w:rPr>
        <w:t>دو</w:t>
      </w:r>
    </w:p>
    <w:p w:rsidR="00AE1788" w:rsidRPr="00DA02D6" w:rsidRDefault="00AE1788" w:rsidP="00EB435C">
      <w:pPr>
        <w:spacing w:after="0" w:line="20" w:lineRule="atLeast"/>
        <w:jc w:val="lowKashida"/>
        <w:rPr>
          <w:rFonts w:cs="B Nazanin"/>
          <w:sz w:val="24"/>
          <w:szCs w:val="24"/>
          <w:rtl/>
        </w:rPr>
      </w:pPr>
      <w:r w:rsidRPr="00DA02D6">
        <w:rPr>
          <w:rFonts w:cs="B Nazanin" w:hint="cs"/>
          <w:sz w:val="24"/>
          <w:szCs w:val="24"/>
          <w:rtl/>
        </w:rPr>
        <w:t xml:space="preserve">- در صورتی که قند خون بیمار با دستورات درمانی نظیر تغذیه ی صحیح، انجام فعالیت بدنی همراه با داروها (خوراکی یا انسولین) کنترل نشود و پس از </w:t>
      </w:r>
      <w:r w:rsidR="00EB435C">
        <w:rPr>
          <w:rFonts w:cs="B Nazanin" w:hint="cs"/>
          <w:sz w:val="24"/>
          <w:szCs w:val="24"/>
          <w:rtl/>
        </w:rPr>
        <w:t>سه</w:t>
      </w:r>
      <w:r w:rsidRPr="00DA02D6">
        <w:rPr>
          <w:rFonts w:cs="B Nazanin" w:hint="cs"/>
          <w:sz w:val="24"/>
          <w:szCs w:val="24"/>
          <w:rtl/>
        </w:rPr>
        <w:t xml:space="preserve"> ماه اهداف درمانی حاصل نشود (موارد مقاوم به درمان یا کنترل نامنظم) باید به سطح 2 (بیمارستان شهرستان یا مرکز دیابت) ارجاع شوند. </w:t>
      </w:r>
    </w:p>
    <w:p w:rsidR="00AE1788" w:rsidRPr="00DA02D6" w:rsidRDefault="00AE1788" w:rsidP="00EB435C">
      <w:pPr>
        <w:spacing w:after="0" w:line="20" w:lineRule="atLeast"/>
        <w:jc w:val="lowKashida"/>
        <w:rPr>
          <w:rFonts w:cs="B Nazanin"/>
          <w:sz w:val="24"/>
          <w:szCs w:val="24"/>
          <w:rtl/>
        </w:rPr>
      </w:pPr>
      <w:r w:rsidRPr="00DA02D6">
        <w:rPr>
          <w:rFonts w:cs="B Nazanin" w:hint="cs"/>
          <w:sz w:val="24"/>
          <w:szCs w:val="24"/>
          <w:rtl/>
        </w:rPr>
        <w:t xml:space="preserve">- تمام بیمارانی که در زمان تشخیص بیماری دچار درجه هایی از عوارض دیابت باشند، باید به سطح </w:t>
      </w:r>
      <w:r w:rsidR="00EB435C">
        <w:rPr>
          <w:rFonts w:cs="B Nazanin" w:hint="cs"/>
          <w:sz w:val="24"/>
          <w:szCs w:val="24"/>
          <w:rtl/>
        </w:rPr>
        <w:t>دو</w:t>
      </w:r>
      <w:r w:rsidRPr="00DA02D6">
        <w:rPr>
          <w:rFonts w:cs="B Nazanin" w:hint="cs"/>
          <w:sz w:val="24"/>
          <w:szCs w:val="24"/>
          <w:rtl/>
        </w:rPr>
        <w:t xml:space="preserve"> ارجاع داده شوند. </w:t>
      </w:r>
    </w:p>
    <w:p w:rsidR="00AE1788" w:rsidRPr="00DA02D6" w:rsidRDefault="00AE1788" w:rsidP="00EB435C">
      <w:pPr>
        <w:spacing w:after="0" w:line="20" w:lineRule="atLeast"/>
        <w:jc w:val="lowKashida"/>
        <w:rPr>
          <w:rFonts w:cs="B Nazanin"/>
          <w:sz w:val="24"/>
          <w:szCs w:val="24"/>
          <w:rtl/>
        </w:rPr>
      </w:pPr>
      <w:r w:rsidRPr="00DA02D6">
        <w:rPr>
          <w:rFonts w:cs="B Nazanin" w:hint="cs"/>
          <w:sz w:val="24"/>
          <w:szCs w:val="24"/>
          <w:rtl/>
        </w:rPr>
        <w:t xml:space="preserve">- تمام افرادی که پس از تشخیص بیماری و یا در طول بیماری و درمان دچار درجه هایی از عوارض دیابت می شوند (بیماری قلبی عروقی، نوروپاتی و پای دیابتی، رتینوپاتی، عوارض حاد و ...)، طبق متن آموزشی باید به سطح </w:t>
      </w:r>
      <w:r w:rsidR="00EB435C">
        <w:rPr>
          <w:rFonts w:cs="B Nazanin" w:hint="cs"/>
          <w:sz w:val="24"/>
          <w:szCs w:val="24"/>
          <w:rtl/>
        </w:rPr>
        <w:t>دو</w:t>
      </w:r>
      <w:r w:rsidRPr="00DA02D6">
        <w:rPr>
          <w:rFonts w:cs="B Nazanin" w:hint="cs"/>
          <w:sz w:val="24"/>
          <w:szCs w:val="24"/>
          <w:rtl/>
        </w:rPr>
        <w:t xml:space="preserve"> (بیمارستان شهرستان یا مرکز دیابت) ارجاع شوند (فوری یا غیر فوری بر حسب مورد)</w:t>
      </w:r>
    </w:p>
    <w:p w:rsidR="00AE1788" w:rsidRPr="00DA02D6" w:rsidRDefault="00AE1788" w:rsidP="00EB435C">
      <w:pPr>
        <w:spacing w:after="0" w:line="20" w:lineRule="atLeast"/>
        <w:jc w:val="lowKashida"/>
        <w:rPr>
          <w:rFonts w:cs="B Nazanin"/>
          <w:sz w:val="24"/>
          <w:szCs w:val="24"/>
          <w:rtl/>
        </w:rPr>
      </w:pPr>
      <w:r w:rsidRPr="00DA02D6">
        <w:rPr>
          <w:rFonts w:cs="B Nazanin" w:hint="cs"/>
          <w:sz w:val="24"/>
          <w:szCs w:val="24"/>
          <w:rtl/>
        </w:rPr>
        <w:t>- تمام بیماران باید در بدو تشخیص و بر حسب مورد با توجه به زمان مناسب برای بیمار و هماهنگی با سطح بالاتر برای اقدام های تشخیصی بیشتر و جستجوی زودرس عوارض (در صورتی که بیمار آن</w:t>
      </w:r>
      <w:r w:rsidR="00EB435C">
        <w:rPr>
          <w:rFonts w:cs="B Nazanin" w:hint="cs"/>
          <w:sz w:val="24"/>
          <w:szCs w:val="24"/>
          <w:rtl/>
        </w:rPr>
        <w:t xml:space="preserve"> عارضه را ندارد) طبق دستورالعمل زیر</w:t>
      </w:r>
      <w:r w:rsidRPr="00DA02D6">
        <w:rPr>
          <w:rFonts w:cs="B Nazanin" w:hint="cs"/>
          <w:sz w:val="24"/>
          <w:szCs w:val="24"/>
          <w:rtl/>
        </w:rPr>
        <w:t xml:space="preserve"> به بیمارستان شهرستان یا مرکز دیابت ارجاع داده شوند: </w:t>
      </w:r>
    </w:p>
    <w:p w:rsidR="00AE1788" w:rsidRPr="004E6304" w:rsidRDefault="00AE1788" w:rsidP="008A4A37">
      <w:pPr>
        <w:pStyle w:val="ListParagraph"/>
        <w:numPr>
          <w:ilvl w:val="0"/>
          <w:numId w:val="84"/>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 xml:space="preserve">انجام آزمایش ادرار 24 ساعته برای جستجوی  آلبومینوری، کراتینین و محاسبه </w:t>
      </w:r>
      <w:r w:rsidRPr="004E6304">
        <w:rPr>
          <w:rFonts w:cs="B Nazanin"/>
          <w:sz w:val="24"/>
          <w:szCs w:val="24"/>
        </w:rPr>
        <w:t>GFR</w:t>
      </w:r>
      <w:r w:rsidRPr="004E6304">
        <w:rPr>
          <w:rFonts w:cs="B Nazanin" w:hint="cs"/>
          <w:sz w:val="24"/>
          <w:szCs w:val="24"/>
          <w:rtl/>
        </w:rPr>
        <w:t xml:space="preserve"> (تشخیص نفروپاتی)</w:t>
      </w:r>
    </w:p>
    <w:p w:rsidR="00AE1788" w:rsidRPr="004E6304" w:rsidRDefault="00AE1788" w:rsidP="008A4A37">
      <w:pPr>
        <w:pStyle w:val="ListParagraph"/>
        <w:numPr>
          <w:ilvl w:val="0"/>
          <w:numId w:val="84"/>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معاینه های چشم پزشکی (تشخیص رتینوپاتی)</w:t>
      </w:r>
    </w:p>
    <w:p w:rsidR="00AE1788" w:rsidRPr="004E6304" w:rsidRDefault="00AE1788" w:rsidP="008A4A37">
      <w:pPr>
        <w:pStyle w:val="ListParagraph"/>
        <w:numPr>
          <w:ilvl w:val="0"/>
          <w:numId w:val="84"/>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معاینه های نورولوژی</w:t>
      </w:r>
      <w:r w:rsidR="00692FF7" w:rsidRPr="004E6304">
        <w:rPr>
          <w:rFonts w:cs="B Nazanin" w:hint="cs"/>
          <w:sz w:val="24"/>
          <w:szCs w:val="24"/>
          <w:rtl/>
        </w:rPr>
        <w:t>ک در بدو امر و در صورت وجود علای</w:t>
      </w:r>
      <w:r w:rsidRPr="004E6304">
        <w:rPr>
          <w:rFonts w:cs="B Nazanin" w:hint="cs"/>
          <w:sz w:val="24"/>
          <w:szCs w:val="24"/>
          <w:rtl/>
        </w:rPr>
        <w:t xml:space="preserve">می در هنگام بررسی وجود نوروپاتی در پیگیری های </w:t>
      </w:r>
      <w:r w:rsidR="00692FF7" w:rsidRPr="004E6304">
        <w:rPr>
          <w:rFonts w:cs="B Nazanin" w:hint="cs"/>
          <w:sz w:val="24"/>
          <w:szCs w:val="24"/>
          <w:rtl/>
        </w:rPr>
        <w:t>سه</w:t>
      </w:r>
      <w:r w:rsidRPr="004E6304">
        <w:rPr>
          <w:rFonts w:cs="B Nazanin" w:hint="cs"/>
          <w:sz w:val="24"/>
          <w:szCs w:val="24"/>
          <w:rtl/>
        </w:rPr>
        <w:t xml:space="preserve"> ماهه ی پزشک سطح </w:t>
      </w:r>
      <w:r w:rsidR="00692FF7" w:rsidRPr="004E6304">
        <w:rPr>
          <w:rFonts w:cs="B Nazanin" w:hint="cs"/>
          <w:sz w:val="24"/>
          <w:szCs w:val="24"/>
          <w:rtl/>
        </w:rPr>
        <w:t>یک (مرکز سلامت جامعه</w:t>
      </w:r>
      <w:r w:rsidRPr="004E6304">
        <w:rPr>
          <w:rFonts w:cs="B Nazanin" w:hint="cs"/>
          <w:sz w:val="24"/>
          <w:szCs w:val="24"/>
          <w:rtl/>
        </w:rPr>
        <w:t>)</w:t>
      </w:r>
    </w:p>
    <w:p w:rsidR="00AE1788" w:rsidRPr="004E6304" w:rsidRDefault="00AE1788" w:rsidP="008A4A37">
      <w:pPr>
        <w:pStyle w:val="ListParagraph"/>
        <w:numPr>
          <w:ilvl w:val="0"/>
          <w:numId w:val="84"/>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 xml:space="preserve">معاینه ی قلبی عروقی شامل نوار الکتروکاردیوگرام، معاینه ی عروقی، ارزیابی چربی های خون (کلسترول، تری گلیسیرید، </w:t>
      </w:r>
      <w:r w:rsidRPr="004E6304">
        <w:rPr>
          <w:rFonts w:cs="B Nazanin"/>
          <w:sz w:val="24"/>
          <w:szCs w:val="24"/>
        </w:rPr>
        <w:t>LDL</w:t>
      </w:r>
      <w:r w:rsidRPr="004E6304">
        <w:rPr>
          <w:rFonts w:cs="B Nazanin" w:hint="cs"/>
          <w:sz w:val="24"/>
          <w:szCs w:val="24"/>
          <w:rtl/>
        </w:rPr>
        <w:t xml:space="preserve"> و </w:t>
      </w:r>
      <w:r w:rsidRPr="004E6304">
        <w:rPr>
          <w:rFonts w:cs="B Nazanin"/>
          <w:sz w:val="24"/>
          <w:szCs w:val="24"/>
        </w:rPr>
        <w:t>HDL</w:t>
      </w:r>
      <w:r w:rsidRPr="004E6304">
        <w:rPr>
          <w:rFonts w:cs="B Nazanin" w:hint="cs"/>
          <w:sz w:val="24"/>
          <w:szCs w:val="24"/>
          <w:rtl/>
        </w:rPr>
        <w:t xml:space="preserve">) در بدو تشخیص و سپس سالانه </w:t>
      </w:r>
    </w:p>
    <w:p w:rsidR="00AE1788" w:rsidRPr="00EB435C" w:rsidRDefault="00AE1788" w:rsidP="00AE1788">
      <w:pPr>
        <w:spacing w:after="0" w:line="20" w:lineRule="atLeast"/>
        <w:jc w:val="lowKashida"/>
        <w:rPr>
          <w:rFonts w:cs="B Nazanin"/>
          <w:b/>
          <w:bCs/>
          <w:sz w:val="24"/>
          <w:szCs w:val="24"/>
          <w:rtl/>
        </w:rPr>
      </w:pPr>
      <w:r w:rsidRPr="00EB435C">
        <w:rPr>
          <w:rFonts w:cs="B Nazanin" w:hint="cs"/>
          <w:b/>
          <w:bCs/>
          <w:sz w:val="24"/>
          <w:szCs w:val="24"/>
          <w:rtl/>
        </w:rPr>
        <w:t>الف-  غیر فوری :</w:t>
      </w:r>
    </w:p>
    <w:p w:rsidR="00AE1788" w:rsidRPr="004E6304" w:rsidRDefault="00AE1788" w:rsidP="008A4A37">
      <w:pPr>
        <w:pStyle w:val="ListParagraph"/>
        <w:numPr>
          <w:ilvl w:val="0"/>
          <w:numId w:val="85"/>
        </w:numPr>
        <w:tabs>
          <w:tab w:val="left" w:pos="424"/>
        </w:tabs>
        <w:spacing w:after="0" w:line="20" w:lineRule="atLeast"/>
        <w:ind w:left="141" w:firstLine="0"/>
        <w:jc w:val="lowKashida"/>
        <w:rPr>
          <w:rFonts w:cs="B Nazanin"/>
          <w:sz w:val="24"/>
          <w:szCs w:val="24"/>
          <w:rtl/>
        </w:rPr>
      </w:pPr>
      <w:r w:rsidRPr="004E6304">
        <w:rPr>
          <w:rFonts w:cs="B Nazanin" w:hint="cs"/>
          <w:sz w:val="24"/>
          <w:szCs w:val="24"/>
          <w:rtl/>
        </w:rPr>
        <w:t>کلیه بیماران دیابتی تازه تشخیص داده شده</w:t>
      </w:r>
      <w:r w:rsidR="004E6304" w:rsidRPr="004E6304">
        <w:rPr>
          <w:rFonts w:cs="Times New Roman"/>
          <w:sz w:val="24"/>
          <w:szCs w:val="24"/>
          <w:rtl/>
        </w:rPr>
        <w:t>؛</w:t>
      </w:r>
    </w:p>
    <w:p w:rsidR="00AE1788" w:rsidRPr="004E6304" w:rsidRDefault="00AE1788" w:rsidP="008A4A37">
      <w:pPr>
        <w:pStyle w:val="ListParagraph"/>
        <w:numPr>
          <w:ilvl w:val="0"/>
          <w:numId w:val="85"/>
        </w:numPr>
        <w:tabs>
          <w:tab w:val="left" w:pos="424"/>
        </w:tabs>
        <w:spacing w:after="0" w:line="20" w:lineRule="atLeast"/>
        <w:ind w:left="141" w:firstLine="0"/>
        <w:jc w:val="lowKashida"/>
        <w:rPr>
          <w:rFonts w:cs="B Nazanin"/>
          <w:sz w:val="24"/>
          <w:szCs w:val="24"/>
          <w:rtl/>
        </w:rPr>
      </w:pPr>
      <w:r w:rsidRPr="004E6304">
        <w:rPr>
          <w:rFonts w:cs="B Nazanin" w:hint="cs"/>
          <w:sz w:val="24"/>
          <w:szCs w:val="24"/>
          <w:rtl/>
        </w:rPr>
        <w:t>ارزیابی عوارض مزمن بیماران دیابتی (یک بار در سال)</w:t>
      </w:r>
      <w:r w:rsidR="004E6304" w:rsidRPr="004E6304">
        <w:rPr>
          <w:rFonts w:cs="Times New Roman"/>
          <w:sz w:val="24"/>
          <w:szCs w:val="24"/>
          <w:rtl/>
        </w:rPr>
        <w:t xml:space="preserve"> ؛</w:t>
      </w:r>
    </w:p>
    <w:p w:rsidR="00AE1788" w:rsidRPr="004E6304" w:rsidRDefault="00AE1788" w:rsidP="008A4A37">
      <w:pPr>
        <w:pStyle w:val="ListParagraph"/>
        <w:numPr>
          <w:ilvl w:val="0"/>
          <w:numId w:val="85"/>
        </w:numPr>
        <w:tabs>
          <w:tab w:val="left" w:pos="424"/>
        </w:tabs>
        <w:spacing w:after="0" w:line="20" w:lineRule="atLeast"/>
        <w:ind w:left="141" w:firstLine="0"/>
        <w:jc w:val="lowKashida"/>
        <w:rPr>
          <w:rFonts w:cs="B Nazanin"/>
          <w:sz w:val="24"/>
          <w:szCs w:val="24"/>
          <w:rtl/>
        </w:rPr>
      </w:pPr>
      <w:r w:rsidRPr="004E6304">
        <w:rPr>
          <w:rFonts w:cs="B Nazanin" w:hint="cs"/>
          <w:sz w:val="24"/>
          <w:szCs w:val="24"/>
          <w:rtl/>
        </w:rPr>
        <w:t>عدم کنترل قند خون علی</w:t>
      </w:r>
      <w:r w:rsidR="004E7FE3" w:rsidRPr="004E6304">
        <w:rPr>
          <w:rFonts w:cs="B Nazanin" w:hint="cs"/>
          <w:sz w:val="24"/>
          <w:szCs w:val="24"/>
          <w:rtl/>
        </w:rPr>
        <w:t>رغم مداخلات دارویی و غیر داروی</w:t>
      </w:r>
      <w:r w:rsidRPr="004E6304">
        <w:rPr>
          <w:rFonts w:cs="B Nazanin" w:hint="cs"/>
          <w:sz w:val="24"/>
          <w:szCs w:val="24"/>
          <w:rtl/>
        </w:rPr>
        <w:t>ی و موارد مقاوم به درمان</w:t>
      </w:r>
      <w:r w:rsidR="004E6304" w:rsidRPr="004E6304">
        <w:rPr>
          <w:rFonts w:cs="Times New Roman"/>
          <w:sz w:val="24"/>
          <w:szCs w:val="24"/>
          <w:rtl/>
        </w:rPr>
        <w:t>؛</w:t>
      </w:r>
    </w:p>
    <w:p w:rsidR="00AE1788" w:rsidRPr="004E6304" w:rsidRDefault="00AE1788" w:rsidP="008A4A37">
      <w:pPr>
        <w:pStyle w:val="ListParagraph"/>
        <w:numPr>
          <w:ilvl w:val="0"/>
          <w:numId w:val="85"/>
        </w:numPr>
        <w:tabs>
          <w:tab w:val="left" w:pos="424"/>
        </w:tabs>
        <w:spacing w:after="0" w:line="20" w:lineRule="atLeast"/>
        <w:ind w:left="141" w:firstLine="0"/>
        <w:jc w:val="lowKashida"/>
        <w:rPr>
          <w:rFonts w:cs="B Nazanin"/>
          <w:sz w:val="24"/>
          <w:szCs w:val="24"/>
          <w:rtl/>
        </w:rPr>
      </w:pPr>
      <w:r w:rsidRPr="004E6304">
        <w:rPr>
          <w:rFonts w:cs="B Nazanin" w:hint="cs"/>
          <w:sz w:val="24"/>
          <w:szCs w:val="24"/>
          <w:rtl/>
        </w:rPr>
        <w:t>بیمار مبتلا به هایپرتانسیون یا دیس لیپیدمی مقاوم به درمان</w:t>
      </w:r>
      <w:r w:rsidR="004E6304" w:rsidRPr="004E6304">
        <w:rPr>
          <w:rFonts w:cs="Times New Roman"/>
          <w:sz w:val="24"/>
          <w:szCs w:val="24"/>
          <w:rtl/>
        </w:rPr>
        <w:t>؛</w:t>
      </w:r>
    </w:p>
    <w:p w:rsidR="00AE1788" w:rsidRPr="004E6304" w:rsidRDefault="00AE1788" w:rsidP="008A4A37">
      <w:pPr>
        <w:pStyle w:val="ListParagraph"/>
        <w:numPr>
          <w:ilvl w:val="0"/>
          <w:numId w:val="85"/>
        </w:numPr>
        <w:tabs>
          <w:tab w:val="left" w:pos="424"/>
        </w:tabs>
        <w:spacing w:after="0" w:line="20" w:lineRule="atLeast"/>
        <w:ind w:left="141" w:firstLine="0"/>
        <w:jc w:val="lowKashida"/>
        <w:rPr>
          <w:rFonts w:cs="B Nazanin"/>
          <w:sz w:val="24"/>
          <w:szCs w:val="24"/>
          <w:rtl/>
        </w:rPr>
      </w:pPr>
      <w:r w:rsidRPr="004E6304">
        <w:rPr>
          <w:rFonts w:cs="B Nazanin" w:hint="cs"/>
          <w:sz w:val="24"/>
          <w:szCs w:val="24"/>
          <w:rtl/>
        </w:rPr>
        <w:t xml:space="preserve">بیمارانی که قبلا ارجاع شده اند و یا با نظر پزشک متخصص سطح </w:t>
      </w:r>
      <w:r w:rsidR="00FF1FFF" w:rsidRPr="004E6304">
        <w:rPr>
          <w:rFonts w:cs="B Nazanin" w:hint="cs"/>
          <w:sz w:val="24"/>
          <w:szCs w:val="24"/>
          <w:rtl/>
        </w:rPr>
        <w:t>دو</w:t>
      </w:r>
      <w:r w:rsidRPr="004E6304">
        <w:rPr>
          <w:rFonts w:cs="B Nazanin" w:hint="cs"/>
          <w:sz w:val="24"/>
          <w:szCs w:val="24"/>
          <w:rtl/>
        </w:rPr>
        <w:t xml:space="preserve"> برای مراجعه مجدد نوبت دهی شده اند</w:t>
      </w:r>
      <w:r w:rsidR="004E6304" w:rsidRPr="004E6304">
        <w:rPr>
          <w:rFonts w:cs="Times New Roman"/>
          <w:sz w:val="24"/>
          <w:szCs w:val="24"/>
          <w:rtl/>
        </w:rPr>
        <w:t>؛</w:t>
      </w:r>
    </w:p>
    <w:p w:rsidR="00AE1788" w:rsidRPr="00DA02D6" w:rsidRDefault="00AE1788" w:rsidP="00AE1788">
      <w:pPr>
        <w:spacing w:after="0" w:line="20" w:lineRule="atLeast"/>
        <w:jc w:val="lowKashida"/>
        <w:rPr>
          <w:rFonts w:cs="B Nazanin"/>
          <w:b/>
          <w:bCs/>
          <w:sz w:val="24"/>
          <w:szCs w:val="24"/>
          <w:rtl/>
        </w:rPr>
      </w:pPr>
      <w:r w:rsidRPr="00DA02D6">
        <w:rPr>
          <w:rFonts w:cs="B Nazanin" w:hint="cs"/>
          <w:b/>
          <w:bCs/>
          <w:sz w:val="24"/>
          <w:szCs w:val="24"/>
          <w:rtl/>
        </w:rPr>
        <w:t>ب- فوری :</w:t>
      </w:r>
    </w:p>
    <w:p w:rsidR="00AE1788" w:rsidRPr="004E6304" w:rsidRDefault="00AE1788" w:rsidP="008A4A37">
      <w:pPr>
        <w:pStyle w:val="ListParagraph"/>
        <w:numPr>
          <w:ilvl w:val="0"/>
          <w:numId w:val="86"/>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کاهش س</w:t>
      </w:r>
      <w:r w:rsidR="00904D46" w:rsidRPr="004E6304">
        <w:rPr>
          <w:rFonts w:cs="B Nazanin" w:hint="cs"/>
          <w:sz w:val="24"/>
          <w:szCs w:val="24"/>
          <w:rtl/>
        </w:rPr>
        <w:t>طح هوشیاری در بیمار دیابتی (علای</w:t>
      </w:r>
      <w:r w:rsidRPr="004E6304">
        <w:rPr>
          <w:rFonts w:cs="B Nazanin" w:hint="cs"/>
          <w:sz w:val="24"/>
          <w:szCs w:val="24"/>
          <w:rtl/>
        </w:rPr>
        <w:t xml:space="preserve">م کتو اسیدوز یا کومای هایپراسمولار </w:t>
      </w:r>
      <w:r w:rsidRPr="004E6304">
        <w:rPr>
          <w:rFonts w:ascii="Times New Roman" w:hAnsi="Times New Roman" w:cs="Times New Roman" w:hint="cs"/>
          <w:sz w:val="24"/>
          <w:szCs w:val="24"/>
          <w:rtl/>
        </w:rPr>
        <w:t>–</w:t>
      </w:r>
      <w:r w:rsidRPr="004E6304">
        <w:rPr>
          <w:rFonts w:cs="B Nazanin" w:hint="cs"/>
          <w:sz w:val="24"/>
          <w:szCs w:val="24"/>
          <w:rtl/>
        </w:rPr>
        <w:t xml:space="preserve"> هایپوگلیسمی)</w:t>
      </w:r>
      <w:r w:rsidR="00DD0A9C" w:rsidRPr="004E6304">
        <w:rPr>
          <w:rFonts w:cs="Times New Roman"/>
          <w:sz w:val="24"/>
          <w:szCs w:val="24"/>
          <w:rtl/>
        </w:rPr>
        <w:t>؛</w:t>
      </w:r>
    </w:p>
    <w:p w:rsidR="00AE1788" w:rsidRPr="004E6304" w:rsidRDefault="00AE1788" w:rsidP="008A4A37">
      <w:pPr>
        <w:pStyle w:val="ListParagraph"/>
        <w:numPr>
          <w:ilvl w:val="0"/>
          <w:numId w:val="86"/>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lastRenderedPageBreak/>
        <w:t>بیمار دچار عارضه قلبی عروقی</w:t>
      </w:r>
      <w:r w:rsidR="00DD0A9C" w:rsidRPr="004E6304">
        <w:rPr>
          <w:rFonts w:cs="Times New Roman"/>
          <w:sz w:val="24"/>
          <w:szCs w:val="24"/>
          <w:rtl/>
        </w:rPr>
        <w:t>؛</w:t>
      </w:r>
    </w:p>
    <w:p w:rsidR="00AE1788" w:rsidRPr="004E6304" w:rsidRDefault="00AE1788" w:rsidP="008A4A37">
      <w:pPr>
        <w:pStyle w:val="ListParagraph"/>
        <w:numPr>
          <w:ilvl w:val="0"/>
          <w:numId w:val="86"/>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بروز عارضه کلیوی در بیمار دیابتی</w:t>
      </w:r>
      <w:r w:rsidR="00DD0A9C" w:rsidRPr="004E6304">
        <w:rPr>
          <w:rFonts w:cs="Times New Roman"/>
          <w:sz w:val="24"/>
          <w:szCs w:val="24"/>
          <w:rtl/>
        </w:rPr>
        <w:t>؛</w:t>
      </w:r>
    </w:p>
    <w:p w:rsidR="00AE1788" w:rsidRPr="004E6304" w:rsidRDefault="00AE1788" w:rsidP="008A4A37">
      <w:pPr>
        <w:pStyle w:val="ListParagraph"/>
        <w:numPr>
          <w:ilvl w:val="0"/>
          <w:numId w:val="86"/>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بروز عارضه چشمی در بیمار دیابتی</w:t>
      </w:r>
      <w:r w:rsidR="00DD0A9C" w:rsidRPr="004E6304">
        <w:rPr>
          <w:rFonts w:cs="Times New Roman"/>
          <w:sz w:val="24"/>
          <w:szCs w:val="24"/>
          <w:rtl/>
        </w:rPr>
        <w:t>؛</w:t>
      </w:r>
    </w:p>
    <w:p w:rsidR="00AE1788" w:rsidRPr="004E6304" w:rsidRDefault="00AE1788" w:rsidP="008A4A37">
      <w:pPr>
        <w:pStyle w:val="ListParagraph"/>
        <w:numPr>
          <w:ilvl w:val="0"/>
          <w:numId w:val="86"/>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وجود عارضه نوروپاتی در بیمار دیابتی</w:t>
      </w:r>
      <w:r w:rsidR="00DD0A9C" w:rsidRPr="004E6304">
        <w:rPr>
          <w:rFonts w:cs="Times New Roman"/>
          <w:sz w:val="24"/>
          <w:szCs w:val="24"/>
          <w:rtl/>
        </w:rPr>
        <w:t>؛</w:t>
      </w:r>
    </w:p>
    <w:p w:rsidR="00AE1788" w:rsidRPr="004E6304" w:rsidRDefault="00AE1788" w:rsidP="008A4A37">
      <w:pPr>
        <w:pStyle w:val="ListParagraph"/>
        <w:numPr>
          <w:ilvl w:val="0"/>
          <w:numId w:val="86"/>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زخم پای دیابتی</w:t>
      </w:r>
      <w:r w:rsidR="00DD0A9C" w:rsidRPr="004E6304">
        <w:rPr>
          <w:rFonts w:cs="Times New Roman"/>
          <w:sz w:val="24"/>
          <w:szCs w:val="24"/>
          <w:rtl/>
        </w:rPr>
        <w:t>؛</w:t>
      </w:r>
    </w:p>
    <w:p w:rsidR="00AE1788" w:rsidRPr="00DA02D6" w:rsidRDefault="00AE1788" w:rsidP="008279D0">
      <w:pPr>
        <w:spacing w:after="0" w:line="20" w:lineRule="atLeast"/>
        <w:jc w:val="lowKashida"/>
        <w:rPr>
          <w:rFonts w:cs="B Nazanin"/>
          <w:sz w:val="24"/>
          <w:szCs w:val="24"/>
          <w:rtl/>
        </w:rPr>
      </w:pPr>
      <w:r w:rsidRPr="00DA02D6">
        <w:rPr>
          <w:rFonts w:cs="B Nazanin" w:hint="cs"/>
          <w:sz w:val="24"/>
          <w:szCs w:val="24"/>
          <w:rtl/>
        </w:rPr>
        <w:t xml:space="preserve">در صورتی که بیمار دچار عارضه نباشد ضمن آموزش اصلاح شیوه ی زندگی و مشاوره ی تغذیه، میزان </w:t>
      </w:r>
      <w:r w:rsidRPr="00DA02D6">
        <w:rPr>
          <w:rFonts w:cs="B Nazanin"/>
          <w:sz w:val="24"/>
          <w:szCs w:val="24"/>
        </w:rPr>
        <w:t>HbA</w:t>
      </w:r>
      <w:r w:rsidRPr="008279D0">
        <w:rPr>
          <w:rFonts w:cs="B Nazanin"/>
          <w:sz w:val="24"/>
          <w:szCs w:val="24"/>
          <w:vertAlign w:val="subscript"/>
        </w:rPr>
        <w:t>1</w:t>
      </w:r>
      <w:r w:rsidR="008279D0">
        <w:rPr>
          <w:rFonts w:cs="B Nazanin"/>
          <w:sz w:val="24"/>
          <w:szCs w:val="24"/>
        </w:rPr>
        <w:t>C</w:t>
      </w:r>
      <w:r w:rsidRPr="00DA02D6">
        <w:rPr>
          <w:rFonts w:cs="B Nazanin" w:hint="cs"/>
          <w:sz w:val="24"/>
          <w:szCs w:val="24"/>
          <w:rtl/>
        </w:rPr>
        <w:t xml:space="preserve"> بیمار اندازه گیری می شود و طبق نتیجه به صورت زیر عمل می شود: </w:t>
      </w:r>
    </w:p>
    <w:p w:rsidR="00AE1788" w:rsidRPr="004E6304" w:rsidRDefault="00AE1788" w:rsidP="008A4A37">
      <w:pPr>
        <w:pStyle w:val="ListParagraph"/>
        <w:numPr>
          <w:ilvl w:val="0"/>
          <w:numId w:val="87"/>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 xml:space="preserve">اگر </w:t>
      </w:r>
      <w:r w:rsidRPr="004E6304">
        <w:rPr>
          <w:rFonts w:cs="B Nazanin"/>
          <w:sz w:val="24"/>
          <w:szCs w:val="24"/>
        </w:rPr>
        <w:t>HbA</w:t>
      </w:r>
      <w:r w:rsidRPr="004E6304">
        <w:rPr>
          <w:rFonts w:cs="B Nazanin"/>
          <w:sz w:val="24"/>
          <w:szCs w:val="24"/>
          <w:vertAlign w:val="subscript"/>
        </w:rPr>
        <w:t>1</w:t>
      </w:r>
      <w:r w:rsidR="00692FF7" w:rsidRPr="004E6304">
        <w:rPr>
          <w:rFonts w:cs="B Nazanin"/>
          <w:sz w:val="24"/>
          <w:szCs w:val="24"/>
        </w:rPr>
        <w:t>C</w:t>
      </w:r>
      <w:r w:rsidRPr="004E6304">
        <w:rPr>
          <w:rFonts w:cs="B Nazanin" w:hint="cs"/>
          <w:sz w:val="24"/>
          <w:szCs w:val="24"/>
        </w:rPr>
        <w:t>‹</w:t>
      </w:r>
      <w:r w:rsidRPr="004E6304">
        <w:rPr>
          <w:rFonts w:cs="B Nazanin"/>
          <w:sz w:val="24"/>
          <w:szCs w:val="24"/>
        </w:rPr>
        <w:t xml:space="preserve"> 9% </w:t>
      </w:r>
      <w:r w:rsidRPr="004E6304">
        <w:rPr>
          <w:rFonts w:cs="B Nazanin" w:hint="cs"/>
          <w:sz w:val="24"/>
          <w:szCs w:val="24"/>
          <w:rtl/>
        </w:rPr>
        <w:t xml:space="preserve">  منوتراپی با متفورمین انجام شود. </w:t>
      </w:r>
    </w:p>
    <w:p w:rsidR="00AE1788" w:rsidRPr="004E6304" w:rsidRDefault="00AE1788" w:rsidP="008A4A37">
      <w:pPr>
        <w:pStyle w:val="ListParagraph"/>
        <w:numPr>
          <w:ilvl w:val="0"/>
          <w:numId w:val="87"/>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 xml:space="preserve">اگر </w:t>
      </w:r>
      <w:r w:rsidRPr="004E6304">
        <w:rPr>
          <w:rFonts w:cs="B Nazanin"/>
          <w:sz w:val="24"/>
          <w:szCs w:val="24"/>
        </w:rPr>
        <w:t>HbA</w:t>
      </w:r>
      <w:r w:rsidRPr="004E6304">
        <w:rPr>
          <w:rFonts w:cs="B Nazanin"/>
          <w:sz w:val="24"/>
          <w:szCs w:val="24"/>
          <w:vertAlign w:val="subscript"/>
        </w:rPr>
        <w:t>1</w:t>
      </w:r>
      <w:r w:rsidR="00692FF7" w:rsidRPr="004E6304">
        <w:rPr>
          <w:rFonts w:cs="B Nazanin"/>
          <w:sz w:val="24"/>
          <w:szCs w:val="24"/>
        </w:rPr>
        <w:t>C</w:t>
      </w:r>
      <w:r w:rsidRPr="004E6304">
        <w:rPr>
          <w:rFonts w:cs="B Nazanin" w:hint="cs"/>
          <w:sz w:val="24"/>
          <w:szCs w:val="24"/>
        </w:rPr>
        <w:t>‹</w:t>
      </w:r>
      <w:r w:rsidRPr="004E6304">
        <w:rPr>
          <w:rFonts w:cs="B Nazanin"/>
          <w:sz w:val="24"/>
          <w:szCs w:val="24"/>
        </w:rPr>
        <w:t xml:space="preserve"> 10%  9</w:t>
      </w:r>
      <w:r w:rsidRPr="004E6304">
        <w:rPr>
          <w:rFonts w:cs="B Nazanin" w:hint="cs"/>
          <w:sz w:val="24"/>
          <w:szCs w:val="24"/>
        </w:rPr>
        <w:t>‹</w:t>
      </w:r>
      <w:r w:rsidR="00B02AE7" w:rsidRPr="004E6304">
        <w:rPr>
          <w:rFonts w:cs="B Nazanin" w:hint="cs"/>
          <w:sz w:val="24"/>
          <w:szCs w:val="24"/>
          <w:rtl/>
        </w:rPr>
        <w:t xml:space="preserve">درصد </w:t>
      </w:r>
      <w:r w:rsidRPr="004E6304">
        <w:rPr>
          <w:rFonts w:cs="B Nazanin" w:hint="cs"/>
          <w:sz w:val="24"/>
          <w:szCs w:val="24"/>
          <w:rtl/>
        </w:rPr>
        <w:t>تجویز متفورمین و سولفونیل اوره</w:t>
      </w:r>
    </w:p>
    <w:p w:rsidR="00AE1788" w:rsidRPr="004E6304" w:rsidRDefault="00AE1788" w:rsidP="008A4A37">
      <w:pPr>
        <w:pStyle w:val="ListParagraph"/>
        <w:numPr>
          <w:ilvl w:val="0"/>
          <w:numId w:val="87"/>
        </w:numPr>
        <w:tabs>
          <w:tab w:val="left" w:pos="424"/>
        </w:tabs>
        <w:spacing w:after="0" w:line="20" w:lineRule="atLeast"/>
        <w:ind w:left="141" w:hanging="12"/>
        <w:jc w:val="lowKashida"/>
        <w:rPr>
          <w:rFonts w:cs="B Nazanin"/>
          <w:sz w:val="24"/>
          <w:szCs w:val="24"/>
          <w:rtl/>
        </w:rPr>
      </w:pPr>
      <w:r w:rsidRPr="004E6304">
        <w:rPr>
          <w:rFonts w:cs="B Nazanin" w:hint="cs"/>
          <w:sz w:val="24"/>
          <w:szCs w:val="24"/>
          <w:rtl/>
        </w:rPr>
        <w:t xml:space="preserve">اگر </w:t>
      </w:r>
      <w:r w:rsidRPr="004E6304">
        <w:rPr>
          <w:rFonts w:cs="B Nazanin"/>
          <w:sz w:val="24"/>
          <w:szCs w:val="24"/>
        </w:rPr>
        <w:t>HbA</w:t>
      </w:r>
      <w:r w:rsidRPr="004E6304">
        <w:rPr>
          <w:rFonts w:cs="B Nazanin"/>
          <w:sz w:val="24"/>
          <w:szCs w:val="24"/>
          <w:vertAlign w:val="subscript"/>
        </w:rPr>
        <w:t>1</w:t>
      </w:r>
      <w:r w:rsidR="00692FF7" w:rsidRPr="004E6304">
        <w:rPr>
          <w:rFonts w:cs="B Nazanin"/>
          <w:sz w:val="24"/>
          <w:szCs w:val="24"/>
        </w:rPr>
        <w:t>C</w:t>
      </w:r>
      <w:r w:rsidRPr="004E6304">
        <w:rPr>
          <w:rFonts w:cs="B Nazanin" w:hint="cs"/>
          <w:sz w:val="24"/>
          <w:szCs w:val="24"/>
        </w:rPr>
        <w:t>›</w:t>
      </w:r>
      <w:r w:rsidRPr="004E6304">
        <w:rPr>
          <w:rFonts w:cs="B Nazanin"/>
          <w:sz w:val="24"/>
          <w:szCs w:val="24"/>
        </w:rPr>
        <w:t xml:space="preserve"> 10%</w:t>
      </w:r>
      <w:r w:rsidRPr="004E6304">
        <w:rPr>
          <w:rFonts w:cs="B Nazanin" w:hint="cs"/>
          <w:sz w:val="24"/>
          <w:szCs w:val="24"/>
          <w:rtl/>
        </w:rPr>
        <w:t xml:space="preserve"> ، ارجاع غیر فوری به سطح دوم برای اصلاح الگوی درمانی یا انسولین تراپی</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پی</w:t>
      </w:r>
      <w:r w:rsidR="00776941">
        <w:rPr>
          <w:rFonts w:cs="B Nazanin" w:hint="cs"/>
          <w:sz w:val="24"/>
          <w:szCs w:val="24"/>
          <w:rtl/>
        </w:rPr>
        <w:t>گیری بیماران ارجاعی به عهده مسئو</w:t>
      </w:r>
      <w:r w:rsidRPr="00DA02D6">
        <w:rPr>
          <w:rFonts w:cs="B Nazanin" w:hint="cs"/>
          <w:sz w:val="24"/>
          <w:szCs w:val="24"/>
          <w:rtl/>
        </w:rPr>
        <w:t>ل پذیرش می باشد. در صورتی که از ارجاع غیر فوری بیش از سه ماه بگذرد و بیمار به سطح دو مراجعه نکرده باشد</w:t>
      </w:r>
      <w:r w:rsidR="00776941">
        <w:rPr>
          <w:rFonts w:cs="B Nazanin" w:hint="cs"/>
          <w:sz w:val="24"/>
          <w:szCs w:val="24"/>
          <w:rtl/>
        </w:rPr>
        <w:t>،</w:t>
      </w:r>
      <w:r w:rsidRPr="00DA02D6">
        <w:rPr>
          <w:rFonts w:cs="B Nazanin" w:hint="cs"/>
          <w:sz w:val="24"/>
          <w:szCs w:val="24"/>
          <w:rtl/>
        </w:rPr>
        <w:t xml:space="preserve"> بهورز یا مراقب سلامت، ب</w:t>
      </w:r>
      <w:r w:rsidR="00776941">
        <w:rPr>
          <w:rFonts w:cs="B Nazanin" w:hint="cs"/>
          <w:sz w:val="24"/>
          <w:szCs w:val="24"/>
          <w:rtl/>
        </w:rPr>
        <w:t xml:space="preserve">ه </w:t>
      </w:r>
      <w:r w:rsidRPr="00DA02D6">
        <w:rPr>
          <w:rFonts w:cs="B Nazanin" w:hint="cs"/>
          <w:sz w:val="24"/>
          <w:szCs w:val="24"/>
          <w:rtl/>
        </w:rPr>
        <w:t>عنوان مسئول بیماران، باید علت عدم مراجعه بیمار را پیگیری کند و بیمار مجددا</w:t>
      </w:r>
      <w:r w:rsidR="00776941">
        <w:rPr>
          <w:rFonts w:cs="B Nazanin" w:hint="cs"/>
          <w:sz w:val="24"/>
          <w:szCs w:val="24"/>
          <w:rtl/>
        </w:rPr>
        <w:t>ً</w:t>
      </w:r>
      <w:r w:rsidRPr="00DA02D6">
        <w:rPr>
          <w:rFonts w:cs="B Nazanin" w:hint="cs"/>
          <w:sz w:val="24"/>
          <w:szCs w:val="24"/>
          <w:rtl/>
        </w:rPr>
        <w:t xml:space="preserve"> ارجاع داده شود. </w:t>
      </w:r>
    </w:p>
    <w:p w:rsidR="00AE1788" w:rsidRPr="00DA02D6" w:rsidRDefault="00AE1788" w:rsidP="00AE1788">
      <w:pPr>
        <w:spacing w:after="0" w:line="20" w:lineRule="atLeast"/>
        <w:jc w:val="lowKashida"/>
        <w:rPr>
          <w:rFonts w:cs="B Nazanin"/>
          <w:b/>
          <w:bCs/>
          <w:sz w:val="24"/>
          <w:szCs w:val="24"/>
          <w:rtl/>
        </w:rPr>
      </w:pPr>
      <w:r w:rsidRPr="00DA02D6">
        <w:rPr>
          <w:rFonts w:cs="B Nazanin" w:hint="cs"/>
          <w:b/>
          <w:bCs/>
          <w:sz w:val="24"/>
          <w:szCs w:val="24"/>
          <w:rtl/>
        </w:rPr>
        <w:t>7. پژوهش</w:t>
      </w:r>
    </w:p>
    <w:p w:rsidR="00AE1788" w:rsidRPr="00DA02D6" w:rsidRDefault="00AE1788" w:rsidP="00AE1788">
      <w:pPr>
        <w:spacing w:after="0" w:line="20" w:lineRule="atLeast"/>
        <w:jc w:val="lowKashida"/>
        <w:rPr>
          <w:rFonts w:cs="B Nazanin"/>
          <w:sz w:val="24"/>
          <w:szCs w:val="24"/>
          <w:rtl/>
        </w:rPr>
      </w:pPr>
      <w:r w:rsidRPr="00DA02D6">
        <w:rPr>
          <w:rFonts w:cs="B Nazanin" w:hint="cs"/>
          <w:sz w:val="24"/>
          <w:szCs w:val="24"/>
          <w:rtl/>
        </w:rPr>
        <w:t xml:space="preserve">پژوهش در زمینه ی دیابت بر اساس اولویت های تعیین شده توسط کمیته ی علمی </w:t>
      </w:r>
      <w:r w:rsidRPr="00DA02D6">
        <w:rPr>
          <w:rFonts w:ascii="Times New Roman" w:hAnsi="Times New Roman" w:cs="Times New Roman" w:hint="cs"/>
          <w:sz w:val="24"/>
          <w:szCs w:val="24"/>
          <w:rtl/>
        </w:rPr>
        <w:t>–</w:t>
      </w:r>
      <w:r w:rsidRPr="00DA02D6">
        <w:rPr>
          <w:rFonts w:cs="B Nazanin" w:hint="cs"/>
          <w:sz w:val="24"/>
          <w:szCs w:val="24"/>
          <w:rtl/>
        </w:rPr>
        <w:t xml:space="preserve"> کشوری دیابت و همگام با طرح های معاونت تحقیقات و فن آوری انجام می گیرد و پزشک باید با سایر پزشکان و سایر کارشناسان در این زمینه همکاری نماید.</w:t>
      </w:r>
    </w:p>
    <w:p w:rsidR="00AE1788" w:rsidRPr="00DA02D6" w:rsidRDefault="00AE1788" w:rsidP="00AE1788">
      <w:pPr>
        <w:spacing w:after="0" w:line="20" w:lineRule="atLeast"/>
        <w:jc w:val="lowKashida"/>
        <w:rPr>
          <w:rFonts w:cs="B Nazanin"/>
          <w:b/>
          <w:bCs/>
          <w:sz w:val="24"/>
          <w:szCs w:val="24"/>
          <w:rtl/>
        </w:rPr>
      </w:pPr>
      <w:r w:rsidRPr="00DA02D6">
        <w:rPr>
          <w:rFonts w:cs="B Nazanin" w:hint="cs"/>
          <w:b/>
          <w:bCs/>
          <w:sz w:val="24"/>
          <w:szCs w:val="24"/>
          <w:rtl/>
        </w:rPr>
        <w:t>8- نظارت</w:t>
      </w:r>
    </w:p>
    <w:p w:rsidR="00AE1788" w:rsidRPr="00DA02D6" w:rsidRDefault="00AE1788" w:rsidP="00776941">
      <w:pPr>
        <w:spacing w:after="0" w:line="20" w:lineRule="atLeast"/>
        <w:jc w:val="lowKashida"/>
        <w:rPr>
          <w:rFonts w:cs="B Nazanin"/>
          <w:sz w:val="24"/>
          <w:szCs w:val="24"/>
          <w:rtl/>
        </w:rPr>
      </w:pPr>
      <w:r w:rsidRPr="00DA02D6">
        <w:rPr>
          <w:rFonts w:cs="B Nazanin" w:hint="cs"/>
          <w:sz w:val="24"/>
          <w:szCs w:val="24"/>
          <w:rtl/>
        </w:rPr>
        <w:t>پزشک باید بر فعالیت های بهورز، مراقب سلامت و کاردان نظارت دا</w:t>
      </w:r>
      <w:r w:rsidR="00776941">
        <w:rPr>
          <w:rFonts w:cs="B Nazanin" w:hint="cs"/>
          <w:sz w:val="24"/>
          <w:szCs w:val="24"/>
          <w:rtl/>
        </w:rPr>
        <w:t>ی</w:t>
      </w:r>
      <w:r w:rsidRPr="00DA02D6">
        <w:rPr>
          <w:rFonts w:cs="B Nazanin" w:hint="cs"/>
          <w:sz w:val="24"/>
          <w:szCs w:val="24"/>
          <w:rtl/>
        </w:rPr>
        <w:t xml:space="preserve">می داشته باشد. </w:t>
      </w:r>
    </w:p>
    <w:p w:rsidR="00AE1788" w:rsidRPr="00DA02D6" w:rsidRDefault="00AE1788" w:rsidP="00DD0A9C">
      <w:pPr>
        <w:spacing w:after="0" w:line="20" w:lineRule="atLeast"/>
        <w:jc w:val="lowKashida"/>
        <w:rPr>
          <w:rFonts w:cs="B Nazanin"/>
          <w:b/>
          <w:bCs/>
          <w:sz w:val="24"/>
          <w:szCs w:val="24"/>
          <w:rtl/>
        </w:rPr>
      </w:pPr>
      <w:r w:rsidRPr="00DA02D6">
        <w:rPr>
          <w:rFonts w:cs="B Nazanin" w:hint="cs"/>
          <w:b/>
          <w:bCs/>
          <w:sz w:val="24"/>
          <w:szCs w:val="24"/>
          <w:rtl/>
        </w:rPr>
        <w:t>9- ارا</w:t>
      </w:r>
      <w:r w:rsidR="00DD0A9C">
        <w:rPr>
          <w:rFonts w:cs="B Nazanin" w:hint="cs"/>
          <w:b/>
          <w:bCs/>
          <w:sz w:val="24"/>
          <w:szCs w:val="24"/>
          <w:rtl/>
        </w:rPr>
        <w:t>ی</w:t>
      </w:r>
      <w:r w:rsidRPr="00DA02D6">
        <w:rPr>
          <w:rFonts w:cs="B Nazanin" w:hint="cs"/>
          <w:b/>
          <w:bCs/>
          <w:sz w:val="24"/>
          <w:szCs w:val="24"/>
          <w:rtl/>
        </w:rPr>
        <w:t>ه پس خوراند</w:t>
      </w:r>
    </w:p>
    <w:p w:rsidR="00AE1788" w:rsidRPr="00DA02D6" w:rsidRDefault="00AE1788" w:rsidP="00AC7275">
      <w:pPr>
        <w:spacing w:after="0" w:line="20" w:lineRule="atLeast"/>
        <w:jc w:val="lowKashida"/>
        <w:rPr>
          <w:rFonts w:cs="B Nazanin"/>
          <w:sz w:val="24"/>
          <w:szCs w:val="24"/>
          <w:rtl/>
        </w:rPr>
      </w:pPr>
      <w:r w:rsidRPr="00DA02D6">
        <w:rPr>
          <w:rFonts w:cs="B Nazanin" w:hint="cs"/>
          <w:sz w:val="24"/>
          <w:szCs w:val="24"/>
          <w:rtl/>
        </w:rPr>
        <w:t>ارا</w:t>
      </w:r>
      <w:r w:rsidR="00DD0A9C">
        <w:rPr>
          <w:rFonts w:cs="B Nazanin" w:hint="cs"/>
          <w:sz w:val="24"/>
          <w:szCs w:val="24"/>
          <w:rtl/>
        </w:rPr>
        <w:t>ی</w:t>
      </w:r>
      <w:r w:rsidRPr="00DA02D6">
        <w:rPr>
          <w:rFonts w:cs="B Nazanin" w:hint="cs"/>
          <w:sz w:val="24"/>
          <w:szCs w:val="24"/>
          <w:rtl/>
        </w:rPr>
        <w:t xml:space="preserve">ه پس خوراند دقیق و شفاف به سطوح پائینتر یکی از مهمترین وظایف پزشک است . پزشک باید دستورات و توصیه های درمانی را به زبان ساده برای بهورز، مراقب سلامت و کاردان توضیح دهد.   </w:t>
      </w:r>
    </w:p>
    <w:p w:rsidR="00AC7275" w:rsidRPr="000B398C" w:rsidRDefault="00AC7275" w:rsidP="00AC7275">
      <w:pPr>
        <w:spacing w:after="0"/>
        <w:ind w:left="-1" w:right="360"/>
        <w:rPr>
          <w:rFonts w:cs="B Mitra"/>
          <w:sz w:val="24"/>
          <w:szCs w:val="24"/>
        </w:rPr>
      </w:pPr>
    </w:p>
    <w:sectPr w:rsidR="00AC7275" w:rsidRPr="000B398C" w:rsidSect="00933FD7">
      <w:footerReference w:type="default" r:id="rId11"/>
      <w:pgSz w:w="16838" w:h="11906" w:orient="landscape"/>
      <w:pgMar w:top="709" w:right="395" w:bottom="426" w:left="426" w:header="708"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DB8" w:rsidRDefault="008B4DB8" w:rsidP="00C315E0">
      <w:pPr>
        <w:spacing w:after="0" w:line="240" w:lineRule="auto"/>
      </w:pPr>
      <w:r>
        <w:separator/>
      </w:r>
    </w:p>
  </w:endnote>
  <w:endnote w:type="continuationSeparator" w:id="1">
    <w:p w:rsidR="008B4DB8" w:rsidRDefault="008B4DB8" w:rsidP="00C31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Zar">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otus">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BCOGM+Arial,BoldItalic">
    <w:altName w:val="Arial"/>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Vrinda">
    <w:panose1 w:val="01010600010101010101"/>
    <w:charset w:val="00"/>
    <w:family w:val="auto"/>
    <w:pitch w:val="variable"/>
    <w:sig w:usb0="0001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egoe UI Light">
    <w:altName w:val="Segoe UI"/>
    <w:charset w:val="00"/>
    <w:family w:val="swiss"/>
    <w:pitch w:val="variable"/>
    <w:sig w:usb0="00000001" w:usb1="4000A47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8518671"/>
      <w:docPartObj>
        <w:docPartGallery w:val="Page Numbers (Bottom of Page)"/>
        <w:docPartUnique/>
      </w:docPartObj>
    </w:sdtPr>
    <w:sdtContent>
      <w:p w:rsidR="00E0018D" w:rsidRDefault="004D7475">
        <w:pPr>
          <w:pStyle w:val="Footer"/>
          <w:jc w:val="right"/>
        </w:pPr>
        <w:r>
          <w:fldChar w:fldCharType="begin"/>
        </w:r>
        <w:r w:rsidR="00E0018D">
          <w:instrText xml:space="preserve"> PAGE   \* MERGEFORMAT </w:instrText>
        </w:r>
        <w:r>
          <w:fldChar w:fldCharType="separate"/>
        </w:r>
        <w:r w:rsidR="00C3083A">
          <w:rPr>
            <w:noProof/>
            <w:rtl/>
          </w:rPr>
          <w:t>23</w:t>
        </w:r>
        <w:r>
          <w:rPr>
            <w:noProof/>
          </w:rPr>
          <w:fldChar w:fldCharType="end"/>
        </w:r>
      </w:p>
    </w:sdtContent>
  </w:sdt>
  <w:p w:rsidR="00E0018D" w:rsidRDefault="00E00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DB8" w:rsidRDefault="008B4DB8" w:rsidP="00C315E0">
      <w:pPr>
        <w:spacing w:after="0" w:line="240" w:lineRule="auto"/>
      </w:pPr>
      <w:r>
        <w:separator/>
      </w:r>
    </w:p>
  </w:footnote>
  <w:footnote w:type="continuationSeparator" w:id="1">
    <w:p w:rsidR="008B4DB8" w:rsidRDefault="008B4DB8" w:rsidP="00C31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935"/>
    <w:multiLevelType w:val="hybridMultilevel"/>
    <w:tmpl w:val="7F3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2100"/>
    <w:multiLevelType w:val="hybridMultilevel"/>
    <w:tmpl w:val="30E8849A"/>
    <w:lvl w:ilvl="0" w:tplc="A978F70C">
      <w:start w:val="1"/>
      <w:numFmt w:val="bullet"/>
      <w:lvlText w:val=""/>
      <w:lvlJc w:val="left"/>
      <w:pPr>
        <w:tabs>
          <w:tab w:val="num" w:pos="72"/>
        </w:tabs>
        <w:ind w:left="72" w:firstLine="0"/>
      </w:pPr>
      <w:rPr>
        <w:rFonts w:ascii="Symbol" w:hAnsi="Symbol" w:hint="default"/>
        <w:sz w:val="22"/>
        <w:szCs w:val="22"/>
      </w:rPr>
    </w:lvl>
    <w:lvl w:ilvl="1" w:tplc="AF3C0CAE">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C00DA"/>
    <w:multiLevelType w:val="hybridMultilevel"/>
    <w:tmpl w:val="F5427486"/>
    <w:lvl w:ilvl="0" w:tplc="C7A47042">
      <w:start w:val="1"/>
      <w:numFmt w:val="bullet"/>
      <w:lvlText w:val=""/>
      <w:lvlJc w:val="left"/>
      <w:pPr>
        <w:tabs>
          <w:tab w:val="num" w:pos="72"/>
        </w:tabs>
        <w:ind w:left="72" w:firstLine="0"/>
      </w:pPr>
      <w:rPr>
        <w:rFonts w:ascii="Symbol" w:hAnsi="Symbol" w:hint="default"/>
        <w:sz w:val="24"/>
        <w:szCs w:val="24"/>
      </w:rPr>
    </w:lvl>
    <w:lvl w:ilvl="1" w:tplc="E182B95A">
      <w:start w:val="1"/>
      <w:numFmt w:val="bullet"/>
      <w:lvlText w:val=""/>
      <w:lvlJc w:val="left"/>
      <w:pPr>
        <w:tabs>
          <w:tab w:val="num" w:pos="1080"/>
        </w:tabs>
        <w:ind w:left="1080" w:firstLine="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B401DD"/>
    <w:multiLevelType w:val="hybridMultilevel"/>
    <w:tmpl w:val="49D4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A4597"/>
    <w:multiLevelType w:val="hybridMultilevel"/>
    <w:tmpl w:val="4B1AAC76"/>
    <w:lvl w:ilvl="0" w:tplc="B2B43692">
      <w:start w:val="7"/>
      <w:numFmt w:val="bullet"/>
      <w:lvlText w:val=""/>
      <w:lvlJc w:val="left"/>
      <w:pPr>
        <w:tabs>
          <w:tab w:val="num" w:pos="564"/>
        </w:tabs>
        <w:ind w:left="564" w:hanging="144"/>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5D3BAC"/>
    <w:multiLevelType w:val="hybridMultilevel"/>
    <w:tmpl w:val="E8BC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F0C31"/>
    <w:multiLevelType w:val="hybridMultilevel"/>
    <w:tmpl w:val="C43E2DA0"/>
    <w:lvl w:ilvl="0" w:tplc="1044426A">
      <w:numFmt w:val="bullet"/>
      <w:lvlText w:val="-"/>
      <w:lvlJc w:val="left"/>
      <w:pPr>
        <w:ind w:left="502" w:hanging="360"/>
      </w:pPr>
      <w:rPr>
        <w:rFonts w:ascii="BZar"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044426A">
      <w:numFmt w:val="bullet"/>
      <w:lvlText w:val="-"/>
      <w:lvlJc w:val="left"/>
      <w:pPr>
        <w:ind w:left="4320" w:hanging="360"/>
      </w:pPr>
      <w:rPr>
        <w:rFonts w:ascii="BZar" w:eastAsia="Calibri" w:hAnsi="Calibri" w:cs="B Zar"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E0984"/>
    <w:multiLevelType w:val="hybridMultilevel"/>
    <w:tmpl w:val="5DAAC120"/>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76CDC"/>
    <w:multiLevelType w:val="hybridMultilevel"/>
    <w:tmpl w:val="F46C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645B9"/>
    <w:multiLevelType w:val="hybridMultilevel"/>
    <w:tmpl w:val="29840F36"/>
    <w:lvl w:ilvl="0" w:tplc="04090001">
      <w:start w:val="1"/>
      <w:numFmt w:val="bullet"/>
      <w:lvlText w:val=""/>
      <w:lvlJc w:val="left"/>
      <w:pPr>
        <w:tabs>
          <w:tab w:val="num" w:pos="724"/>
        </w:tabs>
        <w:ind w:left="724" w:hanging="360"/>
      </w:pPr>
      <w:rPr>
        <w:rFonts w:ascii="Symbol" w:hAnsi="Symbol" w:hint="default"/>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0">
    <w:nsid w:val="0E1D2D4F"/>
    <w:multiLevelType w:val="hybridMultilevel"/>
    <w:tmpl w:val="A5043B06"/>
    <w:lvl w:ilvl="0" w:tplc="CE2AA6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E86C33"/>
    <w:multiLevelType w:val="hybridMultilevel"/>
    <w:tmpl w:val="3CD660E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nsid w:val="11366794"/>
    <w:multiLevelType w:val="hybridMultilevel"/>
    <w:tmpl w:val="49A0D076"/>
    <w:lvl w:ilvl="0" w:tplc="E6B8D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091F19"/>
    <w:multiLevelType w:val="hybridMultilevel"/>
    <w:tmpl w:val="8B8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0A1C69"/>
    <w:multiLevelType w:val="hybridMultilevel"/>
    <w:tmpl w:val="61D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D90D24"/>
    <w:multiLevelType w:val="hybridMultilevel"/>
    <w:tmpl w:val="781AE320"/>
    <w:lvl w:ilvl="0" w:tplc="CAFCDD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5406A12"/>
    <w:multiLevelType w:val="hybridMultilevel"/>
    <w:tmpl w:val="476C6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440D7C"/>
    <w:multiLevelType w:val="hybridMultilevel"/>
    <w:tmpl w:val="3F9255D4"/>
    <w:lvl w:ilvl="0" w:tplc="316C8B8A">
      <w:start w:val="3"/>
      <w:numFmt w:val="bullet"/>
      <w:lvlText w:val="-"/>
      <w:lvlJc w:val="left"/>
      <w:pPr>
        <w:ind w:left="720" w:hanging="360"/>
      </w:pPr>
      <w:rPr>
        <w:rFonts w:ascii="Calibri" w:eastAsia="Calibri" w:hAnsi="Calibri" w:cs="B Mitr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81DEB"/>
    <w:multiLevelType w:val="hybridMultilevel"/>
    <w:tmpl w:val="A93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17DCA"/>
    <w:multiLevelType w:val="hybridMultilevel"/>
    <w:tmpl w:val="FB36F734"/>
    <w:lvl w:ilvl="0" w:tplc="1B7CC522">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5C3B1C"/>
    <w:multiLevelType w:val="hybridMultilevel"/>
    <w:tmpl w:val="AF56100A"/>
    <w:lvl w:ilvl="0" w:tplc="40BCF83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20104AF1"/>
    <w:multiLevelType w:val="hybridMultilevel"/>
    <w:tmpl w:val="E62A8752"/>
    <w:lvl w:ilvl="0" w:tplc="DB9A1D46">
      <w:start w:val="1"/>
      <w:numFmt w:val="bullet"/>
      <w:lvlText w:val=""/>
      <w:lvlJc w:val="center"/>
      <w:pPr>
        <w:tabs>
          <w:tab w:val="num" w:pos="144"/>
        </w:tabs>
        <w:ind w:left="144" w:firstLine="0"/>
      </w:pPr>
      <w:rPr>
        <w:rFonts w:ascii="Symbol" w:hAnsi="Symbol" w:hint="default"/>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22EB57A1"/>
    <w:multiLevelType w:val="hybridMultilevel"/>
    <w:tmpl w:val="276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3A0C45"/>
    <w:multiLevelType w:val="hybridMultilevel"/>
    <w:tmpl w:val="B5C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6433B4"/>
    <w:multiLevelType w:val="hybridMultilevel"/>
    <w:tmpl w:val="137CD13E"/>
    <w:lvl w:ilvl="0" w:tplc="B95237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7FA6628"/>
    <w:multiLevelType w:val="hybridMultilevel"/>
    <w:tmpl w:val="9F46C47C"/>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BB093D"/>
    <w:multiLevelType w:val="hybridMultilevel"/>
    <w:tmpl w:val="4A78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603ABF"/>
    <w:multiLevelType w:val="hybridMultilevel"/>
    <w:tmpl w:val="D522FCD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4D1C09"/>
    <w:multiLevelType w:val="hybridMultilevel"/>
    <w:tmpl w:val="58728BE6"/>
    <w:lvl w:ilvl="0" w:tplc="4AB8E4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4F14FE"/>
    <w:multiLevelType w:val="hybridMultilevel"/>
    <w:tmpl w:val="4B52F260"/>
    <w:lvl w:ilvl="0" w:tplc="51C20FE6">
      <w:numFmt w:val="bullet"/>
      <w:lvlText w:val=""/>
      <w:lvlJc w:val="left"/>
      <w:pPr>
        <w:ind w:left="720" w:hanging="360"/>
      </w:pPr>
      <w:rPr>
        <w:rFonts w:ascii="Wingdings" w:eastAsia="Calibri"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9A0B77"/>
    <w:multiLevelType w:val="hybridMultilevel"/>
    <w:tmpl w:val="2C0A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272DA8"/>
    <w:multiLevelType w:val="hybridMultilevel"/>
    <w:tmpl w:val="598484B8"/>
    <w:lvl w:ilvl="0" w:tplc="F2F8D01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757755"/>
    <w:multiLevelType w:val="hybridMultilevel"/>
    <w:tmpl w:val="7BD4DFFE"/>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942B91"/>
    <w:multiLevelType w:val="hybridMultilevel"/>
    <w:tmpl w:val="19A08BF4"/>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9A51FB"/>
    <w:multiLevelType w:val="hybridMultilevel"/>
    <w:tmpl w:val="3D9E64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1D5A69"/>
    <w:multiLevelType w:val="hybridMultilevel"/>
    <w:tmpl w:val="4F7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24464A"/>
    <w:multiLevelType w:val="hybridMultilevel"/>
    <w:tmpl w:val="739825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7">
    <w:nsid w:val="412E5182"/>
    <w:multiLevelType w:val="hybridMultilevel"/>
    <w:tmpl w:val="38B876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nsid w:val="4186714A"/>
    <w:multiLevelType w:val="hybridMultilevel"/>
    <w:tmpl w:val="EB66643E"/>
    <w:lvl w:ilvl="0" w:tplc="33BE89C8">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8E158C"/>
    <w:multiLevelType w:val="hybridMultilevel"/>
    <w:tmpl w:val="8FEAA9A4"/>
    <w:lvl w:ilvl="0" w:tplc="AA8897BC">
      <w:numFmt w:val="bullet"/>
      <w:lvlText w:val="-"/>
      <w:lvlJc w:val="left"/>
      <w:pPr>
        <w:ind w:left="345" w:hanging="360"/>
      </w:pPr>
      <w:rPr>
        <w:rFonts w:ascii="Calibri" w:eastAsia="Calibri" w:hAnsi="Calibri" w:cs="B Zar"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0">
    <w:nsid w:val="419648A2"/>
    <w:multiLevelType w:val="hybridMultilevel"/>
    <w:tmpl w:val="24F08414"/>
    <w:lvl w:ilvl="0" w:tplc="5F9428CA">
      <w:start w:val="1"/>
      <w:numFmt w:val="bullet"/>
      <w:lvlText w:val=""/>
      <w:lvlJc w:val="left"/>
      <w:pPr>
        <w:ind w:left="720" w:hanging="360"/>
      </w:pPr>
      <w:rPr>
        <w:rFonts w:ascii="Symbol" w:hAnsi="Symbol" w:cs="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B73F7B"/>
    <w:multiLevelType w:val="hybridMultilevel"/>
    <w:tmpl w:val="28D8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F13184"/>
    <w:multiLevelType w:val="hybridMultilevel"/>
    <w:tmpl w:val="D47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C15060"/>
    <w:multiLevelType w:val="hybridMultilevel"/>
    <w:tmpl w:val="7D76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F70F8B"/>
    <w:multiLevelType w:val="hybridMultilevel"/>
    <w:tmpl w:val="FBEC4D82"/>
    <w:lvl w:ilvl="0" w:tplc="E3140BAE">
      <w:start w:val="1"/>
      <w:numFmt w:val="bullet"/>
      <w:pStyle w:val="a"/>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3841F9"/>
    <w:multiLevelType w:val="hybridMultilevel"/>
    <w:tmpl w:val="E974922C"/>
    <w:lvl w:ilvl="0" w:tplc="AF90A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7724A7"/>
    <w:multiLevelType w:val="hybridMultilevel"/>
    <w:tmpl w:val="C4E0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DC11E3C"/>
    <w:multiLevelType w:val="hybridMultilevel"/>
    <w:tmpl w:val="AFAAC3D0"/>
    <w:lvl w:ilvl="0" w:tplc="C3563A38">
      <w:start w:val="1"/>
      <w:numFmt w:val="bullet"/>
      <w:lvlText w:val=""/>
      <w:lvlJc w:val="left"/>
      <w:pPr>
        <w:ind w:left="774" w:hanging="360"/>
      </w:pPr>
      <w:rPr>
        <w:rFonts w:ascii="Symbol" w:hAnsi="Symbol" w:cs="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4DFE45EB"/>
    <w:multiLevelType w:val="hybridMultilevel"/>
    <w:tmpl w:val="BA000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50B62D3F"/>
    <w:multiLevelType w:val="hybridMultilevel"/>
    <w:tmpl w:val="F0907B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nsid w:val="538435C1"/>
    <w:multiLevelType w:val="hybridMultilevel"/>
    <w:tmpl w:val="DE0E827A"/>
    <w:lvl w:ilvl="0" w:tplc="F39654A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0C0552"/>
    <w:multiLevelType w:val="hybridMultilevel"/>
    <w:tmpl w:val="6FA442C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87740F"/>
    <w:multiLevelType w:val="hybridMultilevel"/>
    <w:tmpl w:val="820EB05E"/>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4E2707"/>
    <w:multiLevelType w:val="hybridMultilevel"/>
    <w:tmpl w:val="553C4D70"/>
    <w:lvl w:ilvl="0" w:tplc="643814A4">
      <w:numFmt w:val="bullet"/>
      <w:lvlText w:val="-"/>
      <w:lvlJc w:val="left"/>
      <w:pPr>
        <w:ind w:left="450" w:hanging="360"/>
      </w:pPr>
      <w:rPr>
        <w:rFonts w:ascii="Calibri" w:eastAsia="Calibri" w:hAnsi="Calibri" w:cs="B Mitra"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54">
    <w:nsid w:val="565B2A31"/>
    <w:multiLevelType w:val="hybridMultilevel"/>
    <w:tmpl w:val="8C3AFE96"/>
    <w:lvl w:ilvl="0" w:tplc="04090001">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86295B"/>
    <w:multiLevelType w:val="hybridMultilevel"/>
    <w:tmpl w:val="B5F63248"/>
    <w:lvl w:ilvl="0" w:tplc="397E1168">
      <w:start w:val="1"/>
      <w:numFmt w:val="bullet"/>
      <w:lvlText w:val=""/>
      <w:lvlJc w:val="left"/>
      <w:pPr>
        <w:ind w:left="720" w:hanging="360"/>
      </w:pPr>
      <w:rPr>
        <w:rFonts w:ascii="Symbol" w:hAnsi="Symbol" w:hint="default"/>
        <w:strike/>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546E2F"/>
    <w:multiLevelType w:val="hybridMultilevel"/>
    <w:tmpl w:val="C92C369A"/>
    <w:lvl w:ilvl="0" w:tplc="2C922D74">
      <w:start w:val="1"/>
      <w:numFmt w:val="bullet"/>
      <w:lvlText w:val=""/>
      <w:lvlJc w:val="left"/>
      <w:pPr>
        <w:tabs>
          <w:tab w:val="num" w:pos="0"/>
        </w:tabs>
        <w:ind w:left="0" w:firstLine="0"/>
      </w:pPr>
      <w:rPr>
        <w:rFonts w:ascii="Symbol" w:hAnsi="Symbol" w:hint="default"/>
        <w:sz w:val="24"/>
        <w:szCs w:val="24"/>
      </w:rPr>
    </w:lvl>
    <w:lvl w:ilvl="1" w:tplc="8A8EE0BE">
      <w:start w:val="1"/>
      <w:numFmt w:val="decimal"/>
      <w:lvlText w:val="%2."/>
      <w:lvlJc w:val="left"/>
      <w:pPr>
        <w:tabs>
          <w:tab w:val="num" w:pos="1440"/>
        </w:tabs>
        <w:ind w:left="1440" w:hanging="360"/>
      </w:pPr>
      <w:rPr>
        <w:rFonts w:hint="default"/>
      </w:rPr>
    </w:lvl>
    <w:lvl w:ilvl="2" w:tplc="237A6E44">
      <w:start w:val="1"/>
      <w:numFmt w:val="bullet"/>
      <w:lvlText w:val=""/>
      <w:lvlJc w:val="left"/>
      <w:pPr>
        <w:tabs>
          <w:tab w:val="num" w:pos="1800"/>
        </w:tabs>
        <w:ind w:left="1800" w:firstLine="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8697351"/>
    <w:multiLevelType w:val="hybridMultilevel"/>
    <w:tmpl w:val="6596BB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nsid w:val="58707EF1"/>
    <w:multiLevelType w:val="hybridMultilevel"/>
    <w:tmpl w:val="FE36ECBA"/>
    <w:lvl w:ilvl="0" w:tplc="181E9BF2">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C8016E"/>
    <w:multiLevelType w:val="hybridMultilevel"/>
    <w:tmpl w:val="869A6CE6"/>
    <w:lvl w:ilvl="0" w:tplc="1E0279F2">
      <w:numFmt w:val="bullet"/>
      <w:lvlText w:val="-"/>
      <w:lvlJc w:val="left"/>
      <w:pPr>
        <w:ind w:left="814" w:hanging="360"/>
      </w:pPr>
      <w:rPr>
        <w:rFonts w:ascii="Calibri" w:eastAsia="Calibri" w:hAnsi="Calibri" w:cs="B Mitra" w:hint="default"/>
        <w:color w:val="auto"/>
        <w:sz w:val="24"/>
        <w:szCs w:val="24"/>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0">
    <w:nsid w:val="5AE55BB1"/>
    <w:multiLevelType w:val="hybridMultilevel"/>
    <w:tmpl w:val="2A70928E"/>
    <w:lvl w:ilvl="0" w:tplc="F4F62B84">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F7521D"/>
    <w:multiLevelType w:val="hybridMultilevel"/>
    <w:tmpl w:val="00E0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C1D1921"/>
    <w:multiLevelType w:val="hybridMultilevel"/>
    <w:tmpl w:val="618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443611"/>
    <w:multiLevelType w:val="hybridMultilevel"/>
    <w:tmpl w:val="3604B638"/>
    <w:lvl w:ilvl="0" w:tplc="33523FC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CB76BC"/>
    <w:multiLevelType w:val="hybridMultilevel"/>
    <w:tmpl w:val="DE24A636"/>
    <w:lvl w:ilvl="0" w:tplc="F4B20E9C">
      <w:start w:val="1"/>
      <w:numFmt w:val="bullet"/>
      <w:lvlText w:val=""/>
      <w:lvlJc w:val="left"/>
      <w:pPr>
        <w:tabs>
          <w:tab w:val="num" w:pos="72"/>
        </w:tabs>
        <w:ind w:left="72" w:hanging="72"/>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2CC0394"/>
    <w:multiLevelType w:val="hybridMultilevel"/>
    <w:tmpl w:val="F2728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3255A63"/>
    <w:multiLevelType w:val="hybridMultilevel"/>
    <w:tmpl w:val="928E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CF55D3"/>
    <w:multiLevelType w:val="hybridMultilevel"/>
    <w:tmpl w:val="7D5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257855"/>
    <w:multiLevelType w:val="hybridMultilevel"/>
    <w:tmpl w:val="69EE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68DC2089"/>
    <w:multiLevelType w:val="hybridMultilevel"/>
    <w:tmpl w:val="B42EE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CCC278F"/>
    <w:multiLevelType w:val="hybridMultilevel"/>
    <w:tmpl w:val="BD36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D940903"/>
    <w:multiLevelType w:val="hybridMultilevel"/>
    <w:tmpl w:val="F85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D13EAB"/>
    <w:multiLevelType w:val="hybridMultilevel"/>
    <w:tmpl w:val="FDD8F230"/>
    <w:lvl w:ilvl="0" w:tplc="E61C6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7E6A12"/>
    <w:multiLevelType w:val="hybridMultilevel"/>
    <w:tmpl w:val="D5AA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16A3EB5"/>
    <w:multiLevelType w:val="hybridMultilevel"/>
    <w:tmpl w:val="B2E8EA7A"/>
    <w:lvl w:ilvl="0" w:tplc="C8FAC620">
      <w:start w:val="1"/>
      <w:numFmt w:val="bullet"/>
      <w:lvlText w:val=""/>
      <w:lvlJc w:val="left"/>
      <w:pPr>
        <w:tabs>
          <w:tab w:val="num" w:pos="1155"/>
        </w:tabs>
        <w:ind w:left="1155" w:firstLine="0"/>
      </w:pPr>
      <w:rPr>
        <w:rFonts w:ascii="Symbol" w:hAnsi="Symbol" w:hint="default"/>
        <w:sz w:val="22"/>
        <w:szCs w:val="2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5">
    <w:nsid w:val="72337115"/>
    <w:multiLevelType w:val="hybridMultilevel"/>
    <w:tmpl w:val="A7889EDC"/>
    <w:lvl w:ilvl="0" w:tplc="EA846D7C">
      <w:start w:val="1"/>
      <w:numFmt w:val="bullet"/>
      <w:lvlText w:val=""/>
      <w:lvlJc w:val="left"/>
      <w:pPr>
        <w:ind w:left="792" w:hanging="360"/>
      </w:pPr>
      <w:rPr>
        <w:rFonts w:ascii="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6">
    <w:nsid w:val="730D09EA"/>
    <w:multiLevelType w:val="hybridMultilevel"/>
    <w:tmpl w:val="014C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5D242D2"/>
    <w:multiLevelType w:val="hybridMultilevel"/>
    <w:tmpl w:val="757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8A60D8"/>
    <w:multiLevelType w:val="hybridMultilevel"/>
    <w:tmpl w:val="ED3007C6"/>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DB6F79"/>
    <w:multiLevelType w:val="hybridMultilevel"/>
    <w:tmpl w:val="A390458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55" w:hanging="375"/>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85AE0704">
      <w:numFmt w:val="bullet"/>
      <w:lvlText w:val=""/>
      <w:lvlJc w:val="left"/>
      <w:pPr>
        <w:ind w:left="2880" w:hanging="360"/>
      </w:pPr>
      <w:rPr>
        <w:rFonts w:ascii="Wingdings 2" w:eastAsia="Calibri" w:hAnsi="Wingdings 2" w:cs="B Mitr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4C17EE"/>
    <w:multiLevelType w:val="hybridMultilevel"/>
    <w:tmpl w:val="720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9045D1"/>
    <w:multiLevelType w:val="hybridMultilevel"/>
    <w:tmpl w:val="45B8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ACF1FD5"/>
    <w:multiLevelType w:val="multilevel"/>
    <w:tmpl w:val="D5B28A02"/>
    <w:lvl w:ilvl="0">
      <w:start w:val="1"/>
      <w:numFmt w:val="decimal"/>
      <w:lvlText w:val="%1-"/>
      <w:lvlJc w:val="left"/>
      <w:pPr>
        <w:tabs>
          <w:tab w:val="num" w:pos="814"/>
        </w:tabs>
        <w:ind w:left="814" w:hanging="360"/>
      </w:pPr>
      <w:rPr>
        <w:sz w:val="28"/>
      </w:rPr>
    </w:lvl>
    <w:lvl w:ilvl="1">
      <w:start w:val="1"/>
      <w:numFmt w:val="decimal"/>
      <w:lvlText w:val="%2"/>
      <w:lvlJc w:val="left"/>
      <w:pPr>
        <w:ind w:left="1894" w:hanging="360"/>
      </w:pPr>
      <w:rPr>
        <w:rFonts w:hint="default"/>
      </w:rPr>
    </w:lvl>
    <w:lvl w:ilvl="2">
      <w:start w:val="1"/>
      <w:numFmt w:val="bullet"/>
      <w:lvlText w:val="-"/>
      <w:lvlJc w:val="left"/>
      <w:pPr>
        <w:ind w:left="2794" w:hanging="360"/>
      </w:pPr>
      <w:rPr>
        <w:rFonts w:ascii="Calibri" w:eastAsia="Calibri" w:hAnsi="Calibri" w:cs="B Mitra" w:hint="default"/>
        <w:i w:val="0"/>
      </w:r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83">
    <w:nsid w:val="7C4C3976"/>
    <w:multiLevelType w:val="hybridMultilevel"/>
    <w:tmpl w:val="FC70F48A"/>
    <w:lvl w:ilvl="0" w:tplc="F588E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D4878D0"/>
    <w:multiLevelType w:val="hybridMultilevel"/>
    <w:tmpl w:val="0DF2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7EAC5741"/>
    <w:multiLevelType w:val="hybridMultilevel"/>
    <w:tmpl w:val="246C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22"/>
  </w:num>
  <w:num w:numId="3">
    <w:abstractNumId w:val="79"/>
  </w:num>
  <w:num w:numId="4">
    <w:abstractNumId w:val="38"/>
  </w:num>
  <w:num w:numId="5">
    <w:abstractNumId w:val="52"/>
  </w:num>
  <w:num w:numId="6">
    <w:abstractNumId w:val="17"/>
  </w:num>
  <w:num w:numId="7">
    <w:abstractNumId w:val="22"/>
  </w:num>
  <w:num w:numId="8">
    <w:abstractNumId w:val="62"/>
  </w:num>
  <w:num w:numId="9">
    <w:abstractNumId w:val="2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num>
  <w:num w:numId="12">
    <w:abstractNumId w:val="24"/>
  </w:num>
  <w:num w:numId="13">
    <w:abstractNumId w:val="2"/>
  </w:num>
  <w:num w:numId="14">
    <w:abstractNumId w:val="19"/>
  </w:num>
  <w:num w:numId="15">
    <w:abstractNumId w:val="4"/>
  </w:num>
  <w:num w:numId="16">
    <w:abstractNumId w:val="11"/>
  </w:num>
  <w:num w:numId="17">
    <w:abstractNumId w:val="37"/>
  </w:num>
  <w:num w:numId="18">
    <w:abstractNumId w:val="74"/>
  </w:num>
  <w:num w:numId="19">
    <w:abstractNumId w:val="29"/>
  </w:num>
  <w:num w:numId="20">
    <w:abstractNumId w:val="44"/>
  </w:num>
  <w:num w:numId="21">
    <w:abstractNumId w:val="64"/>
  </w:num>
  <w:num w:numId="22">
    <w:abstractNumId w:val="32"/>
  </w:num>
  <w:num w:numId="23">
    <w:abstractNumId w:val="18"/>
  </w:num>
  <w:num w:numId="24">
    <w:abstractNumId w:val="57"/>
  </w:num>
  <w:num w:numId="25">
    <w:abstractNumId w:val="51"/>
  </w:num>
  <w:num w:numId="26">
    <w:abstractNumId w:val="27"/>
  </w:num>
  <w:num w:numId="27">
    <w:abstractNumId w:val="33"/>
  </w:num>
  <w:num w:numId="28">
    <w:abstractNumId w:val="39"/>
  </w:num>
  <w:num w:numId="29">
    <w:abstractNumId w:val="83"/>
  </w:num>
  <w:num w:numId="30">
    <w:abstractNumId w:val="47"/>
  </w:num>
  <w:num w:numId="31">
    <w:abstractNumId w:val="82"/>
  </w:num>
  <w:num w:numId="32">
    <w:abstractNumId w:val="6"/>
  </w:num>
  <w:num w:numId="33">
    <w:abstractNumId w:val="1"/>
  </w:num>
  <w:num w:numId="34">
    <w:abstractNumId w:val="9"/>
  </w:num>
  <w:num w:numId="35">
    <w:abstractNumId w:val="21"/>
  </w:num>
  <w:num w:numId="36">
    <w:abstractNumId w:val="8"/>
  </w:num>
  <w:num w:numId="37">
    <w:abstractNumId w:val="77"/>
  </w:num>
  <w:num w:numId="38">
    <w:abstractNumId w:val="0"/>
  </w:num>
  <w:num w:numId="39">
    <w:abstractNumId w:val="78"/>
  </w:num>
  <w:num w:numId="40">
    <w:abstractNumId w:val="76"/>
  </w:num>
  <w:num w:numId="41">
    <w:abstractNumId w:val="50"/>
  </w:num>
  <w:num w:numId="42">
    <w:abstractNumId w:val="65"/>
  </w:num>
  <w:num w:numId="43">
    <w:abstractNumId w:val="54"/>
  </w:num>
  <w:num w:numId="44">
    <w:abstractNumId w:val="69"/>
  </w:num>
  <w:num w:numId="45">
    <w:abstractNumId w:val="49"/>
  </w:num>
  <w:num w:numId="46">
    <w:abstractNumId w:val="46"/>
  </w:num>
  <w:num w:numId="47">
    <w:abstractNumId w:val="43"/>
  </w:num>
  <w:num w:numId="48">
    <w:abstractNumId w:val="84"/>
  </w:num>
  <w:num w:numId="49">
    <w:abstractNumId w:val="68"/>
  </w:num>
  <w:num w:numId="50">
    <w:abstractNumId w:val="30"/>
  </w:num>
  <w:num w:numId="51">
    <w:abstractNumId w:val="61"/>
  </w:num>
  <w:num w:numId="52">
    <w:abstractNumId w:val="3"/>
  </w:num>
  <w:num w:numId="53">
    <w:abstractNumId w:val="59"/>
  </w:num>
  <w:num w:numId="54">
    <w:abstractNumId w:val="81"/>
  </w:num>
  <w:num w:numId="55">
    <w:abstractNumId w:val="13"/>
  </w:num>
  <w:num w:numId="56">
    <w:abstractNumId w:val="48"/>
  </w:num>
  <w:num w:numId="57">
    <w:abstractNumId w:val="20"/>
  </w:num>
  <w:num w:numId="58">
    <w:abstractNumId w:val="67"/>
  </w:num>
  <w:num w:numId="59">
    <w:abstractNumId w:val="85"/>
  </w:num>
  <w:num w:numId="60">
    <w:abstractNumId w:val="55"/>
  </w:num>
  <w:num w:numId="61">
    <w:abstractNumId w:val="28"/>
  </w:num>
  <w:num w:numId="62">
    <w:abstractNumId w:val="42"/>
  </w:num>
  <w:num w:numId="63">
    <w:abstractNumId w:val="10"/>
  </w:num>
  <w:num w:numId="64">
    <w:abstractNumId w:val="63"/>
  </w:num>
  <w:num w:numId="65">
    <w:abstractNumId w:val="73"/>
  </w:num>
  <w:num w:numId="66">
    <w:abstractNumId w:val="16"/>
  </w:num>
  <w:num w:numId="67">
    <w:abstractNumId w:val="45"/>
  </w:num>
  <w:num w:numId="68">
    <w:abstractNumId w:val="58"/>
  </w:num>
  <w:num w:numId="69">
    <w:abstractNumId w:val="34"/>
  </w:num>
  <w:num w:numId="70">
    <w:abstractNumId w:val="53"/>
  </w:num>
  <w:num w:numId="71">
    <w:abstractNumId w:val="12"/>
  </w:num>
  <w:num w:numId="72">
    <w:abstractNumId w:val="31"/>
  </w:num>
  <w:num w:numId="73">
    <w:abstractNumId w:val="40"/>
  </w:num>
  <w:num w:numId="74">
    <w:abstractNumId w:val="60"/>
  </w:num>
  <w:num w:numId="75">
    <w:abstractNumId w:val="72"/>
  </w:num>
  <w:num w:numId="76">
    <w:abstractNumId w:val="71"/>
  </w:num>
  <w:num w:numId="77">
    <w:abstractNumId w:val="70"/>
  </w:num>
  <w:num w:numId="78">
    <w:abstractNumId w:val="80"/>
  </w:num>
  <w:num w:numId="79">
    <w:abstractNumId w:val="35"/>
  </w:num>
  <w:num w:numId="80">
    <w:abstractNumId w:val="36"/>
  </w:num>
  <w:num w:numId="81">
    <w:abstractNumId w:val="25"/>
  </w:num>
  <w:num w:numId="82">
    <w:abstractNumId w:val="7"/>
  </w:num>
  <w:num w:numId="83">
    <w:abstractNumId w:val="14"/>
  </w:num>
  <w:num w:numId="84">
    <w:abstractNumId w:val="5"/>
  </w:num>
  <w:num w:numId="85">
    <w:abstractNumId w:val="41"/>
  </w:num>
  <w:num w:numId="86">
    <w:abstractNumId w:val="66"/>
  </w:num>
  <w:num w:numId="87">
    <w:abstractNumId w:val="2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6F6DFA"/>
    <w:rsid w:val="00007E9B"/>
    <w:rsid w:val="00010180"/>
    <w:rsid w:val="00023085"/>
    <w:rsid w:val="00025E46"/>
    <w:rsid w:val="00026E55"/>
    <w:rsid w:val="0003673E"/>
    <w:rsid w:val="00040DE7"/>
    <w:rsid w:val="0005066A"/>
    <w:rsid w:val="000507BC"/>
    <w:rsid w:val="00051543"/>
    <w:rsid w:val="000565CA"/>
    <w:rsid w:val="00062926"/>
    <w:rsid w:val="0006531D"/>
    <w:rsid w:val="0007034A"/>
    <w:rsid w:val="00073CA8"/>
    <w:rsid w:val="00086239"/>
    <w:rsid w:val="00094CE0"/>
    <w:rsid w:val="0009631A"/>
    <w:rsid w:val="00097025"/>
    <w:rsid w:val="000A2DD2"/>
    <w:rsid w:val="000A5DBB"/>
    <w:rsid w:val="000B13A4"/>
    <w:rsid w:val="000B398C"/>
    <w:rsid w:val="000D5662"/>
    <w:rsid w:val="000D6C5E"/>
    <w:rsid w:val="000F0B79"/>
    <w:rsid w:val="000F17E3"/>
    <w:rsid w:val="000F23CD"/>
    <w:rsid w:val="000F4B8C"/>
    <w:rsid w:val="000F5A33"/>
    <w:rsid w:val="000F764F"/>
    <w:rsid w:val="001002A7"/>
    <w:rsid w:val="00102956"/>
    <w:rsid w:val="00103E62"/>
    <w:rsid w:val="001139A4"/>
    <w:rsid w:val="00113DA9"/>
    <w:rsid w:val="001154DB"/>
    <w:rsid w:val="00125354"/>
    <w:rsid w:val="00126D5B"/>
    <w:rsid w:val="00126FBD"/>
    <w:rsid w:val="0012721F"/>
    <w:rsid w:val="00137F67"/>
    <w:rsid w:val="00141C77"/>
    <w:rsid w:val="00141D27"/>
    <w:rsid w:val="0014480C"/>
    <w:rsid w:val="00145BD7"/>
    <w:rsid w:val="00156170"/>
    <w:rsid w:val="00160983"/>
    <w:rsid w:val="00161B08"/>
    <w:rsid w:val="001659B8"/>
    <w:rsid w:val="00167F76"/>
    <w:rsid w:val="0017559E"/>
    <w:rsid w:val="0017628A"/>
    <w:rsid w:val="001864F4"/>
    <w:rsid w:val="00195101"/>
    <w:rsid w:val="0019767D"/>
    <w:rsid w:val="001A53D7"/>
    <w:rsid w:val="001C2E33"/>
    <w:rsid w:val="001D3E45"/>
    <w:rsid w:val="001F62D2"/>
    <w:rsid w:val="001F70A0"/>
    <w:rsid w:val="00201B32"/>
    <w:rsid w:val="0020798A"/>
    <w:rsid w:val="002101F0"/>
    <w:rsid w:val="0021239A"/>
    <w:rsid w:val="00216B0C"/>
    <w:rsid w:val="002172B6"/>
    <w:rsid w:val="0025416C"/>
    <w:rsid w:val="00254A4C"/>
    <w:rsid w:val="00256B4E"/>
    <w:rsid w:val="00275CC7"/>
    <w:rsid w:val="002825FD"/>
    <w:rsid w:val="00283514"/>
    <w:rsid w:val="00283D97"/>
    <w:rsid w:val="0029708E"/>
    <w:rsid w:val="002A0ED4"/>
    <w:rsid w:val="002A379E"/>
    <w:rsid w:val="002A3F3F"/>
    <w:rsid w:val="002A590E"/>
    <w:rsid w:val="002C7B20"/>
    <w:rsid w:val="002D6058"/>
    <w:rsid w:val="002D6F79"/>
    <w:rsid w:val="002F009F"/>
    <w:rsid w:val="002F2211"/>
    <w:rsid w:val="003163BF"/>
    <w:rsid w:val="00317864"/>
    <w:rsid w:val="003210F1"/>
    <w:rsid w:val="00330AAC"/>
    <w:rsid w:val="00335277"/>
    <w:rsid w:val="00336972"/>
    <w:rsid w:val="0034354A"/>
    <w:rsid w:val="00344164"/>
    <w:rsid w:val="0034649E"/>
    <w:rsid w:val="003514F9"/>
    <w:rsid w:val="00360929"/>
    <w:rsid w:val="0036199E"/>
    <w:rsid w:val="003670C9"/>
    <w:rsid w:val="00376432"/>
    <w:rsid w:val="00383DBD"/>
    <w:rsid w:val="003A72D7"/>
    <w:rsid w:val="003A744B"/>
    <w:rsid w:val="003C09CE"/>
    <w:rsid w:val="003C4D97"/>
    <w:rsid w:val="003C65E7"/>
    <w:rsid w:val="003D00CD"/>
    <w:rsid w:val="003D0F14"/>
    <w:rsid w:val="003E56F6"/>
    <w:rsid w:val="003F401D"/>
    <w:rsid w:val="00411507"/>
    <w:rsid w:val="00415445"/>
    <w:rsid w:val="004175EB"/>
    <w:rsid w:val="0044613E"/>
    <w:rsid w:val="00454C59"/>
    <w:rsid w:val="004576F7"/>
    <w:rsid w:val="004643D9"/>
    <w:rsid w:val="0046610D"/>
    <w:rsid w:val="00471D1A"/>
    <w:rsid w:val="00485A7F"/>
    <w:rsid w:val="00485DE6"/>
    <w:rsid w:val="004861B9"/>
    <w:rsid w:val="004C6741"/>
    <w:rsid w:val="004D7475"/>
    <w:rsid w:val="004E0706"/>
    <w:rsid w:val="004E29D5"/>
    <w:rsid w:val="004E6304"/>
    <w:rsid w:val="004E7FE3"/>
    <w:rsid w:val="004F3E5F"/>
    <w:rsid w:val="00500ED2"/>
    <w:rsid w:val="0050183D"/>
    <w:rsid w:val="00503824"/>
    <w:rsid w:val="00504E67"/>
    <w:rsid w:val="005134D2"/>
    <w:rsid w:val="00526106"/>
    <w:rsid w:val="00530E97"/>
    <w:rsid w:val="00533E64"/>
    <w:rsid w:val="005424D1"/>
    <w:rsid w:val="00556934"/>
    <w:rsid w:val="00570483"/>
    <w:rsid w:val="00581423"/>
    <w:rsid w:val="00590086"/>
    <w:rsid w:val="00593BBF"/>
    <w:rsid w:val="005B441A"/>
    <w:rsid w:val="005B5689"/>
    <w:rsid w:val="005B5AC7"/>
    <w:rsid w:val="005B5F40"/>
    <w:rsid w:val="005C4B35"/>
    <w:rsid w:val="005C61F9"/>
    <w:rsid w:val="005E03D1"/>
    <w:rsid w:val="005E5303"/>
    <w:rsid w:val="005E6305"/>
    <w:rsid w:val="005E6517"/>
    <w:rsid w:val="005F542C"/>
    <w:rsid w:val="005F7377"/>
    <w:rsid w:val="006110F6"/>
    <w:rsid w:val="00624268"/>
    <w:rsid w:val="006422DF"/>
    <w:rsid w:val="006529BA"/>
    <w:rsid w:val="00662AED"/>
    <w:rsid w:val="006647A0"/>
    <w:rsid w:val="006824D3"/>
    <w:rsid w:val="00687ECF"/>
    <w:rsid w:val="00692FF7"/>
    <w:rsid w:val="00695C7F"/>
    <w:rsid w:val="006A61BE"/>
    <w:rsid w:val="006B53AB"/>
    <w:rsid w:val="006B6304"/>
    <w:rsid w:val="006D002B"/>
    <w:rsid w:val="006D0575"/>
    <w:rsid w:val="006D2F9C"/>
    <w:rsid w:val="006F5696"/>
    <w:rsid w:val="006F6DFA"/>
    <w:rsid w:val="00700365"/>
    <w:rsid w:val="00706CBD"/>
    <w:rsid w:val="007160FF"/>
    <w:rsid w:val="00720E8D"/>
    <w:rsid w:val="007443F5"/>
    <w:rsid w:val="0074780F"/>
    <w:rsid w:val="00747E4A"/>
    <w:rsid w:val="00750462"/>
    <w:rsid w:val="00750A63"/>
    <w:rsid w:val="00751B82"/>
    <w:rsid w:val="007579A5"/>
    <w:rsid w:val="00762298"/>
    <w:rsid w:val="00762B5D"/>
    <w:rsid w:val="00766962"/>
    <w:rsid w:val="00771743"/>
    <w:rsid w:val="0077226B"/>
    <w:rsid w:val="00773695"/>
    <w:rsid w:val="00775AA7"/>
    <w:rsid w:val="00776941"/>
    <w:rsid w:val="00781CE6"/>
    <w:rsid w:val="00786780"/>
    <w:rsid w:val="00790D45"/>
    <w:rsid w:val="00792EF4"/>
    <w:rsid w:val="007937EF"/>
    <w:rsid w:val="0079623F"/>
    <w:rsid w:val="007A1D0A"/>
    <w:rsid w:val="007A2A5A"/>
    <w:rsid w:val="007A54EC"/>
    <w:rsid w:val="007C22A9"/>
    <w:rsid w:val="007C5687"/>
    <w:rsid w:val="007E515E"/>
    <w:rsid w:val="007F0BFE"/>
    <w:rsid w:val="007F1FD0"/>
    <w:rsid w:val="007F4268"/>
    <w:rsid w:val="0081124A"/>
    <w:rsid w:val="008134D2"/>
    <w:rsid w:val="00813694"/>
    <w:rsid w:val="00817F42"/>
    <w:rsid w:val="0082488A"/>
    <w:rsid w:val="0082685B"/>
    <w:rsid w:val="008279D0"/>
    <w:rsid w:val="0083544B"/>
    <w:rsid w:val="008422A8"/>
    <w:rsid w:val="00845F75"/>
    <w:rsid w:val="00854E67"/>
    <w:rsid w:val="00855345"/>
    <w:rsid w:val="00857352"/>
    <w:rsid w:val="00871E9F"/>
    <w:rsid w:val="0089111C"/>
    <w:rsid w:val="00894F64"/>
    <w:rsid w:val="008967DF"/>
    <w:rsid w:val="008A3F38"/>
    <w:rsid w:val="008A4207"/>
    <w:rsid w:val="008A4A37"/>
    <w:rsid w:val="008B4225"/>
    <w:rsid w:val="008B4DB8"/>
    <w:rsid w:val="008B5343"/>
    <w:rsid w:val="008B71CB"/>
    <w:rsid w:val="008B73EA"/>
    <w:rsid w:val="008E03BF"/>
    <w:rsid w:val="008E289B"/>
    <w:rsid w:val="00904292"/>
    <w:rsid w:val="00904D46"/>
    <w:rsid w:val="009051F7"/>
    <w:rsid w:val="0090561F"/>
    <w:rsid w:val="0093222E"/>
    <w:rsid w:val="00933FD7"/>
    <w:rsid w:val="009573C0"/>
    <w:rsid w:val="00957FA2"/>
    <w:rsid w:val="00972569"/>
    <w:rsid w:val="009759AC"/>
    <w:rsid w:val="00983644"/>
    <w:rsid w:val="0098490D"/>
    <w:rsid w:val="00985D2F"/>
    <w:rsid w:val="00994B1F"/>
    <w:rsid w:val="009970CA"/>
    <w:rsid w:val="009973DE"/>
    <w:rsid w:val="009A170B"/>
    <w:rsid w:val="009A25B4"/>
    <w:rsid w:val="009A4FE5"/>
    <w:rsid w:val="009A6FDA"/>
    <w:rsid w:val="009B294F"/>
    <w:rsid w:val="009B75E1"/>
    <w:rsid w:val="009C25A5"/>
    <w:rsid w:val="009C5035"/>
    <w:rsid w:val="009D0E6E"/>
    <w:rsid w:val="009D190D"/>
    <w:rsid w:val="009D244C"/>
    <w:rsid w:val="009E0FF1"/>
    <w:rsid w:val="009F2388"/>
    <w:rsid w:val="009F64D1"/>
    <w:rsid w:val="009F7E81"/>
    <w:rsid w:val="00A04863"/>
    <w:rsid w:val="00A1362D"/>
    <w:rsid w:val="00A153D8"/>
    <w:rsid w:val="00A15A19"/>
    <w:rsid w:val="00A2587A"/>
    <w:rsid w:val="00A26F1C"/>
    <w:rsid w:val="00A3372C"/>
    <w:rsid w:val="00A347AF"/>
    <w:rsid w:val="00A45AB0"/>
    <w:rsid w:val="00A547E4"/>
    <w:rsid w:val="00A745EF"/>
    <w:rsid w:val="00A80ECF"/>
    <w:rsid w:val="00AB062B"/>
    <w:rsid w:val="00AB0F0D"/>
    <w:rsid w:val="00AB66A0"/>
    <w:rsid w:val="00AC046E"/>
    <w:rsid w:val="00AC628A"/>
    <w:rsid w:val="00AC7275"/>
    <w:rsid w:val="00AE1788"/>
    <w:rsid w:val="00AE7CAE"/>
    <w:rsid w:val="00AF264F"/>
    <w:rsid w:val="00AF3BDC"/>
    <w:rsid w:val="00B0176A"/>
    <w:rsid w:val="00B02AE7"/>
    <w:rsid w:val="00B11179"/>
    <w:rsid w:val="00B144D0"/>
    <w:rsid w:val="00B162F8"/>
    <w:rsid w:val="00B23AE4"/>
    <w:rsid w:val="00B371B1"/>
    <w:rsid w:val="00B468C9"/>
    <w:rsid w:val="00B52B28"/>
    <w:rsid w:val="00B61995"/>
    <w:rsid w:val="00B64205"/>
    <w:rsid w:val="00B67438"/>
    <w:rsid w:val="00B71139"/>
    <w:rsid w:val="00B71E00"/>
    <w:rsid w:val="00B82D34"/>
    <w:rsid w:val="00B82D35"/>
    <w:rsid w:val="00B87AF6"/>
    <w:rsid w:val="00BA1F81"/>
    <w:rsid w:val="00BB4837"/>
    <w:rsid w:val="00BC4DED"/>
    <w:rsid w:val="00BE656F"/>
    <w:rsid w:val="00BE6DE3"/>
    <w:rsid w:val="00BE70A4"/>
    <w:rsid w:val="00BE7843"/>
    <w:rsid w:val="00BF0B62"/>
    <w:rsid w:val="00C0659A"/>
    <w:rsid w:val="00C127A5"/>
    <w:rsid w:val="00C13CA3"/>
    <w:rsid w:val="00C1428F"/>
    <w:rsid w:val="00C3083A"/>
    <w:rsid w:val="00C315E0"/>
    <w:rsid w:val="00C5001E"/>
    <w:rsid w:val="00C52A83"/>
    <w:rsid w:val="00C55547"/>
    <w:rsid w:val="00C567B8"/>
    <w:rsid w:val="00C60C3F"/>
    <w:rsid w:val="00C6295B"/>
    <w:rsid w:val="00C67CEB"/>
    <w:rsid w:val="00C77C39"/>
    <w:rsid w:val="00C77E48"/>
    <w:rsid w:val="00C946C8"/>
    <w:rsid w:val="00C966A1"/>
    <w:rsid w:val="00CA167D"/>
    <w:rsid w:val="00CA2860"/>
    <w:rsid w:val="00CB08F7"/>
    <w:rsid w:val="00CB1BD4"/>
    <w:rsid w:val="00CB2451"/>
    <w:rsid w:val="00CB68A8"/>
    <w:rsid w:val="00CC4B32"/>
    <w:rsid w:val="00CC5610"/>
    <w:rsid w:val="00CF1D96"/>
    <w:rsid w:val="00D03AE5"/>
    <w:rsid w:val="00D1328A"/>
    <w:rsid w:val="00D257DD"/>
    <w:rsid w:val="00D27B75"/>
    <w:rsid w:val="00D40E24"/>
    <w:rsid w:val="00D41779"/>
    <w:rsid w:val="00D42425"/>
    <w:rsid w:val="00D47458"/>
    <w:rsid w:val="00D51296"/>
    <w:rsid w:val="00D51D92"/>
    <w:rsid w:val="00D65726"/>
    <w:rsid w:val="00D66929"/>
    <w:rsid w:val="00D738E4"/>
    <w:rsid w:val="00D82901"/>
    <w:rsid w:val="00D85942"/>
    <w:rsid w:val="00D87FBD"/>
    <w:rsid w:val="00D96D49"/>
    <w:rsid w:val="00D97564"/>
    <w:rsid w:val="00DA02D6"/>
    <w:rsid w:val="00DA45C6"/>
    <w:rsid w:val="00DA6A36"/>
    <w:rsid w:val="00DA7B4A"/>
    <w:rsid w:val="00DB0F88"/>
    <w:rsid w:val="00DC67E4"/>
    <w:rsid w:val="00DD0A9C"/>
    <w:rsid w:val="00DD619E"/>
    <w:rsid w:val="00DD6DE8"/>
    <w:rsid w:val="00DE1E1D"/>
    <w:rsid w:val="00DE4F66"/>
    <w:rsid w:val="00DF016D"/>
    <w:rsid w:val="00DF34F9"/>
    <w:rsid w:val="00E0018D"/>
    <w:rsid w:val="00E00316"/>
    <w:rsid w:val="00E06216"/>
    <w:rsid w:val="00E1060E"/>
    <w:rsid w:val="00E12562"/>
    <w:rsid w:val="00E20AF8"/>
    <w:rsid w:val="00E2262F"/>
    <w:rsid w:val="00E23EAB"/>
    <w:rsid w:val="00E30F45"/>
    <w:rsid w:val="00E333DF"/>
    <w:rsid w:val="00E345C2"/>
    <w:rsid w:val="00E40512"/>
    <w:rsid w:val="00E44A2B"/>
    <w:rsid w:val="00E4531E"/>
    <w:rsid w:val="00E4686F"/>
    <w:rsid w:val="00E74840"/>
    <w:rsid w:val="00E81CA5"/>
    <w:rsid w:val="00E84322"/>
    <w:rsid w:val="00E873CE"/>
    <w:rsid w:val="00E940B4"/>
    <w:rsid w:val="00EA19BC"/>
    <w:rsid w:val="00EA1C69"/>
    <w:rsid w:val="00EA5BE8"/>
    <w:rsid w:val="00EB435C"/>
    <w:rsid w:val="00EC1A00"/>
    <w:rsid w:val="00EC623A"/>
    <w:rsid w:val="00ED1831"/>
    <w:rsid w:val="00ED69C8"/>
    <w:rsid w:val="00EE5432"/>
    <w:rsid w:val="00EF1D9E"/>
    <w:rsid w:val="00F00BA1"/>
    <w:rsid w:val="00F00F50"/>
    <w:rsid w:val="00F07EA1"/>
    <w:rsid w:val="00F16A68"/>
    <w:rsid w:val="00F17EE3"/>
    <w:rsid w:val="00F246E7"/>
    <w:rsid w:val="00F43D4C"/>
    <w:rsid w:val="00F44D06"/>
    <w:rsid w:val="00F457E3"/>
    <w:rsid w:val="00F52A4E"/>
    <w:rsid w:val="00F55711"/>
    <w:rsid w:val="00F6537B"/>
    <w:rsid w:val="00F65978"/>
    <w:rsid w:val="00F669FD"/>
    <w:rsid w:val="00F70B51"/>
    <w:rsid w:val="00F70C78"/>
    <w:rsid w:val="00FA2603"/>
    <w:rsid w:val="00FA3AB2"/>
    <w:rsid w:val="00FA5A2C"/>
    <w:rsid w:val="00FA680E"/>
    <w:rsid w:val="00FB6307"/>
    <w:rsid w:val="00FB7647"/>
    <w:rsid w:val="00FD6E13"/>
    <w:rsid w:val="00FE3F13"/>
    <w:rsid w:val="00FF0CD7"/>
    <w:rsid w:val="00FF1F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A7"/>
    <w:pPr>
      <w:bidi/>
    </w:pPr>
    <w:rPr>
      <w:rFonts w:ascii="Calibri" w:eastAsia="Calibri" w:hAnsi="Calibri" w:cs="Arial"/>
    </w:rPr>
  </w:style>
  <w:style w:type="paragraph" w:styleId="Heading1">
    <w:name w:val="heading 1"/>
    <w:basedOn w:val="Normal"/>
    <w:next w:val="Normal"/>
    <w:link w:val="Heading1Char"/>
    <w:uiPriority w:val="9"/>
    <w:qFormat/>
    <w:rsid w:val="00102956"/>
    <w:pPr>
      <w:keepNext/>
      <w:keepLines/>
      <w:spacing w:before="480" w:after="0"/>
      <w:outlineLvl w:val="0"/>
    </w:pPr>
    <w:rPr>
      <w:rFonts w:ascii="Cambria" w:eastAsia="Times New Roman" w:hAnsi="Cambria" w:cs="Times New Roman"/>
      <w:b/>
      <w:bCs/>
      <w:color w:val="365F91"/>
      <w:sz w:val="28"/>
      <w:szCs w:val="28"/>
      <w:lang/>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102956"/>
    <w:pPr>
      <w:keepNext/>
      <w:bidi w:val="0"/>
      <w:spacing w:before="240" w:after="60" w:line="240" w:lineRule="auto"/>
      <w:outlineLvl w:val="1"/>
    </w:pPr>
    <w:rPr>
      <w:rFonts w:ascii="Arial" w:eastAsia="Times New Roman" w:hAnsi="Arial" w:cs="Times New Roman"/>
      <w:b/>
      <w:bCs/>
      <w:i/>
      <w:iCs/>
      <w:sz w:val="28"/>
      <w:szCs w:val="28"/>
      <w:lang/>
    </w:rPr>
  </w:style>
  <w:style w:type="paragraph" w:styleId="Heading3">
    <w:name w:val="heading 3"/>
    <w:basedOn w:val="Normal"/>
    <w:next w:val="Normal"/>
    <w:link w:val="Heading3Char"/>
    <w:qFormat/>
    <w:rsid w:val="00102956"/>
    <w:pPr>
      <w:keepNext/>
      <w:tabs>
        <w:tab w:val="left" w:pos="4242"/>
      </w:tabs>
      <w:spacing w:after="0" w:line="240" w:lineRule="auto"/>
      <w:ind w:left="167" w:right="167"/>
      <w:jc w:val="center"/>
      <w:outlineLvl w:val="2"/>
    </w:pPr>
    <w:rPr>
      <w:rFonts w:ascii="Times New Roman" w:eastAsia="Times New Roman" w:hAnsi="Times New Roman" w:cs="Times New Roman"/>
      <w:bCs/>
      <w:sz w:val="19"/>
      <w:szCs w:val="20"/>
      <w:lang w:eastAsia="zh-CN"/>
    </w:rPr>
  </w:style>
  <w:style w:type="paragraph" w:styleId="Heading4">
    <w:name w:val="heading 4"/>
    <w:basedOn w:val="Normal"/>
    <w:next w:val="Normal"/>
    <w:link w:val="Heading4Char"/>
    <w:qFormat/>
    <w:rsid w:val="00102956"/>
    <w:pPr>
      <w:keepNext/>
      <w:bidi w:val="0"/>
      <w:spacing w:before="240" w:after="60" w:line="240" w:lineRule="auto"/>
      <w:outlineLvl w:val="3"/>
    </w:pPr>
    <w:rPr>
      <w:rFonts w:ascii="Times New Roman" w:eastAsia="Times New Roman" w:hAnsi="Times New Roman" w:cs="Times New Roman"/>
      <w:b/>
      <w:bCs/>
      <w:sz w:val="28"/>
      <w:szCs w:val="28"/>
      <w:lang/>
    </w:rPr>
  </w:style>
  <w:style w:type="paragraph" w:styleId="Heading5">
    <w:name w:val="heading 5"/>
    <w:basedOn w:val="Normal"/>
    <w:next w:val="Normal"/>
    <w:link w:val="Heading5Char"/>
    <w:qFormat/>
    <w:rsid w:val="00102956"/>
    <w:pPr>
      <w:bidi w:val="0"/>
      <w:spacing w:before="240" w:after="60" w:line="240" w:lineRule="auto"/>
      <w:outlineLvl w:val="4"/>
    </w:pPr>
    <w:rPr>
      <w:rFonts w:ascii="Times New Roman" w:eastAsia="Times New Roman" w:hAnsi="Times New Roman" w:cs="Times New Roman"/>
      <w:b/>
      <w:bCs/>
      <w:i/>
      <w:iCs/>
      <w:sz w:val="26"/>
      <w:szCs w:val="26"/>
      <w:lang/>
    </w:rPr>
  </w:style>
  <w:style w:type="paragraph" w:styleId="Heading6">
    <w:name w:val="heading 6"/>
    <w:basedOn w:val="Normal"/>
    <w:next w:val="Normal"/>
    <w:link w:val="Heading6Char"/>
    <w:qFormat/>
    <w:rsid w:val="00102956"/>
    <w:pPr>
      <w:bidi w:val="0"/>
      <w:spacing w:before="240" w:after="60" w:line="240" w:lineRule="auto"/>
      <w:outlineLvl w:val="5"/>
    </w:pPr>
    <w:rPr>
      <w:rFonts w:ascii="Times New Roman" w:eastAsia="Times New Roman" w:hAnsi="Times New Roman" w:cs="Times New Roman"/>
      <w:b/>
      <w:bCs/>
      <w:sz w:val="20"/>
      <w:szCs w:val="20"/>
      <w:lang/>
    </w:rPr>
  </w:style>
  <w:style w:type="paragraph" w:styleId="Heading7">
    <w:name w:val="heading 7"/>
    <w:basedOn w:val="Normal"/>
    <w:next w:val="Normal"/>
    <w:link w:val="Heading7Char"/>
    <w:qFormat/>
    <w:rsid w:val="00102956"/>
    <w:pPr>
      <w:keepNext/>
      <w:keepLines/>
      <w:bidi w:val="0"/>
      <w:spacing w:before="200" w:after="0"/>
      <w:outlineLvl w:val="6"/>
    </w:pPr>
    <w:rPr>
      <w:rFonts w:ascii="Cambria" w:eastAsia="Times New Roman" w:hAnsi="Cambria" w:cs="Times New Roman"/>
      <w:i/>
      <w:iCs/>
      <w:color w:val="404040"/>
      <w:sz w:val="20"/>
      <w:szCs w:val="20"/>
      <w:lang/>
    </w:rPr>
  </w:style>
  <w:style w:type="paragraph" w:styleId="Heading8">
    <w:name w:val="heading 8"/>
    <w:basedOn w:val="Normal"/>
    <w:next w:val="Normal"/>
    <w:link w:val="Heading8Char"/>
    <w:unhideWhenUsed/>
    <w:qFormat/>
    <w:rsid w:val="00102956"/>
    <w:pPr>
      <w:spacing w:before="240" w:after="60"/>
      <w:outlineLvl w:val="7"/>
    </w:pPr>
    <w:rPr>
      <w:rFonts w:eastAsia="Times New Roman" w:cs="Times New Roman"/>
      <w:i/>
      <w:iCs/>
      <w:sz w:val="24"/>
      <w:szCs w:val="24"/>
      <w:lang/>
    </w:rPr>
  </w:style>
  <w:style w:type="paragraph" w:styleId="Heading9">
    <w:name w:val="heading 9"/>
    <w:basedOn w:val="Normal"/>
    <w:next w:val="Normal"/>
    <w:link w:val="Heading9Char"/>
    <w:qFormat/>
    <w:rsid w:val="00102956"/>
    <w:pPr>
      <w:keepNext/>
      <w:keepLines/>
      <w:bidi w:val="0"/>
      <w:spacing w:before="200" w:after="0"/>
      <w:outlineLvl w:val="8"/>
    </w:pPr>
    <w:rPr>
      <w:rFonts w:ascii="Cambria" w:eastAsia="Times New Roman" w:hAnsi="Cambria" w:cs="Times New Roman"/>
      <w:i/>
      <w:iCs/>
      <w:color w:val="404040"/>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775AA7"/>
    <w:pPr>
      <w:ind w:left="720"/>
      <w:contextualSpacing/>
    </w:pPr>
  </w:style>
  <w:style w:type="paragraph" w:styleId="Title">
    <w:name w:val="Title"/>
    <w:basedOn w:val="Normal"/>
    <w:next w:val="Normal"/>
    <w:link w:val="TitleChar"/>
    <w:qFormat/>
    <w:rsid w:val="00383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83DB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31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5E0"/>
    <w:rPr>
      <w:rFonts w:ascii="Calibri" w:eastAsia="Calibri" w:hAnsi="Calibri" w:cs="Arial"/>
    </w:rPr>
  </w:style>
  <w:style w:type="paragraph" w:styleId="Footer">
    <w:name w:val="footer"/>
    <w:basedOn w:val="Normal"/>
    <w:link w:val="FooterChar"/>
    <w:uiPriority w:val="99"/>
    <w:unhideWhenUsed/>
    <w:rsid w:val="00C31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5E0"/>
    <w:rPr>
      <w:rFonts w:ascii="Calibri" w:eastAsia="Calibri" w:hAnsi="Calibri" w:cs="Arial"/>
    </w:rPr>
  </w:style>
  <w:style w:type="character" w:customStyle="1" w:styleId="Heading1Char">
    <w:name w:val="Heading 1 Char"/>
    <w:basedOn w:val="DefaultParagraphFont"/>
    <w:link w:val="Heading1"/>
    <w:uiPriority w:val="9"/>
    <w:rsid w:val="00102956"/>
    <w:rPr>
      <w:rFonts w:ascii="Cambria" w:eastAsia="Times New Roman" w:hAnsi="Cambria" w:cs="Times New Roman"/>
      <w:b/>
      <w:bCs/>
      <w:color w:val="365F91"/>
      <w:sz w:val="28"/>
      <w:szCs w:val="28"/>
      <w:lang/>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102956"/>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102956"/>
    <w:rPr>
      <w:rFonts w:ascii="Times New Roman" w:eastAsia="Times New Roman" w:hAnsi="Times New Roman" w:cs="Times New Roman"/>
      <w:bCs/>
      <w:sz w:val="19"/>
      <w:szCs w:val="20"/>
      <w:lang w:eastAsia="zh-CN"/>
    </w:rPr>
  </w:style>
  <w:style w:type="character" w:customStyle="1" w:styleId="Heading4Char">
    <w:name w:val="Heading 4 Char"/>
    <w:basedOn w:val="DefaultParagraphFont"/>
    <w:link w:val="Heading4"/>
    <w:rsid w:val="00102956"/>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102956"/>
    <w:rPr>
      <w:rFonts w:ascii="Times New Roman" w:eastAsia="Times New Roman" w:hAnsi="Times New Roman" w:cs="Times New Roman"/>
      <w:b/>
      <w:bCs/>
      <w:i/>
      <w:iCs/>
      <w:sz w:val="26"/>
      <w:szCs w:val="26"/>
      <w:lang/>
    </w:rPr>
  </w:style>
  <w:style w:type="character" w:customStyle="1" w:styleId="Heading6Char">
    <w:name w:val="Heading 6 Char"/>
    <w:basedOn w:val="DefaultParagraphFont"/>
    <w:link w:val="Heading6"/>
    <w:rsid w:val="00102956"/>
    <w:rPr>
      <w:rFonts w:ascii="Times New Roman" w:eastAsia="Times New Roman" w:hAnsi="Times New Roman" w:cs="Times New Roman"/>
      <w:b/>
      <w:bCs/>
      <w:sz w:val="20"/>
      <w:szCs w:val="20"/>
      <w:lang/>
    </w:rPr>
  </w:style>
  <w:style w:type="character" w:customStyle="1" w:styleId="Heading7Char">
    <w:name w:val="Heading 7 Char"/>
    <w:basedOn w:val="DefaultParagraphFont"/>
    <w:link w:val="Heading7"/>
    <w:rsid w:val="00102956"/>
    <w:rPr>
      <w:rFonts w:ascii="Cambria" w:eastAsia="Times New Roman" w:hAnsi="Cambria" w:cs="Times New Roman"/>
      <w:i/>
      <w:iCs/>
      <w:color w:val="404040"/>
      <w:sz w:val="20"/>
      <w:szCs w:val="20"/>
      <w:lang/>
    </w:rPr>
  </w:style>
  <w:style w:type="character" w:customStyle="1" w:styleId="Heading8Char">
    <w:name w:val="Heading 8 Char"/>
    <w:basedOn w:val="DefaultParagraphFont"/>
    <w:link w:val="Heading8"/>
    <w:rsid w:val="00102956"/>
    <w:rPr>
      <w:rFonts w:ascii="Calibri" w:eastAsia="Times New Roman" w:hAnsi="Calibri" w:cs="Times New Roman"/>
      <w:i/>
      <w:iCs/>
      <w:sz w:val="24"/>
      <w:szCs w:val="24"/>
      <w:lang/>
    </w:rPr>
  </w:style>
  <w:style w:type="character" w:customStyle="1" w:styleId="Heading9Char">
    <w:name w:val="Heading 9 Char"/>
    <w:basedOn w:val="DefaultParagraphFont"/>
    <w:link w:val="Heading9"/>
    <w:rsid w:val="00102956"/>
    <w:rPr>
      <w:rFonts w:ascii="Cambria" w:eastAsia="Times New Roman" w:hAnsi="Cambria" w:cs="Times New Roman"/>
      <w:i/>
      <w:iCs/>
      <w:color w:val="404040"/>
      <w:sz w:val="20"/>
      <w:szCs w:val="20"/>
      <w:lang/>
    </w:rPr>
  </w:style>
  <w:style w:type="character" w:customStyle="1" w:styleId="HeaderChar1">
    <w:name w:val="Header Char1"/>
    <w:basedOn w:val="DefaultParagraphFont"/>
    <w:uiPriority w:val="99"/>
    <w:semiHidden/>
    <w:rsid w:val="00102956"/>
    <w:rPr>
      <w:rFonts w:ascii="Calibri" w:eastAsia="Calibri" w:hAnsi="Calibri" w:cs="Arial"/>
      <w:lang w:bidi="fa-IR"/>
    </w:rPr>
  </w:style>
  <w:style w:type="character" w:customStyle="1" w:styleId="FooterChar1">
    <w:name w:val="Footer Char1"/>
    <w:basedOn w:val="DefaultParagraphFont"/>
    <w:uiPriority w:val="99"/>
    <w:semiHidden/>
    <w:rsid w:val="00102956"/>
    <w:rPr>
      <w:rFonts w:ascii="Calibri" w:eastAsia="Calibri" w:hAnsi="Calibri" w:cs="Arial"/>
      <w:lang w:bidi="fa-IR"/>
    </w:rPr>
  </w:style>
  <w:style w:type="paragraph" w:styleId="BodyText">
    <w:name w:val="Body Text"/>
    <w:basedOn w:val="Normal"/>
    <w:link w:val="BodyTextChar"/>
    <w:unhideWhenUsed/>
    <w:rsid w:val="00102956"/>
    <w:pPr>
      <w:tabs>
        <w:tab w:val="left" w:pos="52"/>
      </w:tabs>
      <w:spacing w:after="0" w:line="240" w:lineRule="auto"/>
      <w:jc w:val="lowKashida"/>
    </w:pPr>
    <w:rPr>
      <w:rFonts w:ascii="Times New Roman" w:eastAsia="Times New Roman" w:hAnsi="Times New Roman" w:cs="Lotus"/>
      <w:sz w:val="17"/>
      <w:szCs w:val="15"/>
      <w:lang w:bidi="ar-SA"/>
    </w:rPr>
  </w:style>
  <w:style w:type="character" w:customStyle="1" w:styleId="BodyTextChar">
    <w:name w:val="Body Text Char"/>
    <w:basedOn w:val="DefaultParagraphFont"/>
    <w:link w:val="BodyText"/>
    <w:rsid w:val="00102956"/>
    <w:rPr>
      <w:rFonts w:ascii="Times New Roman" w:eastAsia="Times New Roman" w:hAnsi="Times New Roman" w:cs="Lotus"/>
      <w:sz w:val="17"/>
      <w:szCs w:val="15"/>
      <w:lang w:bidi="ar-SA"/>
    </w:rPr>
  </w:style>
  <w:style w:type="character" w:customStyle="1" w:styleId="BalloonTextChar">
    <w:name w:val="Balloon Text Char"/>
    <w:link w:val="BalloonText"/>
    <w:uiPriority w:val="99"/>
    <w:semiHidden/>
    <w:rsid w:val="00102956"/>
    <w:rPr>
      <w:rFonts w:ascii="Tahoma" w:eastAsia="Calibri" w:hAnsi="Tahoma" w:cs="Tahoma"/>
      <w:sz w:val="16"/>
      <w:szCs w:val="16"/>
    </w:rPr>
  </w:style>
  <w:style w:type="paragraph" w:styleId="BalloonText">
    <w:name w:val="Balloon Text"/>
    <w:basedOn w:val="Normal"/>
    <w:link w:val="BalloonTextChar"/>
    <w:uiPriority w:val="99"/>
    <w:semiHidden/>
    <w:unhideWhenUsed/>
    <w:rsid w:val="0010295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02956"/>
    <w:rPr>
      <w:rFonts w:ascii="Tahoma" w:eastAsia="Calibri" w:hAnsi="Tahoma" w:cs="Tahoma"/>
      <w:sz w:val="16"/>
      <w:szCs w:val="16"/>
    </w:rPr>
  </w:style>
  <w:style w:type="character" w:customStyle="1" w:styleId="NoSpacingChar">
    <w:name w:val="No Spacing Char"/>
    <w:link w:val="NoSpacing"/>
    <w:uiPriority w:val="1"/>
    <w:locked/>
    <w:rsid w:val="00102956"/>
    <w:rPr>
      <w:rFonts w:eastAsia="Times New Roman"/>
      <w:lang w:eastAsia="ja-JP"/>
    </w:rPr>
  </w:style>
  <w:style w:type="paragraph" w:styleId="NoSpacing">
    <w:name w:val="No Spacing"/>
    <w:link w:val="NoSpacingChar"/>
    <w:uiPriority w:val="1"/>
    <w:qFormat/>
    <w:rsid w:val="00102956"/>
    <w:pPr>
      <w:spacing w:after="0" w:line="240" w:lineRule="auto"/>
    </w:pPr>
    <w:rPr>
      <w:rFonts w:eastAsia="Times New Roman"/>
      <w:lang w:eastAsia="ja-JP"/>
    </w:rPr>
  </w:style>
  <w:style w:type="numbering" w:customStyle="1" w:styleId="NoList1">
    <w:name w:val="No List1"/>
    <w:next w:val="NoList"/>
    <w:uiPriority w:val="99"/>
    <w:semiHidden/>
    <w:unhideWhenUsed/>
    <w:rsid w:val="00102956"/>
  </w:style>
  <w:style w:type="table" w:styleId="TableGrid">
    <w:name w:val="Table Grid"/>
    <w:basedOn w:val="TableNormal"/>
    <w:uiPriority w:val="59"/>
    <w:rsid w:val="00102956"/>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PlaceholderText">
    <w:name w:val="Placeholder Text"/>
    <w:uiPriority w:val="99"/>
    <w:semiHidden/>
    <w:rsid w:val="00102956"/>
    <w:rPr>
      <w:color w:val="808080"/>
    </w:rPr>
  </w:style>
  <w:style w:type="character" w:styleId="Hyperlink">
    <w:name w:val="Hyperlink"/>
    <w:uiPriority w:val="99"/>
    <w:unhideWhenUsed/>
    <w:rsid w:val="00102956"/>
    <w:rPr>
      <w:color w:val="90A5A8"/>
      <w:u w:val="single"/>
    </w:rPr>
  </w:style>
  <w:style w:type="character" w:customStyle="1" w:styleId="bylinepipe1">
    <w:name w:val="bylinepipe1"/>
    <w:rsid w:val="00102956"/>
    <w:rPr>
      <w:color w:val="666666"/>
    </w:rPr>
  </w:style>
  <w:style w:type="character" w:customStyle="1" w:styleId="cravgstars">
    <w:name w:val="cravgstars"/>
    <w:rsid w:val="00102956"/>
  </w:style>
  <w:style w:type="character" w:customStyle="1" w:styleId="asinreviewssummary">
    <w:name w:val="asinreviewssummary"/>
    <w:rsid w:val="00102956"/>
  </w:style>
  <w:style w:type="character" w:customStyle="1" w:styleId="swsprite1">
    <w:name w:val="swsprite1"/>
    <w:rsid w:val="00102956"/>
  </w:style>
  <w:style w:type="character" w:customStyle="1" w:styleId="histogrambutton">
    <w:name w:val="histogrambutton"/>
    <w:rsid w:val="00102956"/>
  </w:style>
  <w:style w:type="character" w:customStyle="1" w:styleId="fn">
    <w:name w:val="fn"/>
    <w:rsid w:val="00102956"/>
  </w:style>
  <w:style w:type="paragraph" w:styleId="NormalWeb">
    <w:name w:val="Normal (Web)"/>
    <w:basedOn w:val="Normal"/>
    <w:uiPriority w:val="99"/>
    <w:unhideWhenUsed/>
    <w:rsid w:val="001029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uiPriority w:val="20"/>
    <w:qFormat/>
    <w:rsid w:val="00102956"/>
    <w:rPr>
      <w:b/>
      <w:bCs/>
      <w:i w:val="0"/>
      <w:iCs w:val="0"/>
    </w:rPr>
  </w:style>
  <w:style w:type="character" w:customStyle="1" w:styleId="st">
    <w:name w:val="st"/>
    <w:rsid w:val="00102956"/>
  </w:style>
  <w:style w:type="character" w:customStyle="1" w:styleId="nobreak1">
    <w:name w:val="no_break1"/>
    <w:rsid w:val="00102956"/>
  </w:style>
  <w:style w:type="paragraph" w:styleId="BodyText2">
    <w:name w:val="Body Text 2"/>
    <w:basedOn w:val="Normal"/>
    <w:link w:val="BodyText2Char"/>
    <w:rsid w:val="00102956"/>
    <w:pPr>
      <w:bidi w:val="0"/>
      <w:spacing w:after="120" w:line="480" w:lineRule="auto"/>
    </w:pPr>
    <w:rPr>
      <w:rFonts w:ascii="Times New Roman" w:eastAsia="Times New Roman" w:hAnsi="Times New Roman" w:cs="Times New Roman"/>
      <w:sz w:val="24"/>
      <w:szCs w:val="24"/>
      <w:lang/>
    </w:rPr>
  </w:style>
  <w:style w:type="character" w:customStyle="1" w:styleId="BodyText2Char">
    <w:name w:val="Body Text 2 Char"/>
    <w:basedOn w:val="DefaultParagraphFont"/>
    <w:link w:val="BodyText2"/>
    <w:rsid w:val="00102956"/>
    <w:rPr>
      <w:rFonts w:ascii="Times New Roman" w:eastAsia="Times New Roman" w:hAnsi="Times New Roman" w:cs="Times New Roman"/>
      <w:sz w:val="24"/>
      <w:szCs w:val="24"/>
      <w:lang/>
    </w:rPr>
  </w:style>
  <w:style w:type="character" w:customStyle="1" w:styleId="CommentTextChar">
    <w:name w:val="Comment Text Char"/>
    <w:link w:val="CommentText"/>
    <w:semiHidden/>
    <w:rsid w:val="00102956"/>
    <w:rPr>
      <w:rFonts w:ascii="Times New Roman" w:eastAsia="Times New Roman" w:hAnsi="Times New Roman" w:cs="Times New Roman"/>
    </w:rPr>
  </w:style>
  <w:style w:type="paragraph" w:styleId="CommentText">
    <w:name w:val="annotation text"/>
    <w:basedOn w:val="Normal"/>
    <w:link w:val="CommentTextChar"/>
    <w:semiHidden/>
    <w:rsid w:val="00102956"/>
    <w:pPr>
      <w:bidi w:val="0"/>
      <w:spacing w:after="0" w:line="240" w:lineRule="auto"/>
    </w:pPr>
    <w:rPr>
      <w:rFonts w:ascii="Times New Roman" w:eastAsia="Times New Roman" w:hAnsi="Times New Roman" w:cs="Times New Roman"/>
    </w:rPr>
  </w:style>
  <w:style w:type="character" w:customStyle="1" w:styleId="CommentTextChar1">
    <w:name w:val="Comment Text Char1"/>
    <w:basedOn w:val="DefaultParagraphFont"/>
    <w:uiPriority w:val="99"/>
    <w:semiHidden/>
    <w:rsid w:val="00102956"/>
    <w:rPr>
      <w:rFonts w:ascii="Calibri" w:eastAsia="Calibri" w:hAnsi="Calibri" w:cs="Arial"/>
      <w:sz w:val="20"/>
      <w:szCs w:val="20"/>
    </w:rPr>
  </w:style>
  <w:style w:type="character" w:customStyle="1" w:styleId="CommentSubjectChar">
    <w:name w:val="Comment Subject Char"/>
    <w:link w:val="CommentSubject"/>
    <w:semiHidden/>
    <w:rsid w:val="00102956"/>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102956"/>
    <w:rPr>
      <w:b/>
      <w:bCs/>
    </w:rPr>
  </w:style>
  <w:style w:type="character" w:customStyle="1" w:styleId="CommentSubjectChar1">
    <w:name w:val="Comment Subject Char1"/>
    <w:basedOn w:val="CommentTextChar1"/>
    <w:uiPriority w:val="99"/>
    <w:semiHidden/>
    <w:rsid w:val="00102956"/>
    <w:rPr>
      <w:rFonts w:ascii="Calibri" w:eastAsia="Calibri" w:hAnsi="Calibri" w:cs="Arial"/>
      <w:b/>
      <w:bCs/>
      <w:sz w:val="20"/>
      <w:szCs w:val="20"/>
    </w:rPr>
  </w:style>
  <w:style w:type="paragraph" w:styleId="BodyTextIndent">
    <w:name w:val="Body Text Indent"/>
    <w:basedOn w:val="Normal"/>
    <w:link w:val="BodyTextIndentChar"/>
    <w:rsid w:val="00102956"/>
    <w:pPr>
      <w:bidi w:val="0"/>
      <w:spacing w:after="120" w:line="240" w:lineRule="auto"/>
      <w:ind w:left="283"/>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rsid w:val="00102956"/>
    <w:rPr>
      <w:rFonts w:ascii="Times New Roman" w:eastAsia="Times New Roman" w:hAnsi="Times New Roman" w:cs="Times New Roman"/>
      <w:sz w:val="24"/>
      <w:szCs w:val="24"/>
      <w:lang/>
    </w:rPr>
  </w:style>
  <w:style w:type="character" w:styleId="PageNumber">
    <w:name w:val="page number"/>
    <w:rsid w:val="00102956"/>
  </w:style>
  <w:style w:type="paragraph" w:styleId="BlockText">
    <w:name w:val="Block Text"/>
    <w:basedOn w:val="Normal"/>
    <w:rsid w:val="00102956"/>
    <w:pPr>
      <w:spacing w:after="0" w:line="240" w:lineRule="auto"/>
      <w:ind w:left="1076" w:right="426"/>
      <w:jc w:val="lowKashida"/>
    </w:pPr>
    <w:rPr>
      <w:rFonts w:ascii="Times New Roman" w:eastAsia="Times New Roman" w:hAnsi="Times New Roman" w:cs="Lotus"/>
      <w:sz w:val="20"/>
      <w:szCs w:val="28"/>
      <w:lang w:eastAsia="zh-CN" w:bidi="ar-SA"/>
    </w:rPr>
  </w:style>
  <w:style w:type="character" w:styleId="CommentReference">
    <w:name w:val="annotation reference"/>
    <w:semiHidden/>
    <w:unhideWhenUsed/>
    <w:rsid w:val="00102956"/>
    <w:rPr>
      <w:sz w:val="16"/>
      <w:szCs w:val="16"/>
    </w:rPr>
  </w:style>
  <w:style w:type="table" w:customStyle="1" w:styleId="TableGrid1">
    <w:name w:val="Table Grid1"/>
    <w:basedOn w:val="TableNormal"/>
    <w:next w:val="TableGrid"/>
    <w:uiPriority w:val="59"/>
    <w:rsid w:val="00102956"/>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FollowedHyperlink">
    <w:name w:val="FollowedHyperlink"/>
    <w:uiPriority w:val="99"/>
    <w:unhideWhenUsed/>
    <w:rsid w:val="00102956"/>
    <w:rPr>
      <w:color w:val="800080"/>
      <w:u w:val="single"/>
    </w:rPr>
  </w:style>
  <w:style w:type="character" w:styleId="Strong">
    <w:name w:val="Strong"/>
    <w:uiPriority w:val="22"/>
    <w:qFormat/>
    <w:rsid w:val="00102956"/>
    <w:rPr>
      <w:b/>
      <w:bCs w:val="0"/>
    </w:rPr>
  </w:style>
  <w:style w:type="character" w:customStyle="1" w:styleId="Char">
    <w:name w:val="متن Char"/>
    <w:link w:val="a0"/>
    <w:locked/>
    <w:rsid w:val="00102956"/>
    <w:rPr>
      <w:rFonts w:ascii="Times New Roman" w:eastAsia="Times New Roman" w:hAnsi="Times New Roman" w:cs="B Nazanin"/>
      <w:bCs/>
      <w:sz w:val="24"/>
      <w:szCs w:val="28"/>
    </w:rPr>
  </w:style>
  <w:style w:type="paragraph" w:customStyle="1" w:styleId="a0">
    <w:name w:val="متن"/>
    <w:basedOn w:val="Normal"/>
    <w:link w:val="Char"/>
    <w:rsid w:val="00102956"/>
    <w:pPr>
      <w:widowControl w:val="0"/>
      <w:spacing w:after="0" w:line="240" w:lineRule="auto"/>
      <w:ind w:firstLine="284"/>
      <w:jc w:val="both"/>
    </w:pPr>
    <w:rPr>
      <w:rFonts w:ascii="Times New Roman" w:eastAsia="Times New Roman" w:hAnsi="Times New Roman" w:cs="B Nazanin"/>
      <w:bCs/>
      <w:sz w:val="24"/>
      <w:szCs w:val="28"/>
    </w:rPr>
  </w:style>
  <w:style w:type="paragraph" w:customStyle="1" w:styleId="Style2">
    <w:name w:val="Style تيتر اول +2"/>
    <w:basedOn w:val="Normal"/>
    <w:rsid w:val="00102956"/>
    <w:pPr>
      <w:keepNext/>
      <w:bidi w:val="0"/>
      <w:spacing w:after="0" w:line="240" w:lineRule="auto"/>
      <w:jc w:val="both"/>
      <w:outlineLvl w:val="0"/>
    </w:pPr>
    <w:rPr>
      <w:rFonts w:ascii="Times New Roman" w:eastAsia="Times New Roman" w:hAnsi="Times New Roman" w:cs="B Titr"/>
      <w:b/>
      <w:kern w:val="32"/>
      <w:sz w:val="24"/>
      <w:szCs w:val="28"/>
    </w:rPr>
  </w:style>
  <w:style w:type="paragraph" w:customStyle="1" w:styleId="a1">
    <w:name w:val="تيتر اول"/>
    <w:basedOn w:val="Heading1"/>
    <w:rsid w:val="00102956"/>
    <w:pPr>
      <w:keepLines w:val="0"/>
      <w:bidi w:val="0"/>
      <w:spacing w:before="0" w:line="360" w:lineRule="auto"/>
      <w:jc w:val="both"/>
    </w:pPr>
    <w:rPr>
      <w:rFonts w:ascii="Times New Roman" w:hAnsi="Times New Roman" w:cs="B Titr"/>
      <w:bCs w:val="0"/>
      <w:color w:val="auto"/>
      <w:kern w:val="32"/>
      <w:sz w:val="24"/>
      <w:lang w:val="en-US" w:eastAsia="en-US"/>
    </w:rPr>
  </w:style>
  <w:style w:type="paragraph" w:customStyle="1" w:styleId="a2">
    <w:name w:val="تيتر دوم"/>
    <w:basedOn w:val="Heading2"/>
    <w:rsid w:val="00102956"/>
    <w:pPr>
      <w:spacing w:before="0" w:after="0"/>
      <w:jc w:val="lowKashida"/>
    </w:pPr>
    <w:rPr>
      <w:rFonts w:ascii="Times New Roman" w:hAnsi="Times New Roman" w:cs="B Titr"/>
      <w:bCs w:val="0"/>
      <w:i w:val="0"/>
      <w:iCs w:val="0"/>
      <w:kern w:val="32"/>
      <w:sz w:val="24"/>
      <w:szCs w:val="24"/>
      <w:lang w:val="en-US" w:eastAsia="en-US"/>
    </w:rPr>
  </w:style>
  <w:style w:type="paragraph" w:customStyle="1" w:styleId="a">
    <w:name w:val="متن داخل كادر"/>
    <w:basedOn w:val="Normal"/>
    <w:link w:val="Char0"/>
    <w:rsid w:val="00102956"/>
    <w:pPr>
      <w:numPr>
        <w:numId w:val="20"/>
      </w:numPr>
      <w:spacing w:after="0" w:line="240" w:lineRule="auto"/>
      <w:jc w:val="lowKashida"/>
    </w:pPr>
    <w:rPr>
      <w:rFonts w:ascii="Times New Roman" w:eastAsia="Times New Roman" w:hAnsi="Times New Roman" w:cs="B Lotus"/>
      <w:sz w:val="20"/>
      <w:szCs w:val="24"/>
      <w:lang/>
    </w:rPr>
  </w:style>
  <w:style w:type="character" w:customStyle="1" w:styleId="Char0">
    <w:name w:val="متن داخل كادر Char"/>
    <w:link w:val="a"/>
    <w:rsid w:val="00102956"/>
    <w:rPr>
      <w:rFonts w:ascii="Times New Roman" w:eastAsia="Times New Roman" w:hAnsi="Times New Roman" w:cs="B Lotus"/>
      <w:sz w:val="20"/>
      <w:szCs w:val="24"/>
      <w:lang/>
    </w:rPr>
  </w:style>
  <w:style w:type="table" w:customStyle="1" w:styleId="PlainTable21">
    <w:name w:val="Plain Table 2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paragraph" w:styleId="Caption">
    <w:name w:val="caption"/>
    <w:basedOn w:val="Normal"/>
    <w:next w:val="Normal"/>
    <w:uiPriority w:val="35"/>
    <w:qFormat/>
    <w:rsid w:val="00102956"/>
    <w:pPr>
      <w:bidi w:val="0"/>
      <w:spacing w:line="240" w:lineRule="auto"/>
    </w:pPr>
    <w:rPr>
      <w:i/>
      <w:iCs/>
      <w:color w:val="1F497D"/>
      <w:sz w:val="18"/>
      <w:szCs w:val="18"/>
      <w:lang w:bidi="ar-SA"/>
    </w:rPr>
  </w:style>
  <w:style w:type="paragraph" w:styleId="FootnoteText">
    <w:name w:val="footnote text"/>
    <w:basedOn w:val="Normal"/>
    <w:link w:val="FootnoteTextChar"/>
    <w:unhideWhenUsed/>
    <w:rsid w:val="00102956"/>
    <w:rPr>
      <w:sz w:val="20"/>
      <w:szCs w:val="20"/>
      <w:lang/>
    </w:rPr>
  </w:style>
  <w:style w:type="character" w:customStyle="1" w:styleId="FootnoteTextChar">
    <w:name w:val="Footnote Text Char"/>
    <w:basedOn w:val="DefaultParagraphFont"/>
    <w:link w:val="FootnoteText"/>
    <w:rsid w:val="00102956"/>
    <w:rPr>
      <w:rFonts w:ascii="Calibri" w:eastAsia="Calibri" w:hAnsi="Calibri" w:cs="Arial"/>
      <w:sz w:val="20"/>
      <w:szCs w:val="20"/>
      <w:lang/>
    </w:rPr>
  </w:style>
  <w:style w:type="character" w:styleId="FootnoteReference">
    <w:name w:val="footnote reference"/>
    <w:semiHidden/>
    <w:unhideWhenUsed/>
    <w:rsid w:val="00102956"/>
    <w:rPr>
      <w:vertAlign w:val="superscript"/>
    </w:rPr>
  </w:style>
  <w:style w:type="character" w:customStyle="1" w:styleId="cdc-decorated">
    <w:name w:val="cdc-decorated"/>
    <w:rsid w:val="00102956"/>
  </w:style>
  <w:style w:type="table" w:customStyle="1" w:styleId="PlainTable22">
    <w:name w:val="Plain Table 2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paragraph" w:customStyle="1" w:styleId="Default">
    <w:name w:val="Default"/>
    <w:uiPriority w:val="99"/>
    <w:rsid w:val="00102956"/>
    <w:pPr>
      <w:widowControl w:val="0"/>
      <w:autoSpaceDE w:val="0"/>
      <w:autoSpaceDN w:val="0"/>
      <w:adjustRightInd w:val="0"/>
      <w:spacing w:after="0" w:line="240" w:lineRule="auto"/>
    </w:pPr>
    <w:rPr>
      <w:rFonts w:ascii="LBCOGM+Arial,BoldItalic" w:eastAsia="Times New Roman" w:hAnsi="LBCOGM+Arial,BoldItalic" w:cs="LBCOGM+Arial,BoldItalic"/>
      <w:color w:val="000000"/>
      <w:sz w:val="24"/>
      <w:szCs w:val="24"/>
      <w:lang w:bidi="ar-SA"/>
    </w:rPr>
  </w:style>
  <w:style w:type="paragraph" w:styleId="BodyText3">
    <w:name w:val="Body Text 3"/>
    <w:basedOn w:val="Normal"/>
    <w:link w:val="BodyText3Char"/>
    <w:rsid w:val="00102956"/>
    <w:pPr>
      <w:spacing w:after="0" w:line="240" w:lineRule="auto"/>
      <w:jc w:val="both"/>
    </w:pPr>
    <w:rPr>
      <w:rFonts w:ascii="Times New Roman" w:eastAsia="Times New Roman" w:hAnsi="Times New Roman" w:cs="Times New Roman"/>
      <w:sz w:val="28"/>
      <w:szCs w:val="28"/>
      <w:lang/>
    </w:rPr>
  </w:style>
  <w:style w:type="character" w:customStyle="1" w:styleId="BodyText3Char">
    <w:name w:val="Body Text 3 Char"/>
    <w:basedOn w:val="DefaultParagraphFont"/>
    <w:link w:val="BodyText3"/>
    <w:rsid w:val="00102956"/>
    <w:rPr>
      <w:rFonts w:ascii="Times New Roman" w:eastAsia="Times New Roman" w:hAnsi="Times New Roman" w:cs="Times New Roman"/>
      <w:sz w:val="28"/>
      <w:szCs w:val="28"/>
      <w:lang/>
    </w:rPr>
  </w:style>
  <w:style w:type="paragraph" w:styleId="BodyTextIndent2">
    <w:name w:val="Body Text Indent 2"/>
    <w:basedOn w:val="Normal"/>
    <w:link w:val="BodyTextIndent2Char"/>
    <w:rsid w:val="00102956"/>
    <w:pPr>
      <w:spacing w:after="0" w:line="240" w:lineRule="auto"/>
      <w:ind w:left="780"/>
      <w:jc w:val="both"/>
    </w:pPr>
    <w:rPr>
      <w:rFonts w:ascii="Times New Roman" w:eastAsia="Times New Roman" w:hAnsi="Times New Roman" w:cs="Times New Roman"/>
      <w:sz w:val="28"/>
      <w:szCs w:val="28"/>
      <w:lang/>
    </w:rPr>
  </w:style>
  <w:style w:type="character" w:customStyle="1" w:styleId="BodyTextIndent2Char">
    <w:name w:val="Body Text Indent 2 Char"/>
    <w:basedOn w:val="DefaultParagraphFont"/>
    <w:link w:val="BodyTextIndent2"/>
    <w:rsid w:val="00102956"/>
    <w:rPr>
      <w:rFonts w:ascii="Times New Roman" w:eastAsia="Times New Roman" w:hAnsi="Times New Roman" w:cs="Times New Roman"/>
      <w:sz w:val="28"/>
      <w:szCs w:val="28"/>
      <w:lang/>
    </w:rPr>
  </w:style>
  <w:style w:type="paragraph" w:styleId="BodyTextIndent3">
    <w:name w:val="Body Text Indent 3"/>
    <w:basedOn w:val="Normal"/>
    <w:link w:val="BodyTextIndent3Char"/>
    <w:rsid w:val="00102956"/>
    <w:pPr>
      <w:spacing w:after="0" w:line="240" w:lineRule="auto"/>
      <w:ind w:left="360"/>
      <w:jc w:val="both"/>
    </w:pPr>
    <w:rPr>
      <w:rFonts w:ascii="Times New Roman" w:eastAsia="Times New Roman" w:hAnsi="Times New Roman" w:cs="Times New Roman"/>
      <w:sz w:val="28"/>
      <w:szCs w:val="28"/>
      <w:lang/>
    </w:rPr>
  </w:style>
  <w:style w:type="character" w:customStyle="1" w:styleId="BodyTextIndent3Char">
    <w:name w:val="Body Text Indent 3 Char"/>
    <w:basedOn w:val="DefaultParagraphFont"/>
    <w:link w:val="BodyTextIndent3"/>
    <w:rsid w:val="00102956"/>
    <w:rPr>
      <w:rFonts w:ascii="Times New Roman" w:eastAsia="Times New Roman" w:hAnsi="Times New Roman" w:cs="Times New Roman"/>
      <w:sz w:val="28"/>
      <w:szCs w:val="28"/>
      <w:lang/>
    </w:rPr>
  </w:style>
  <w:style w:type="table" w:customStyle="1" w:styleId="TableGrid2">
    <w:name w:val="Table Grid2"/>
    <w:basedOn w:val="TableNormal"/>
    <w:next w:val="TableGrid"/>
    <w:uiPriority w:val="59"/>
    <w:rsid w:val="001029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
    <w:name w:val="Table Grid11"/>
    <w:basedOn w:val="TableNormal"/>
    <w:next w:val="TableGrid"/>
    <w:rsid w:val="0010295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21">
    <w:name w:val="Table Grid21"/>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3">
    <w:name w:val="Table Grid3"/>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ti">
    <w:name w:val="ti"/>
    <w:rsid w:val="00102956"/>
  </w:style>
  <w:style w:type="table" w:styleId="LightGrid-Accent4">
    <w:name w:val="Light Grid Accent 4"/>
    <w:basedOn w:val="TableNormal"/>
    <w:uiPriority w:val="6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styleId="LightList-Accent3">
    <w:name w:val="Light List Accent 3"/>
    <w:basedOn w:val="TableNormal"/>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numbering" w:customStyle="1" w:styleId="NoList2">
    <w:name w:val="No List2"/>
    <w:next w:val="NoList"/>
    <w:uiPriority w:val="99"/>
    <w:semiHidden/>
    <w:unhideWhenUsed/>
    <w:rsid w:val="00102956"/>
  </w:style>
  <w:style w:type="table" w:customStyle="1" w:styleId="TableGrid4">
    <w:name w:val="Table Grid4"/>
    <w:basedOn w:val="TableNormal"/>
    <w:next w:val="TableGrid"/>
    <w:uiPriority w:val="59"/>
    <w:rsid w:val="00102956"/>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PlainTable211">
    <w:name w:val="Plain Table 21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customStyle="1" w:styleId="PlainTable221">
    <w:name w:val="Plain Table 221"/>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customStyle="1" w:styleId="TableGrid12">
    <w:name w:val="Table Grid12"/>
    <w:basedOn w:val="TableNormal"/>
    <w:next w:val="TableGrid"/>
    <w:rsid w:val="00102956"/>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NoList11">
    <w:name w:val="No List11"/>
    <w:next w:val="NoList"/>
    <w:uiPriority w:val="99"/>
    <w:semiHidden/>
    <w:unhideWhenUsed/>
    <w:rsid w:val="00102956"/>
  </w:style>
  <w:style w:type="table" w:customStyle="1" w:styleId="TableGrid22">
    <w:name w:val="Table Grid22"/>
    <w:basedOn w:val="TableNormal"/>
    <w:next w:val="TableGrid"/>
    <w:uiPriority w:val="59"/>
    <w:rsid w:val="001029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1">
    <w:name w:val="Table Grid111"/>
    <w:basedOn w:val="TableNormal"/>
    <w:next w:val="TableGrid"/>
    <w:rsid w:val="0010295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211">
    <w:name w:val="Table Grid211"/>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31">
    <w:name w:val="Table Grid31"/>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LightGrid-Accent41">
    <w:name w:val="Light Grid - Accent 41"/>
    <w:basedOn w:val="TableNormal"/>
    <w:next w:val="LightGrid-Accent4"/>
    <w:uiPriority w:val="6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1">
    <w:name w:val="Light List - Accent 41"/>
    <w:basedOn w:val="TableNormal"/>
    <w:next w:val="LightList-Accent4"/>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
    <w:name w:val="Medium Shading 1 - Accent 41"/>
    <w:basedOn w:val="TableNormal"/>
    <w:next w:val="MediumShading1-Accent4"/>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customStyle="1" w:styleId="LightList-Accent31">
    <w:name w:val="Light List - Accent 31"/>
    <w:basedOn w:val="TableNormal"/>
    <w:next w:val="LightList-Accent3"/>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1">
    <w:name w:val="Medium Shading 1 - Accent 111"/>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table" w:customStyle="1" w:styleId="GridTable6Colorful-Accent51">
    <w:name w:val="Grid Table 6 Colorful - Accent 51"/>
    <w:basedOn w:val="TableNormal"/>
    <w:uiPriority w:val="51"/>
    <w:rsid w:val="00102956"/>
    <w:pPr>
      <w:spacing w:after="0" w:line="240" w:lineRule="auto"/>
    </w:pPr>
    <w:rPr>
      <w:rFonts w:ascii="Calibri" w:eastAsia="Calibri" w:hAnsi="Calibri" w:cs="Arial"/>
      <w:color w:val="2F5496"/>
      <w:sz w:val="20"/>
      <w:szCs w:val="20"/>
      <w:lang w:bidi="ar-S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customStyle="1" w:styleId="GridTable5Dark-Accent61">
    <w:name w:val="Grid Table 5 Dark - Accent 61"/>
    <w:basedOn w:val="TableNormal"/>
    <w:uiPriority w:val="50"/>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hidden/>
    </w:trPr>
    <w:tcPr>
      <w:shd w:val="clear" w:color="auto" w:fill="E2EFD9"/>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70AD47"/>
      </w:tcPr>
    </w:tblStylePr>
    <w:tblStylePr w:type="band1Vert">
      <w:tblPr/>
      <w:trPr>
        <w:hidden/>
      </w:trPr>
      <w:tcPr>
        <w:shd w:val="clear" w:color="auto" w:fill="C5E0B3"/>
      </w:tcPr>
    </w:tblStylePr>
    <w:tblStylePr w:type="band1Horz">
      <w:tblPr/>
      <w:trPr>
        <w:hidden/>
      </w:trPr>
      <w:tcPr>
        <w:shd w:val="clear" w:color="auto" w:fill="C5E0B3"/>
      </w:tcPr>
    </w:tblStylePr>
  </w:style>
  <w:style w:type="table" w:customStyle="1" w:styleId="TableGrid5">
    <w:name w:val="Table Grid5"/>
    <w:basedOn w:val="TableNormal"/>
    <w:next w:val="TableGrid"/>
    <w:uiPriority w:val="59"/>
    <w:rsid w:val="00102956"/>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NoList3">
    <w:name w:val="No List3"/>
    <w:next w:val="NoList"/>
    <w:uiPriority w:val="99"/>
    <w:semiHidden/>
    <w:unhideWhenUsed/>
    <w:rsid w:val="00102956"/>
  </w:style>
  <w:style w:type="table" w:customStyle="1" w:styleId="TableGrid6">
    <w:name w:val="Table Grid6"/>
    <w:basedOn w:val="TableNormal"/>
    <w:next w:val="TableGrid"/>
    <w:uiPriority w:val="59"/>
    <w:rsid w:val="00102956"/>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PlainTable212">
    <w:name w:val="Plain Table 21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customStyle="1" w:styleId="PlainTable222">
    <w:name w:val="Plain Table 222"/>
    <w:basedOn w:val="TableNormal"/>
    <w:uiPriority w:val="4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customStyle="1" w:styleId="TableGrid13">
    <w:name w:val="Table Grid13"/>
    <w:basedOn w:val="TableNormal"/>
    <w:next w:val="TableGrid"/>
    <w:rsid w:val="00102956"/>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NoList12">
    <w:name w:val="No List12"/>
    <w:next w:val="NoList"/>
    <w:uiPriority w:val="99"/>
    <w:semiHidden/>
    <w:unhideWhenUsed/>
    <w:rsid w:val="00102956"/>
  </w:style>
  <w:style w:type="table" w:customStyle="1" w:styleId="TableGrid23">
    <w:name w:val="Table Grid23"/>
    <w:basedOn w:val="TableNormal"/>
    <w:next w:val="TableGrid"/>
    <w:uiPriority w:val="59"/>
    <w:rsid w:val="001029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2">
    <w:name w:val="Table Grid112"/>
    <w:basedOn w:val="TableNormal"/>
    <w:next w:val="TableGrid"/>
    <w:rsid w:val="0010295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212">
    <w:name w:val="Table Grid212"/>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32">
    <w:name w:val="Table Grid32"/>
    <w:basedOn w:val="TableNormal"/>
    <w:next w:val="TableGrid"/>
    <w:rsid w:val="001029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LightGrid-Accent42">
    <w:name w:val="Light Grid - Accent 42"/>
    <w:basedOn w:val="TableNormal"/>
    <w:next w:val="LightGrid-Accent4"/>
    <w:uiPriority w:val="62"/>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2">
    <w:name w:val="Light List - Accent 42"/>
    <w:basedOn w:val="TableNormal"/>
    <w:next w:val="LightList-Accent4"/>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
    <w:name w:val="Medium Shading 1 - Accent 42"/>
    <w:basedOn w:val="TableNormal"/>
    <w:next w:val="MediumShading1-Accent4"/>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customStyle="1" w:styleId="MediumShading1-Accent32">
    <w:name w:val="Medium Shading 1 - Accent 32"/>
    <w:basedOn w:val="TableNormal"/>
    <w:next w:val="MediumShading1-Accent3"/>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customStyle="1" w:styleId="LightList-Accent32">
    <w:name w:val="Light List - Accent 32"/>
    <w:basedOn w:val="TableNormal"/>
    <w:next w:val="LightList-Accent3"/>
    <w:uiPriority w:val="61"/>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2">
    <w:name w:val="Medium Shading 1 - Accent 112"/>
    <w:basedOn w:val="TableNormal"/>
    <w:uiPriority w:val="63"/>
    <w:rsid w:val="0010295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table" w:customStyle="1" w:styleId="GridTable6Colorful-Accent52">
    <w:name w:val="Grid Table 6 Colorful - Accent 52"/>
    <w:basedOn w:val="TableNormal"/>
    <w:uiPriority w:val="51"/>
    <w:rsid w:val="00102956"/>
    <w:pPr>
      <w:spacing w:after="0" w:line="240" w:lineRule="auto"/>
    </w:pPr>
    <w:rPr>
      <w:rFonts w:ascii="Calibri" w:eastAsia="Calibri" w:hAnsi="Calibri" w:cs="Arial"/>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customStyle="1" w:styleId="GridTable5Dark-Accent62">
    <w:name w:val="Grid Table 5 Dark - Accent 62"/>
    <w:basedOn w:val="TableNormal"/>
    <w:uiPriority w:val="50"/>
    <w:rsid w:val="00102956"/>
    <w:pPr>
      <w:spacing w:after="0" w:line="240" w:lineRule="auto"/>
    </w:pPr>
    <w:rPr>
      <w:rFonts w:ascii="Calibri" w:eastAsia="Calibri" w:hAnsi="Calibri"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hidden/>
    </w:trPr>
    <w:tcPr>
      <w:shd w:val="clear" w:color="auto" w:fill="E2EFD9"/>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70AD47"/>
      </w:tcPr>
    </w:tblStylePr>
    <w:tblStylePr w:type="band1Vert">
      <w:tblPr/>
      <w:trPr>
        <w:hidden/>
      </w:trPr>
      <w:tcPr>
        <w:shd w:val="clear" w:color="auto" w:fill="C5E0B3"/>
      </w:tcPr>
    </w:tblStylePr>
    <w:tblStylePr w:type="band1Horz">
      <w:tblPr/>
      <w:trPr>
        <w:hidden/>
      </w:trPr>
      <w:tcPr>
        <w:shd w:val="clear" w:color="auto" w:fill="C5E0B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E4C36-7093-48C0-B239-D959A032EC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D63E97-055C-4FC1-9E00-C59F829D0693}">
  <ds:schemaRefs>
    <ds:schemaRef ds:uri="http://schemas.openxmlformats.org/officeDocument/2006/bibliography"/>
  </ds:schemaRefs>
</ds:datastoreItem>
</file>

<file path=customXml/itemProps3.xml><?xml version="1.0" encoding="utf-8"?>
<ds:datastoreItem xmlns:ds="http://schemas.openxmlformats.org/officeDocument/2006/customXml" ds:itemID="{9F4F8EB2-A08A-4AE8-8188-FD128DAA8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E8BC61-28F9-4399-AB6B-C6E6BBE0F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8559</Words>
  <Characters>48790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A.Aghababaei</dc:creator>
  <cp:keywords/>
  <dc:description/>
  <cp:lastModifiedBy>MRT</cp:lastModifiedBy>
  <cp:revision>2</cp:revision>
  <cp:lastPrinted>2017-06-03T05:44:00Z</cp:lastPrinted>
  <dcterms:created xsi:type="dcterms:W3CDTF">2018-01-18T06:47:00Z</dcterms:created>
  <dcterms:modified xsi:type="dcterms:W3CDTF">2018-01-18T06:47:00Z</dcterms:modified>
</cp:coreProperties>
</file>